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032" w:rsidRDefault="00000000">
      <w:pPr>
        <w:pStyle w:val="-1"/>
        <w:spacing w:line="600" w:lineRule="exact"/>
        <w:ind w:firstLineChars="0" w:firstLine="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</w:t>
      </w:r>
    </w:p>
    <w:p w:rsidR="007A6032" w:rsidRDefault="007A6032">
      <w:pPr>
        <w:pStyle w:val="-1"/>
        <w:spacing w:line="600" w:lineRule="exact"/>
        <w:ind w:firstLineChars="0" w:firstLine="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7A6032" w:rsidRDefault="00000000">
      <w:pPr>
        <w:pStyle w:val="-1"/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color w:val="auto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>未消除风险监测对象帮扶攻坚专项行动推进表</w:t>
      </w:r>
    </w:p>
    <w:p w:rsidR="007A6032" w:rsidRDefault="007A6032">
      <w:pPr>
        <w:pStyle w:val="-1"/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color w:val="auto"/>
          <w:sz w:val="44"/>
          <w:szCs w:val="44"/>
        </w:rPr>
      </w:pPr>
    </w:p>
    <w:p w:rsidR="007A6032" w:rsidRDefault="00000000">
      <w:pPr>
        <w:pStyle w:val="-1"/>
        <w:spacing w:line="600" w:lineRule="exact"/>
        <w:ind w:firstLineChars="0" w:firstLine="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>___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市农业农村局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846"/>
        <w:gridCol w:w="628"/>
        <w:gridCol w:w="785"/>
        <w:gridCol w:w="888"/>
        <w:gridCol w:w="866"/>
        <w:gridCol w:w="905"/>
        <w:gridCol w:w="1370"/>
        <w:gridCol w:w="1743"/>
      </w:tblGrid>
      <w:tr w:rsidR="007A6032">
        <w:trPr>
          <w:trHeight w:val="461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ascii="宋体" w:hAnsi="宋体" w:cs="宋体" w:hint="eastAsia"/>
                <w:b/>
                <w:color w:val="auto"/>
              </w:rPr>
              <w:t>县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ascii="宋体" w:hAnsi="宋体" w:cs="宋体" w:hint="eastAsia"/>
                <w:b/>
                <w:color w:val="auto"/>
              </w:rPr>
              <w:t>未消除风险监测对象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="422"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ascii="宋体" w:hAnsi="宋体" w:cs="宋体" w:hint="eastAsia"/>
                <w:b/>
                <w:color w:val="auto"/>
              </w:rPr>
              <w:t>其中，2022年10月30日前纳入尚未消除风险的监测对象</w:t>
            </w:r>
          </w:p>
        </w:tc>
      </w:tr>
      <w:tr w:rsidR="007A6032">
        <w:trPr>
          <w:trHeight w:val="1152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="422"/>
              <w:jc w:val="center"/>
              <w:rPr>
                <w:rFonts w:ascii="宋体" w:hAnsi="宋体" w:cs="宋体"/>
                <w:b/>
                <w:color w:val="auto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="422"/>
              <w:jc w:val="center"/>
              <w:rPr>
                <w:rFonts w:ascii="宋体" w:hAnsi="宋体" w:cs="宋体"/>
                <w:b/>
                <w:color w:val="auto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ascii="宋体" w:hAnsi="宋体" w:cs="宋体" w:hint="eastAsia"/>
                <w:b/>
                <w:color w:val="auto"/>
              </w:rPr>
              <w:t>合计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ascii="宋体" w:hAnsi="宋体" w:cs="宋体" w:hint="eastAsia"/>
                <w:b/>
                <w:color w:val="auto"/>
              </w:rPr>
              <w:t>截至**月**日前消除风险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2" w:rsidRDefault="00000000">
            <w:pPr>
              <w:pStyle w:val="-1"/>
              <w:spacing w:line="600" w:lineRule="exact"/>
              <w:ind w:firstLine="422"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ascii="宋体" w:hAnsi="宋体" w:cs="宋体" w:hint="eastAsia"/>
                <w:b/>
                <w:color w:val="auto"/>
              </w:rPr>
              <w:t>计划2024年底前消除风险</w:t>
            </w:r>
          </w:p>
        </w:tc>
      </w:tr>
      <w:tr w:rsidR="007A6032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="422"/>
              <w:jc w:val="center"/>
              <w:rPr>
                <w:b/>
                <w:color w:val="auto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</w:rPr>
              <w:t>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000000">
            <w:pPr>
              <w:pStyle w:val="-1"/>
              <w:spacing w:line="600" w:lineRule="exact"/>
              <w:ind w:firstLineChars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</w:rPr>
              <w:t>人</w:t>
            </w:r>
          </w:p>
        </w:tc>
      </w:tr>
      <w:tr w:rsidR="007A603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="420"/>
              <w:jc w:val="center"/>
              <w:rPr>
                <w:color w:val="auto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2" w:rsidRDefault="007A6032">
            <w:pPr>
              <w:pStyle w:val="-1"/>
              <w:spacing w:line="600" w:lineRule="exact"/>
              <w:ind w:firstLineChars="0" w:firstLine="0"/>
              <w:jc w:val="center"/>
              <w:rPr>
                <w:color w:val="auto"/>
              </w:rPr>
            </w:pPr>
          </w:p>
        </w:tc>
      </w:tr>
    </w:tbl>
    <w:p w:rsidR="007A6032" w:rsidRDefault="007A603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A6032" w:rsidRDefault="007A6032">
      <w:pPr>
        <w:pStyle w:val="-1"/>
        <w:spacing w:line="600" w:lineRule="exact"/>
        <w:ind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7A6032" w:rsidRDefault="007A6032">
      <w:pPr>
        <w:pStyle w:val="-1"/>
        <w:spacing w:line="600" w:lineRule="exact"/>
        <w:ind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sectPr w:rsidR="007A6032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0B2" w:rsidRDefault="005A70B2">
      <w:r>
        <w:separator/>
      </w:r>
    </w:p>
  </w:endnote>
  <w:endnote w:type="continuationSeparator" w:id="0">
    <w:p w:rsidR="005A70B2" w:rsidRDefault="005A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603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6032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:rsidR="007A6032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0B2" w:rsidRDefault="005A70B2">
      <w:r>
        <w:separator/>
      </w:r>
    </w:p>
  </w:footnote>
  <w:footnote w:type="continuationSeparator" w:id="0">
    <w:p w:rsidR="005A70B2" w:rsidRDefault="005A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000048B6"/>
    <w:rsid w:val="001A22AB"/>
    <w:rsid w:val="001A4E8C"/>
    <w:rsid w:val="005A70B2"/>
    <w:rsid w:val="007A6032"/>
    <w:rsid w:val="00AA2125"/>
    <w:rsid w:val="00C859EE"/>
    <w:rsid w:val="77F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EAF1BE95-E34B-4F61-A59B-C15368DB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Pr>
      <w:b/>
      <w:color w:val="538135" w:themeColor="accent6" w:themeShade="BF"/>
      <w:sz w:val="28"/>
    </w:rPr>
  </w:style>
  <w:style w:type="paragraph" w:customStyle="1" w:styleId="-1">
    <w:name w:val="正文-公1"/>
    <w:basedOn w:val="a"/>
    <w:qFormat/>
    <w:pPr>
      <w:ind w:firstLineChars="200" w:firstLine="200"/>
    </w:pPr>
    <w:rPr>
      <w:rFonts w:ascii="Times New Roman" w:eastAsia="宋体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Yozosoft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feng ling</cp:lastModifiedBy>
  <cp:revision>2</cp:revision>
  <dcterms:created xsi:type="dcterms:W3CDTF">2024-12-04T08:03:00Z</dcterms:created>
  <dcterms:modified xsi:type="dcterms:W3CDTF">2024-12-04T08:03:00Z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