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申请设置生猪定点屠宰厂（场）屠宰技术</w:t>
      </w:r>
      <w:r>
        <w:rPr>
          <w:rFonts w:hint="eastAsia" w:ascii="Times New Roman" w:hAnsi="Times New Roman" w:eastAsia="方正小标宋简体"/>
          <w:sz w:val="36"/>
          <w:szCs w:val="36"/>
        </w:rPr>
        <w:t>人员花名册</w:t>
      </w:r>
    </w:p>
    <w:p>
      <w:pPr>
        <w:spacing w:line="240" w:lineRule="atLeast"/>
        <w:jc w:val="left"/>
        <w:rPr>
          <w:rFonts w:hint="eastAsia" w:ascii="Times New Roman" w:hAnsi="Times New Roman" w:eastAsia="仿宋_GB2312"/>
          <w:color w:val="000000"/>
          <w:sz w:val="21"/>
          <w:szCs w:val="21"/>
          <w:lang w:eastAsia="zh-CN"/>
        </w:rPr>
      </w:pPr>
    </w:p>
    <w:p>
      <w:pPr>
        <w:spacing w:line="240" w:lineRule="atLeast"/>
        <w:jc w:val="left"/>
        <w:rPr>
          <w:rFonts w:hint="eastAsia" w:ascii="Times New Roman" w:hAnsi="Times New Roman" w:eastAsia="仿宋_GB2312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1"/>
          <w:szCs w:val="21"/>
          <w:lang w:eastAsia="zh-CN"/>
        </w:rPr>
        <w:t>申请人（签章或签名）：</w:t>
      </w:r>
    </w:p>
    <w:tbl>
      <w:tblPr>
        <w:tblStyle w:val="3"/>
        <w:tblW w:w="9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75"/>
        <w:gridCol w:w="2464"/>
        <w:gridCol w:w="3642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姓名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健康证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明体检日期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hint="eastAsia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FE79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2025-06-03T17:38:58Z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