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680"/>
        </w:tabs>
        <w:spacing w:line="360" w:lineRule="exact"/>
        <w:jc w:val="left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生猪定点屠宰厂（场）设置审查申请表</w:t>
      </w: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1579"/>
        <w:gridCol w:w="1106"/>
        <w:gridCol w:w="69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申请人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ind w:firstLine="2160" w:firstLineChars="90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（并签章或签字）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拟定生猪定点屠宰厂（场）名称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设置生猪屠宰厂（场）</w:t>
            </w: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电 话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电 话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3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548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3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排污许可证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或固定污染源排污登记回执编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5482" w:type="dxa"/>
            <w:gridSpan w:val="4"/>
            <w:noWrap w:val="0"/>
            <w:vAlign w:val="top"/>
          </w:tcPr>
          <w:p>
            <w:pPr>
              <w:tabs>
                <w:tab w:val="left" w:pos="2680"/>
              </w:tabs>
              <w:spacing w:line="36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排污许可证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或固定污染源排污登记回执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应在有效期内）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动物防疫条件合格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编号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投资总额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万元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屠宰设备投资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万元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设计屠宰能力 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万头/年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占地面积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屠</w:t>
            </w:r>
            <w:r>
              <w:rPr>
                <w:rFonts w:hint="eastAsia" w:ascii="仿宋_GB2312" w:hAnsi="宋体" w:eastAsia="仿宋_GB2312"/>
                <w:sz w:val="24"/>
              </w:rPr>
              <w:t>宰间面积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12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待宰间面积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隔离间面积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分割车间面积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冷库面积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实验室</w:t>
            </w:r>
            <w:r>
              <w:rPr>
                <w:rFonts w:hint="eastAsia" w:ascii="仿宋_GB2312" w:hAnsi="宋体" w:eastAsia="仿宋_GB2312"/>
                <w:sz w:val="24"/>
              </w:rPr>
              <w:t>面积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widowControl/>
              <w:spacing w:line="312" w:lineRule="atLeast"/>
              <w:ind w:firstLine="960" w:firstLineChars="4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，包括疫病检测实验室□理化实验室□药残检测实验室□微生物实验室□（设置有实验室的，在相应□内打√）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518" w:type="dxa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产品运输车辆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辆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3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审查情形</w:t>
            </w:r>
          </w:p>
        </w:tc>
        <w:tc>
          <w:tcPr>
            <w:tcW w:w="5482" w:type="dxa"/>
            <w:gridSpan w:val="4"/>
            <w:noWrap w:val="0"/>
            <w:vAlign w:val="center"/>
          </w:tcPr>
          <w:p>
            <w:pPr>
              <w:tabs>
                <w:tab w:val="left" w:pos="2680"/>
              </w:tabs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新建   □迁址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新</w:t>
            </w:r>
            <w:r>
              <w:rPr>
                <w:rFonts w:hint="eastAsia" w:ascii="仿宋_GB2312" w:hAnsi="宋体" w:eastAsia="仿宋_GB2312"/>
                <w:sz w:val="24"/>
              </w:rPr>
              <w:t>建  □原址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重</w:t>
            </w:r>
            <w:r>
              <w:rPr>
                <w:rFonts w:hint="eastAsia" w:ascii="仿宋_GB2312" w:hAnsi="宋体" w:eastAsia="仿宋_GB2312"/>
                <w:sz w:val="24"/>
              </w:rPr>
              <w:t xml:space="preserve">建   </w:t>
            </w: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CE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