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17" w:rsidRDefault="009E4917" w:rsidP="009E4917">
      <w:pPr>
        <w:spacing w:line="570" w:lineRule="exact"/>
        <w:rPr>
          <w:rFonts w:ascii="Times New Roman" w:eastAsia="黑体" w:hAnsi="Times New Roman"/>
          <w:bCs/>
          <w:kern w:val="21"/>
          <w:sz w:val="32"/>
          <w:szCs w:val="32"/>
        </w:rPr>
      </w:pPr>
      <w:r>
        <w:rPr>
          <w:rFonts w:ascii="黑体" w:eastAsia="黑体" w:hAnsi="黑体"/>
          <w:bCs/>
          <w:kern w:val="21"/>
          <w:sz w:val="32"/>
          <w:szCs w:val="32"/>
        </w:rPr>
        <w:t>附件</w:t>
      </w:r>
      <w:r>
        <w:rPr>
          <w:rFonts w:ascii="Times New Roman" w:eastAsia="黑体" w:hAnsi="Times New Roman"/>
          <w:bCs/>
          <w:kern w:val="21"/>
          <w:sz w:val="32"/>
          <w:szCs w:val="32"/>
        </w:rPr>
        <w:t>3</w:t>
      </w:r>
    </w:p>
    <w:p w:rsidR="009E4917" w:rsidRDefault="009E4917" w:rsidP="009E4917">
      <w:pPr>
        <w:spacing w:line="570" w:lineRule="exact"/>
        <w:jc w:val="center"/>
        <w:rPr>
          <w:rFonts w:ascii="Times New Roman" w:eastAsia="方正小标宋简体" w:hAnsi="Times New Roman"/>
          <w:bCs/>
          <w:kern w:val="21"/>
          <w:sz w:val="44"/>
          <w:szCs w:val="44"/>
        </w:rPr>
      </w:pPr>
      <w:r>
        <w:rPr>
          <w:rFonts w:ascii="Times New Roman" w:eastAsia="方正小标宋简体" w:hAnsi="Times New Roman"/>
          <w:bCs/>
          <w:kern w:val="21"/>
          <w:sz w:val="44"/>
          <w:szCs w:val="44"/>
        </w:rPr>
        <w:t xml:space="preserve"> </w:t>
      </w:r>
    </w:p>
    <w:p w:rsidR="009E4917" w:rsidRDefault="009E4917" w:rsidP="009E4917">
      <w:pPr>
        <w:spacing w:line="570" w:lineRule="exact"/>
        <w:jc w:val="center"/>
        <w:rPr>
          <w:rFonts w:ascii="Times New Roman" w:eastAsia="方正小标宋简体" w:hAnsi="Times New Roman"/>
          <w:bCs/>
          <w:kern w:val="21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kern w:val="21"/>
          <w:sz w:val="44"/>
          <w:szCs w:val="44"/>
        </w:rPr>
        <w:t>畜禽运输车辆</w:t>
      </w:r>
      <w:r>
        <w:rPr>
          <w:rFonts w:ascii="方正小标宋简体" w:eastAsia="方正小标宋简体" w:hAnsi="Times New Roman"/>
          <w:bCs/>
          <w:kern w:val="21"/>
          <w:sz w:val="44"/>
          <w:szCs w:val="44"/>
        </w:rPr>
        <w:t>清洗消毒凭证</w:t>
      </w:r>
    </w:p>
    <w:p w:rsidR="009E4917" w:rsidRDefault="009E4917" w:rsidP="009E4917">
      <w:pPr>
        <w:spacing w:line="570" w:lineRule="exact"/>
        <w:jc w:val="center"/>
        <w:rPr>
          <w:rFonts w:ascii="Times New Roman" w:eastAsia="楷体_GB2312" w:hAnsi="Times New Roman"/>
          <w:bCs/>
          <w:kern w:val="21"/>
          <w:sz w:val="32"/>
          <w:szCs w:val="32"/>
        </w:rPr>
      </w:pPr>
      <w:r>
        <w:rPr>
          <w:rFonts w:ascii="楷体_GB2312" w:eastAsia="楷体_GB2312" w:hAnsi="Times New Roman"/>
          <w:bCs/>
          <w:kern w:val="21"/>
          <w:sz w:val="32"/>
          <w:szCs w:val="32"/>
        </w:rPr>
        <w:t>（一式三联）</w:t>
      </w:r>
    </w:p>
    <w:p w:rsidR="009E4917" w:rsidRDefault="009E4917" w:rsidP="009E4917">
      <w:pPr>
        <w:spacing w:line="570" w:lineRule="exact"/>
        <w:jc w:val="center"/>
        <w:rPr>
          <w:rFonts w:ascii="Times New Roman" w:hAnsi="Times New Roman"/>
          <w:bCs/>
          <w:kern w:val="21"/>
          <w:sz w:val="24"/>
          <w:szCs w:val="24"/>
        </w:rPr>
      </w:pPr>
      <w:r>
        <w:rPr>
          <w:rFonts w:ascii="Times New Roman" w:hAnsi="Times New Roman" w:hint="eastAsia"/>
          <w:bCs/>
          <w:kern w:val="21"/>
          <w:sz w:val="24"/>
          <w:szCs w:val="24"/>
        </w:rPr>
        <w:t xml:space="preserve"> </w:t>
      </w:r>
    </w:p>
    <w:p w:rsidR="009E4917" w:rsidRDefault="009E4917" w:rsidP="009E4917">
      <w:pPr>
        <w:pStyle w:val="NoSpacing"/>
        <w:spacing w:afterLines="50"/>
        <w:jc w:val="both"/>
        <w:rPr>
          <w:rFonts w:ascii="Times New Roman" w:eastAsia="宋体" w:hAnsi="Times New Roman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清洗消毒级别：□</w:t>
      </w:r>
      <w:r>
        <w:rPr>
          <w:rFonts w:ascii="Times New Roman" w:eastAsia="宋体" w:hAnsi="Times New Roman" w:hint="eastAsia"/>
          <w:bCs/>
          <w:sz w:val="24"/>
          <w:szCs w:val="24"/>
        </w:rPr>
        <w:t>A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级洗消方式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 xml:space="preserve">   □</w:t>
      </w:r>
      <w:r>
        <w:rPr>
          <w:rFonts w:ascii="Times New Roman" w:eastAsia="宋体" w:hAnsi="Times New Roman" w:hint="eastAsia"/>
          <w:bCs/>
          <w:sz w:val="24"/>
          <w:szCs w:val="24"/>
        </w:rPr>
        <w:t>B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级洗消方式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 xml:space="preserve">    消毒证编号：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2312"/>
        <w:gridCol w:w="2736"/>
        <w:gridCol w:w="2318"/>
      </w:tblGrid>
      <w:tr w:rsidR="009E4917" w:rsidTr="009E4917">
        <w:trPr>
          <w:trHeight w:val="65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17" w:rsidRDefault="009E491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车牌号码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17" w:rsidRDefault="009E491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17" w:rsidRDefault="009E491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车辆驾驶人及联系电话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17" w:rsidRDefault="009E491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917" w:rsidTr="009E4917">
        <w:trPr>
          <w:trHeight w:val="209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17" w:rsidRDefault="009E491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洗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消方式</w:t>
            </w:r>
            <w:proofErr w:type="gramEnd"/>
          </w:p>
        </w:tc>
        <w:tc>
          <w:tcPr>
            <w:tcW w:w="7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17" w:rsidRDefault="009E4917">
            <w:pPr>
              <w:spacing w:line="320" w:lineRule="exact"/>
              <w:rPr>
                <w:rFonts w:ascii="Times New Roman" w:hAnsi="Times New Roman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□烘干 </w: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温度：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烘干时长：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分钟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</w:p>
          <w:p w:rsidR="009E4917" w:rsidRDefault="009E4917">
            <w:pPr>
              <w:spacing w:line="320" w:lineRule="exact"/>
              <w:rPr>
                <w:rFonts w:ascii="Times New Roman" w:hAnsi="Times New Roman" w:hint="eastAsia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9E4917" w:rsidRDefault="009E4917">
            <w:pPr>
              <w:spacing w:line="320" w:lineRule="exact"/>
              <w:rPr>
                <w:rFonts w:ascii="Times New Roman" w:hAnsi="Times New Roman" w:hint="eastAsia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□熏蒸 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消毒药名称：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>
              <w:rPr>
                <w:rFonts w:ascii="宋体" w:hAnsi="宋体" w:hint="eastAsia"/>
                <w:bCs/>
              </w:rPr>
              <w:t>消毒液浓度：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消毒时长：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分钟</w:t>
            </w:r>
          </w:p>
          <w:p w:rsidR="009E4917" w:rsidRDefault="009E4917">
            <w:pPr>
              <w:pStyle w:val="a3"/>
              <w:spacing w:line="320" w:lineRule="exact"/>
              <w:rPr>
                <w:rFonts w:ascii="Times New Roman" w:hAnsi="Times New Roman" w:hint="eastAsia"/>
              </w:rPr>
            </w:pPr>
          </w:p>
          <w:p w:rsidR="009E4917" w:rsidRDefault="009E4917">
            <w:pPr>
              <w:spacing w:line="3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□消毒药冲洗消毒</w: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消毒药名称：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消毒液浓度：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消毒时长：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分钟</w:t>
            </w:r>
          </w:p>
        </w:tc>
      </w:tr>
      <w:tr w:rsidR="009E4917" w:rsidTr="009E4917">
        <w:trPr>
          <w:trHeight w:val="266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7" w:rsidRDefault="009E4917">
            <w:pPr>
              <w:spacing w:line="320" w:lineRule="exact"/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4917" w:rsidRDefault="009E4917">
            <w:pPr>
              <w:spacing w:line="320" w:lineRule="exact"/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该车已按清洗消毒规程于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完成清洗消毒。</w:t>
            </w:r>
          </w:p>
          <w:p w:rsidR="009E4917" w:rsidRDefault="009E4917">
            <w:pPr>
              <w:spacing w:line="320" w:lineRule="exact"/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本凭证伍日内有效，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且运输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畜禽及其产品后自动失效。</w:t>
            </w:r>
          </w:p>
          <w:p w:rsidR="009E4917" w:rsidRDefault="009E4917">
            <w:pPr>
              <w:spacing w:line="320" w:lineRule="exact"/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洗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消人员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车辆驾驶人签名：</w:t>
            </w:r>
          </w:p>
          <w:p w:rsidR="009E4917" w:rsidRDefault="009E4917">
            <w:pPr>
              <w:spacing w:line="32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9E4917" w:rsidRDefault="009E4917">
            <w:pPr>
              <w:spacing w:line="320" w:lineRule="exact"/>
              <w:ind w:firstLineChars="1200" w:firstLine="28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清洗消毒中心全称（加盖印章）：</w:t>
            </w:r>
          </w:p>
        </w:tc>
      </w:tr>
    </w:tbl>
    <w:p w:rsidR="009E4917" w:rsidRDefault="009E4917" w:rsidP="009E4917">
      <w:pPr>
        <w:spacing w:beforeLines="50" w:line="320" w:lineRule="exact"/>
        <w:ind w:firstLineChars="200" w:firstLine="480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说明：</w:t>
      </w:r>
    </w:p>
    <w:p w:rsidR="009E4917" w:rsidRDefault="009E4917" w:rsidP="009E4917">
      <w:pPr>
        <w:spacing w:line="320" w:lineRule="exact"/>
        <w:ind w:firstLineChars="200" w:firstLine="480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1.</w:t>
      </w:r>
      <w:r>
        <w:rPr>
          <w:rFonts w:ascii="宋体" w:hAnsi="宋体" w:hint="eastAsia"/>
          <w:bCs/>
          <w:sz w:val="24"/>
          <w:szCs w:val="24"/>
        </w:rPr>
        <w:t>编号：由Ａ或Ｂ消毒方式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宋体" w:hAnsi="宋体" w:hint="eastAsia"/>
          <w:bCs/>
          <w:sz w:val="24"/>
          <w:szCs w:val="24"/>
        </w:rPr>
        <w:t>区域代码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宋体" w:hAnsi="宋体" w:hint="eastAsia"/>
          <w:bCs/>
          <w:sz w:val="24"/>
          <w:szCs w:val="24"/>
        </w:rPr>
        <w:t>位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宋体" w:hAnsi="宋体" w:hint="eastAsia"/>
          <w:bCs/>
          <w:sz w:val="24"/>
          <w:szCs w:val="24"/>
        </w:rPr>
        <w:t>属地清洗消毒中心数量排序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位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宋体" w:hAnsi="宋体" w:hint="eastAsia"/>
          <w:bCs/>
          <w:sz w:val="24"/>
          <w:szCs w:val="24"/>
        </w:rPr>
        <w:t>年份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位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宋体" w:hAnsi="宋体" w:hint="eastAsia"/>
          <w:bCs/>
          <w:sz w:val="24"/>
          <w:szCs w:val="24"/>
        </w:rPr>
        <w:t>月份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位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宋体" w:hAnsi="宋体" w:hint="eastAsia"/>
          <w:bCs/>
          <w:sz w:val="24"/>
          <w:szCs w:val="24"/>
        </w:rPr>
        <w:t>日期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位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宋体" w:hAnsi="宋体" w:hint="eastAsia"/>
          <w:bCs/>
          <w:sz w:val="24"/>
          <w:szCs w:val="24"/>
        </w:rPr>
        <w:t>洗消流水号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位组成，共</w:t>
      </w:r>
      <w:r>
        <w:rPr>
          <w:rFonts w:ascii="Times New Roman" w:hAnsi="Times New Roman" w:hint="eastAsia"/>
          <w:bCs/>
          <w:sz w:val="24"/>
          <w:szCs w:val="24"/>
        </w:rPr>
        <w:t>18</w:t>
      </w:r>
      <w:r>
        <w:rPr>
          <w:rFonts w:ascii="宋体" w:hAnsi="宋体" w:hint="eastAsia"/>
          <w:bCs/>
          <w:sz w:val="24"/>
          <w:szCs w:val="24"/>
        </w:rPr>
        <w:t>位。比如南宁市西乡塘区有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家采用Ａ</w:t>
      </w:r>
      <w:proofErr w:type="gramStart"/>
      <w:r>
        <w:rPr>
          <w:rFonts w:ascii="宋体" w:hAnsi="宋体" w:hint="eastAsia"/>
          <w:bCs/>
          <w:sz w:val="24"/>
          <w:szCs w:val="24"/>
        </w:rPr>
        <w:t>级洗消方式</w:t>
      </w:r>
      <w:proofErr w:type="gramEnd"/>
      <w:r>
        <w:rPr>
          <w:rFonts w:ascii="宋体" w:hAnsi="宋体" w:hint="eastAsia"/>
          <w:bCs/>
          <w:sz w:val="24"/>
          <w:szCs w:val="24"/>
        </w:rPr>
        <w:t>的消毒中心，其第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家于</w:t>
      </w:r>
      <w:r>
        <w:rPr>
          <w:rFonts w:ascii="Times New Roman" w:hAnsi="Times New Roman" w:hint="eastAsia"/>
          <w:bCs/>
          <w:sz w:val="24"/>
          <w:szCs w:val="24"/>
        </w:rPr>
        <w:t>2022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8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18</w:t>
      </w:r>
      <w:r>
        <w:rPr>
          <w:rFonts w:ascii="宋体" w:hAnsi="宋体" w:hint="eastAsia"/>
          <w:bCs/>
          <w:sz w:val="24"/>
          <w:szCs w:val="24"/>
        </w:rPr>
        <w:t>日消毒了第</w:t>
      </w:r>
      <w:r>
        <w:rPr>
          <w:rFonts w:ascii="Times New Roman" w:hAnsi="Times New Roman" w:hint="eastAsia"/>
          <w:bCs/>
          <w:sz w:val="24"/>
          <w:szCs w:val="24"/>
        </w:rPr>
        <w:t>8</w:t>
      </w:r>
      <w:r>
        <w:rPr>
          <w:rFonts w:ascii="宋体" w:hAnsi="宋体" w:hint="eastAsia"/>
          <w:bCs/>
          <w:sz w:val="24"/>
          <w:szCs w:val="24"/>
        </w:rPr>
        <w:t>辆车，那么编号为：Ａ</w:t>
      </w:r>
      <w:r>
        <w:rPr>
          <w:rFonts w:ascii="Times New Roman" w:hAnsi="Times New Roman" w:hint="eastAsia"/>
          <w:bCs/>
          <w:sz w:val="24"/>
          <w:szCs w:val="24"/>
        </w:rPr>
        <w:t>45010403220818008</w:t>
      </w:r>
      <w:r>
        <w:rPr>
          <w:rFonts w:ascii="宋体" w:hAnsi="宋体" w:hint="eastAsia"/>
          <w:bCs/>
          <w:sz w:val="24"/>
          <w:szCs w:val="24"/>
        </w:rPr>
        <w:t>。</w:t>
      </w:r>
    </w:p>
    <w:p w:rsidR="009E4917" w:rsidRDefault="009E4917" w:rsidP="009E4917">
      <w:pPr>
        <w:pStyle w:val="NoSpacing"/>
        <w:spacing w:line="320" w:lineRule="exact"/>
        <w:ind w:firstLineChars="200" w:firstLine="480"/>
        <w:jc w:val="both"/>
        <w:rPr>
          <w:rFonts w:ascii="Times New Roman" w:eastAsia="宋体" w:hAnsi="Times New Roman" w:hint="eastAsia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2.</w:t>
      </w:r>
      <w:r>
        <w:rPr>
          <w:rFonts w:ascii="宋体" w:eastAsia="宋体" w:hAnsi="宋体" w:hint="eastAsia"/>
          <w:bCs/>
          <w:sz w:val="24"/>
          <w:szCs w:val="24"/>
        </w:rPr>
        <w:t>本凭证一式三联。第一联：检疫申报点留存；第二联：随车同行，到达目的地回收；第三联：消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洗中心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留档备查。在清洗消毒级别及消毒方式对应的方框中打“√”进行选择。</w:t>
      </w:r>
    </w:p>
    <w:p w:rsidR="009E4917" w:rsidRDefault="009E4917" w:rsidP="009E4917">
      <w:pPr>
        <w:pStyle w:val="NoSpacing"/>
        <w:spacing w:line="320" w:lineRule="exact"/>
        <w:ind w:firstLineChars="200" w:firstLine="480"/>
        <w:jc w:val="both"/>
        <w:rPr>
          <w:rFonts w:ascii="Times New Roman" w:eastAsia="宋体" w:hAnsi="Times New Roman" w:hint="eastAsia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3.</w:t>
      </w:r>
      <w:r>
        <w:rPr>
          <w:rFonts w:ascii="宋体" w:eastAsia="宋体" w:hAnsi="宋体" w:hint="eastAsia"/>
          <w:bCs/>
          <w:sz w:val="24"/>
          <w:szCs w:val="24"/>
        </w:rPr>
        <w:t>本凭证无消毒中心名称、涂改、未盖章或填写不完整的无效。</w:t>
      </w:r>
    </w:p>
    <w:p w:rsidR="009E4917" w:rsidRDefault="009E4917" w:rsidP="009E4917">
      <w:pPr>
        <w:pStyle w:val="NoSpacing"/>
        <w:spacing w:line="320" w:lineRule="exact"/>
        <w:ind w:firstLineChars="200" w:firstLine="480"/>
        <w:jc w:val="both"/>
        <w:rPr>
          <w:rFonts w:ascii="Times New Roman" w:eastAsia="宋体" w:hAnsi="Times New Roman" w:hint="eastAsia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4. A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级洗消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方式，是指使用高温烘干或者消毒药雾化熏蒸方式进行的消毒；</w:t>
      </w:r>
      <w:r>
        <w:rPr>
          <w:rFonts w:ascii="Times New Roman" w:eastAsia="宋体" w:hAnsi="Times New Roman" w:hint="eastAsia"/>
          <w:bCs/>
          <w:sz w:val="24"/>
          <w:szCs w:val="24"/>
        </w:rPr>
        <w:t>B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级洗消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方式，是指使用消毒药冲洗方式进行的消毒。</w:t>
      </w:r>
    </w:p>
    <w:p w:rsidR="009E4917" w:rsidRDefault="009E4917" w:rsidP="009E4917">
      <w:pPr>
        <w:pStyle w:val="NoSpacing"/>
        <w:spacing w:line="320" w:lineRule="exact"/>
        <w:ind w:firstLineChars="200" w:firstLine="480"/>
        <w:rPr>
          <w:rFonts w:ascii="Times New Roman" w:eastAsia="宋体" w:hAnsi="Times New Roman" w:hint="eastAsia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lastRenderedPageBreak/>
        <w:t>5.</w:t>
      </w:r>
      <w:r>
        <w:rPr>
          <w:rFonts w:ascii="宋体" w:eastAsia="宋体" w:hAnsi="宋体" w:hint="eastAsia"/>
          <w:bCs/>
          <w:sz w:val="24"/>
          <w:szCs w:val="24"/>
        </w:rPr>
        <w:t>运输种猪和继续饲养生猪的车辆应经</w:t>
      </w:r>
      <w:r>
        <w:rPr>
          <w:rFonts w:ascii="Times New Roman" w:eastAsia="宋体" w:hAnsi="Times New Roman" w:hint="eastAsia"/>
          <w:bCs/>
          <w:sz w:val="24"/>
          <w:szCs w:val="24"/>
        </w:rPr>
        <w:t>A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级洗消方式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消毒，其他畜禽运输车辆应经</w:t>
      </w:r>
      <w:r>
        <w:rPr>
          <w:rFonts w:ascii="Times New Roman" w:eastAsia="宋体" w:hAnsi="Times New Roman" w:hint="eastAsia"/>
          <w:bCs/>
          <w:sz w:val="24"/>
          <w:szCs w:val="24"/>
        </w:rPr>
        <w:t>A</w:t>
      </w:r>
      <w:r>
        <w:rPr>
          <w:rFonts w:ascii="宋体" w:eastAsia="宋体" w:hAnsi="宋体" w:hint="eastAsia"/>
          <w:bCs/>
          <w:sz w:val="24"/>
          <w:szCs w:val="24"/>
        </w:rPr>
        <w:t>级或Ｂ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级洗消方式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消毒。</w:t>
      </w:r>
    </w:p>
    <w:p w:rsidR="009E4917" w:rsidRDefault="009E4917" w:rsidP="009E4917">
      <w:pPr>
        <w:pStyle w:val="NoSpacing"/>
        <w:spacing w:line="594" w:lineRule="exact"/>
        <w:ind w:firstLineChars="200" w:firstLine="480"/>
        <w:rPr>
          <w:rFonts w:ascii="Times New Roman" w:eastAsia="宋体" w:hAnsi="Times New Roman"/>
          <w:bCs/>
          <w:sz w:val="24"/>
          <w:szCs w:val="24"/>
        </w:rPr>
        <w:sectPr w:rsidR="009E4917">
          <w:pgSz w:w="12240" w:h="15840"/>
          <w:pgMar w:top="1440" w:right="1800" w:bottom="1440" w:left="1800" w:header="720" w:footer="720" w:gutter="0"/>
          <w:cols w:space="720"/>
        </w:sectPr>
      </w:pPr>
    </w:p>
    <w:p w:rsidR="00422800" w:rsidRPr="009E4917" w:rsidRDefault="009E4917"/>
    <w:sectPr w:rsidR="00422800" w:rsidRPr="009E4917" w:rsidSect="003B4457">
      <w:pgSz w:w="11906" w:h="16838"/>
      <w:pgMar w:top="1418" w:right="1418" w:bottom="1418" w:left="1418" w:header="851" w:footer="74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917"/>
    <w:rsid w:val="000D5E9D"/>
    <w:rsid w:val="003B4457"/>
    <w:rsid w:val="005538B7"/>
    <w:rsid w:val="007B6EBD"/>
    <w:rsid w:val="009E4917"/>
    <w:rsid w:val="00B75B3B"/>
    <w:rsid w:val="00C0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1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9E4917"/>
    <w:pPr>
      <w:widowControl/>
      <w:adjustRightInd w:val="0"/>
      <w:snapToGrid w:val="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3">
    <w:name w:val="Normal Indent"/>
    <w:basedOn w:val="a"/>
    <w:uiPriority w:val="99"/>
    <w:semiHidden/>
    <w:unhideWhenUsed/>
    <w:rsid w:val="009E49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商梦瑶</dc:creator>
  <cp:lastModifiedBy>商梦瑶</cp:lastModifiedBy>
  <cp:revision>1</cp:revision>
  <dcterms:created xsi:type="dcterms:W3CDTF">2026-04-14T08:13:00Z</dcterms:created>
  <dcterms:modified xsi:type="dcterms:W3CDTF">2026-04-14T08:13:00Z</dcterms:modified>
</cp:coreProperties>
</file>