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0D" w:rsidRDefault="00A3610D" w:rsidP="00A3610D">
      <w:pPr>
        <w:spacing w:line="540" w:lineRule="exact"/>
        <w:jc w:val="left"/>
        <w:rPr>
          <w:rFonts w:ascii="黑体" w:eastAsia="黑体" w:hAnsi="Times New Roman"/>
          <w:b/>
          <w:bCs/>
          <w:color w:val="000000"/>
          <w:spacing w:val="100"/>
          <w:sz w:val="44"/>
          <w:szCs w:val="44"/>
        </w:rPr>
      </w:pPr>
      <w:r>
        <w:rPr>
          <w:rFonts w:ascii="黑体" w:eastAsia="黑体" w:hAnsi="黑体" w:cs="宋体" w:hint="eastAsia"/>
          <w:color w:val="000000"/>
          <w:sz w:val="32"/>
          <w:szCs w:val="32"/>
        </w:rPr>
        <w:t>附件3</w:t>
      </w:r>
      <w:proofErr w:type="gramStart"/>
      <w:r>
        <w:rPr>
          <w:rFonts w:ascii="黑体" w:eastAsia="黑体" w:hAnsi="黑体" w:cs="宋体" w:hint="eastAsia"/>
          <w:color w:val="000000"/>
          <w:sz w:val="32"/>
          <w:szCs w:val="32"/>
        </w:rPr>
        <w:t xml:space="preserve">　　　　　　　　　　　　　　　</w:t>
      </w:r>
      <w:proofErr w:type="gramEnd"/>
      <w:r>
        <w:rPr>
          <w:rFonts w:ascii="黑体" w:eastAsia="黑体" w:hAnsi="黑体" w:cs="宋体" w:hint="eastAsia"/>
          <w:color w:val="000000"/>
          <w:sz w:val="32"/>
          <w:szCs w:val="32"/>
        </w:rPr>
        <w:t xml:space="preserve">      </w:t>
      </w:r>
      <w:r>
        <w:rPr>
          <w:rFonts w:ascii="仿宋_GB2312" w:eastAsia="仿宋_GB2312" w:hAnsi="Times New Roman" w:hint="eastAsia"/>
          <w:color w:val="000000"/>
          <w:sz w:val="32"/>
          <w:szCs w:val="28"/>
        </w:rPr>
        <w:t>编号：</w:t>
      </w:r>
    </w:p>
    <w:p w:rsidR="00A3610D" w:rsidRDefault="00A3610D" w:rsidP="00A3610D">
      <w:pPr>
        <w:widowControl/>
        <w:spacing w:before="100" w:beforeAutospacing="1" w:after="100" w:afterAutospacing="1" w:line="540" w:lineRule="exact"/>
        <w:jc w:val="center"/>
        <w:rPr>
          <w:rFonts w:ascii="黑体" w:eastAsia="黑体" w:hAnsi="宋体" w:cs="宋体"/>
          <w:b/>
          <w:bCs/>
          <w:color w:val="000000"/>
          <w:spacing w:val="100"/>
          <w:kern w:val="0"/>
          <w:sz w:val="44"/>
          <w:szCs w:val="44"/>
        </w:rPr>
      </w:pPr>
    </w:p>
    <w:p w:rsidR="00A3610D" w:rsidRDefault="00A3610D" w:rsidP="00A3610D">
      <w:pPr>
        <w:widowControl/>
        <w:spacing w:before="100" w:beforeAutospacing="1" w:after="100" w:afterAutospacing="1" w:line="540" w:lineRule="exact"/>
        <w:jc w:val="center"/>
        <w:rPr>
          <w:rFonts w:ascii="黑体" w:eastAsia="黑体" w:hAnsi="宋体" w:cs="宋体"/>
          <w:b/>
          <w:bCs/>
          <w:color w:val="000000"/>
          <w:spacing w:val="100"/>
          <w:kern w:val="0"/>
          <w:sz w:val="44"/>
          <w:szCs w:val="44"/>
        </w:rPr>
      </w:pPr>
    </w:p>
    <w:p w:rsidR="00A3610D" w:rsidRDefault="00A3610D" w:rsidP="00A3610D">
      <w:pPr>
        <w:widowControl/>
        <w:spacing w:before="100" w:beforeAutospacing="1" w:after="100" w:afterAutospacing="1" w:line="540" w:lineRule="exact"/>
        <w:jc w:val="center"/>
        <w:rPr>
          <w:rFonts w:ascii="方正小标宋_GBK" w:eastAsia="方正小标宋_GBK" w:hAnsi="宋体" w:cs="宋体"/>
          <w:color w:val="000000"/>
          <w:kern w:val="0"/>
          <w:sz w:val="44"/>
          <w:szCs w:val="44"/>
        </w:rPr>
      </w:pPr>
      <w:bookmarkStart w:id="0" w:name="_GoBack"/>
      <w:r>
        <w:rPr>
          <w:rFonts w:ascii="方正小标宋_GBK" w:eastAsia="方正小标宋_GBK" w:hAnsi="宋体" w:cs="宋体" w:hint="eastAsia"/>
          <w:color w:val="000000"/>
          <w:kern w:val="0"/>
          <w:sz w:val="44"/>
          <w:szCs w:val="44"/>
        </w:rPr>
        <w:t>农村土地承包数据</w:t>
      </w:r>
    </w:p>
    <w:p w:rsidR="00A3610D" w:rsidRDefault="00A3610D" w:rsidP="00A3610D">
      <w:pPr>
        <w:widowControl/>
        <w:spacing w:before="100" w:beforeAutospacing="1" w:after="100" w:afterAutospacing="1" w:line="540" w:lineRule="exac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使用保密协议书</w:t>
      </w:r>
      <w:bookmarkEnd w:id="0"/>
    </w:p>
    <w:p w:rsidR="00A3610D" w:rsidRDefault="00A3610D" w:rsidP="00A3610D">
      <w:pPr>
        <w:widowControl/>
        <w:spacing w:before="100" w:beforeAutospacing="1" w:after="100" w:afterAutospacing="1" w:line="540" w:lineRule="exact"/>
        <w:jc w:val="center"/>
        <w:rPr>
          <w:rFonts w:ascii="仿宋_GB2312" w:eastAsia="仿宋_GB2312" w:hAnsi="宋体" w:cs="宋体"/>
          <w:b/>
          <w:bCs/>
          <w:color w:val="000000"/>
          <w:kern w:val="0"/>
          <w:sz w:val="48"/>
          <w:szCs w:val="48"/>
        </w:rPr>
      </w:pPr>
    </w:p>
    <w:p w:rsidR="00A3610D" w:rsidRDefault="00A3610D" w:rsidP="00A3610D">
      <w:pPr>
        <w:widowControl/>
        <w:spacing w:before="100" w:beforeAutospacing="1" w:after="100" w:afterAutospacing="1" w:line="540" w:lineRule="exact"/>
        <w:jc w:val="center"/>
        <w:rPr>
          <w:rFonts w:ascii="仿宋_GB2312" w:eastAsia="仿宋_GB2312" w:hAnsi="宋体" w:cs="宋体"/>
          <w:b/>
          <w:bCs/>
          <w:color w:val="000000"/>
          <w:kern w:val="0"/>
          <w:sz w:val="48"/>
          <w:szCs w:val="48"/>
        </w:rPr>
      </w:pPr>
    </w:p>
    <w:p w:rsidR="00A3610D" w:rsidRDefault="00A3610D" w:rsidP="00A3610D">
      <w:pPr>
        <w:widowControl/>
        <w:spacing w:before="100" w:beforeAutospacing="1" w:after="100" w:afterAutospacing="1" w:line="540" w:lineRule="exact"/>
        <w:jc w:val="center"/>
        <w:rPr>
          <w:rFonts w:ascii="仿宋_GB2312" w:eastAsia="仿宋_GB2312" w:hAnsi="宋体" w:cs="宋体"/>
          <w:b/>
          <w:bCs/>
          <w:color w:val="000000"/>
          <w:kern w:val="0"/>
          <w:sz w:val="48"/>
          <w:szCs w:val="48"/>
        </w:rPr>
      </w:pPr>
    </w:p>
    <w:p w:rsidR="00A3610D" w:rsidRDefault="00A3610D" w:rsidP="00A3610D">
      <w:pPr>
        <w:widowControl/>
        <w:spacing w:before="100" w:beforeAutospacing="1" w:after="100" w:afterAutospacing="1" w:line="540" w:lineRule="exact"/>
        <w:jc w:val="center"/>
        <w:rPr>
          <w:rFonts w:ascii="仿宋_GB2312" w:eastAsia="仿宋_GB2312" w:hAnsi="宋体" w:cs="宋体"/>
          <w:b/>
          <w:bCs/>
          <w:color w:val="000000"/>
          <w:kern w:val="0"/>
          <w:sz w:val="48"/>
          <w:szCs w:val="48"/>
        </w:rPr>
      </w:pPr>
    </w:p>
    <w:p w:rsidR="00A3610D" w:rsidRDefault="00A3610D" w:rsidP="00A3610D">
      <w:pPr>
        <w:widowControl/>
        <w:spacing w:before="100" w:beforeAutospacing="1" w:after="100" w:afterAutospacing="1" w:line="540" w:lineRule="exact"/>
        <w:jc w:val="left"/>
        <w:rPr>
          <w:rFonts w:ascii="仿宋_GB2312" w:eastAsia="仿宋_GB2312" w:hAnsi="宋体" w:cs="宋体"/>
          <w:b/>
          <w:bCs/>
          <w:color w:val="000000"/>
          <w:kern w:val="0"/>
          <w:sz w:val="48"/>
          <w:szCs w:val="48"/>
        </w:rPr>
      </w:pPr>
    </w:p>
    <w:p w:rsidR="00A3610D" w:rsidRDefault="00A3610D" w:rsidP="00A3610D">
      <w:pPr>
        <w:widowControl/>
        <w:spacing w:before="100" w:beforeAutospacing="1" w:after="100" w:afterAutospacing="1" w:line="540" w:lineRule="exact"/>
        <w:ind w:firstLineChars="354" w:firstLine="1274"/>
        <w:jc w:val="left"/>
        <w:rPr>
          <w:rFonts w:ascii="方正小标宋_GBK" w:eastAsia="方正小标宋_GBK" w:hAnsi="宋体" w:cs="宋体"/>
          <w:color w:val="000000"/>
          <w:spacing w:val="20"/>
          <w:kern w:val="0"/>
          <w:sz w:val="32"/>
          <w:szCs w:val="28"/>
        </w:rPr>
      </w:pPr>
      <w:r>
        <w:rPr>
          <w:rFonts w:ascii="方正小标宋_GBK" w:eastAsia="方正小标宋_GBK" w:hAnsi="宋体" w:cs="宋体" w:hint="eastAsia"/>
          <w:color w:val="000000"/>
          <w:spacing w:val="20"/>
          <w:kern w:val="0"/>
          <w:sz w:val="32"/>
          <w:szCs w:val="28"/>
        </w:rPr>
        <w:t>甲方（提供方）：</w:t>
      </w:r>
    </w:p>
    <w:p w:rsidR="00A3610D" w:rsidRDefault="00A3610D" w:rsidP="00A3610D">
      <w:pPr>
        <w:widowControl/>
        <w:spacing w:before="100" w:beforeAutospacing="1" w:after="100" w:afterAutospacing="1" w:line="540" w:lineRule="exact"/>
        <w:ind w:firstLineChars="354" w:firstLine="1274"/>
        <w:jc w:val="left"/>
        <w:rPr>
          <w:rFonts w:ascii="方正小标宋_GBK" w:eastAsia="方正小标宋_GBK" w:hAnsi="宋体" w:cs="宋体"/>
          <w:color w:val="000000"/>
          <w:spacing w:val="20"/>
          <w:kern w:val="0"/>
          <w:sz w:val="30"/>
          <w:szCs w:val="30"/>
        </w:rPr>
      </w:pPr>
      <w:r>
        <w:rPr>
          <w:rFonts w:ascii="方正小标宋_GBK" w:eastAsia="方正小标宋_GBK" w:hAnsi="宋体" w:cs="宋体" w:hint="eastAsia"/>
          <w:color w:val="000000"/>
          <w:spacing w:val="20"/>
          <w:kern w:val="0"/>
          <w:sz w:val="32"/>
          <w:szCs w:val="28"/>
        </w:rPr>
        <w:t>乙方（使用方）：</w:t>
      </w:r>
    </w:p>
    <w:p w:rsidR="00A3610D" w:rsidRDefault="00A3610D" w:rsidP="00A3610D">
      <w:pPr>
        <w:widowControl/>
        <w:spacing w:before="100" w:beforeAutospacing="1" w:after="100" w:afterAutospacing="1" w:line="540" w:lineRule="exact"/>
        <w:ind w:firstLine="737"/>
        <w:jc w:val="center"/>
        <w:rPr>
          <w:rFonts w:ascii="黑体" w:eastAsia="黑体" w:hAnsi="宋体" w:cs="宋体"/>
          <w:b/>
          <w:bCs/>
          <w:color w:val="000000"/>
          <w:spacing w:val="20"/>
          <w:kern w:val="0"/>
          <w:sz w:val="28"/>
          <w:szCs w:val="28"/>
        </w:rPr>
      </w:pPr>
    </w:p>
    <w:p w:rsidR="00A3610D" w:rsidRDefault="00A3610D" w:rsidP="00A3610D">
      <w:pPr>
        <w:widowControl/>
        <w:spacing w:line="540" w:lineRule="exact"/>
        <w:jc w:val="center"/>
        <w:rPr>
          <w:rFonts w:ascii="方正小标宋_GBK" w:eastAsia="方正小标宋_GBK" w:hAnsi="宋体" w:cs="宋体" w:hint="eastAsia"/>
          <w:color w:val="000000"/>
          <w:kern w:val="0"/>
          <w:sz w:val="44"/>
          <w:szCs w:val="30"/>
        </w:rPr>
      </w:pPr>
      <w:r>
        <w:rPr>
          <w:rFonts w:ascii="方正小标宋_GBK" w:eastAsia="方正小标宋_GBK" w:hAnsi="宋体" w:cs="宋体" w:hint="eastAsia"/>
          <w:color w:val="000000"/>
          <w:kern w:val="0"/>
          <w:sz w:val="44"/>
          <w:szCs w:val="30"/>
        </w:rPr>
        <w:br w:type="page"/>
      </w:r>
    </w:p>
    <w:p w:rsidR="00A3610D" w:rsidRDefault="00A3610D" w:rsidP="00A3610D">
      <w:pPr>
        <w:widowControl/>
        <w:spacing w:line="540" w:lineRule="exact"/>
        <w:jc w:val="center"/>
        <w:rPr>
          <w:rFonts w:ascii="方正小标宋简体" w:eastAsia="方正小标宋简体" w:hAnsi="方正小标宋简体" w:cs="方正小标宋简体" w:hint="eastAsia"/>
          <w:b/>
          <w:bCs/>
          <w:color w:val="000000"/>
          <w:kern w:val="0"/>
          <w:sz w:val="44"/>
          <w:szCs w:val="30"/>
        </w:rPr>
      </w:pPr>
      <w:r>
        <w:rPr>
          <w:rFonts w:ascii="方正小标宋简体" w:eastAsia="方正小标宋简体" w:hAnsi="方正小标宋简体" w:cs="方正小标宋简体" w:hint="eastAsia"/>
          <w:color w:val="000000"/>
          <w:kern w:val="0"/>
          <w:sz w:val="44"/>
          <w:szCs w:val="30"/>
        </w:rPr>
        <w:lastRenderedPageBreak/>
        <w:t>农村土地承包数据使用保密协议</w:t>
      </w:r>
    </w:p>
    <w:p w:rsidR="00A3610D" w:rsidRDefault="00A3610D" w:rsidP="00A3610D">
      <w:pPr>
        <w:spacing w:line="500" w:lineRule="exact"/>
        <w:rPr>
          <w:rFonts w:ascii="仿宋_GB2312" w:eastAsia="仿宋_GB2312" w:hAnsi="Times New Roman"/>
          <w:color w:val="000000"/>
          <w:sz w:val="32"/>
          <w:szCs w:val="32"/>
        </w:rPr>
      </w:pPr>
    </w:p>
    <w:p w:rsidR="00A3610D" w:rsidRDefault="00A3610D" w:rsidP="00A3610D">
      <w:pPr>
        <w:spacing w:line="500" w:lineRule="exact"/>
        <w:rPr>
          <w:rFonts w:ascii="仿宋_GB2312" w:eastAsia="仿宋_GB2312" w:hAnsi="Times New Roman"/>
          <w:color w:val="000000"/>
          <w:sz w:val="32"/>
          <w:szCs w:val="32"/>
        </w:rPr>
      </w:pPr>
      <w:r>
        <w:rPr>
          <w:rFonts w:ascii="仿宋_GB2312" w:eastAsia="仿宋_GB2312" w:hAnsi="Times New Roman" w:hint="eastAsia"/>
          <w:color w:val="000000"/>
          <w:sz w:val="32"/>
          <w:szCs w:val="32"/>
        </w:rPr>
        <w:t>甲方（提供方）：</w:t>
      </w:r>
    </w:p>
    <w:p w:rsidR="00A3610D" w:rsidRDefault="00A3610D" w:rsidP="00A3610D">
      <w:pPr>
        <w:spacing w:line="500" w:lineRule="exact"/>
        <w:rPr>
          <w:rFonts w:ascii="仿宋_GB2312" w:eastAsia="仿宋_GB2312" w:hAnsi="Times New Roman"/>
          <w:color w:val="000000"/>
          <w:sz w:val="32"/>
          <w:szCs w:val="32"/>
        </w:rPr>
      </w:pPr>
      <w:r>
        <w:rPr>
          <w:rFonts w:ascii="仿宋_GB2312" w:eastAsia="仿宋_GB2312" w:hAnsi="Times New Roman" w:hint="eastAsia"/>
          <w:color w:val="000000"/>
          <w:sz w:val="32"/>
          <w:szCs w:val="32"/>
        </w:rPr>
        <w:t>乙方（使用方）：</w:t>
      </w:r>
    </w:p>
    <w:p w:rsidR="00A3610D" w:rsidRDefault="00A3610D" w:rsidP="00A3610D">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甲、乙双方根据《中华人民共和国农村土地承包法》《中华人民共和国土地管理法》《中华人民共和国测绘法》《中华人民共和国反不正当竞争法》《中华人民共和国保守国家秘密法》《中华人民共和国测绘成果管理条例》《基础测绘成果提供使用管理暂行办法》《计算机信息系统保密管理暂行规定》和《</w:t>
      </w:r>
      <w:r>
        <w:rPr>
          <w:rFonts w:ascii="仿宋_GB2312" w:eastAsia="仿宋_GB2312" w:hAnsi="Times New Roman"/>
          <w:color w:val="000000"/>
          <w:sz w:val="32"/>
          <w:szCs w:val="32"/>
        </w:rPr>
        <w:t>广西壮族自治区农村土地承包数据管理实施办法（试行）</w:t>
      </w:r>
      <w:r>
        <w:rPr>
          <w:rFonts w:ascii="仿宋_GB2312" w:eastAsia="仿宋_GB2312" w:hAnsi="Times New Roman" w:hint="eastAsia"/>
          <w:color w:val="000000"/>
          <w:sz w:val="32"/>
          <w:szCs w:val="32"/>
        </w:rPr>
        <w:t>》及国家、地方政府其他相关规定、法律法规的要求，双方在遵循诚实守信的原则下，就甲方提供的农村土地承包数据（特别是测绘成果）的安全保密事项达成如下协议：</w:t>
      </w:r>
    </w:p>
    <w:p w:rsidR="00A3610D" w:rsidRDefault="00A3610D" w:rsidP="00A3610D">
      <w:pPr>
        <w:spacing w:line="5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一、乙方使用的农村土地承包数据名称、范围、数量及用途</w:t>
      </w:r>
    </w:p>
    <w:p w:rsidR="00A3610D" w:rsidRDefault="00A3610D" w:rsidP="00A3610D">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农村土地承包数据名称：</w:t>
      </w:r>
    </w:p>
    <w:p w:rsidR="00A3610D" w:rsidRDefault="00A3610D" w:rsidP="00A3610D">
      <w:pPr>
        <w:spacing w:line="500" w:lineRule="exact"/>
        <w:ind w:firstLineChars="200" w:firstLine="640"/>
        <w:rPr>
          <w:rFonts w:ascii="Times New Roman" w:eastAsia="仿宋_GB2312" w:hAnsi="Times New Roman"/>
          <w:color w:val="000000"/>
          <w:sz w:val="32"/>
          <w:szCs w:val="32"/>
        </w:rPr>
      </w:pPr>
    </w:p>
    <w:p w:rsidR="00A3610D" w:rsidRDefault="00A3610D" w:rsidP="00A3610D">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范围及数量（具体见附件）：</w:t>
      </w:r>
    </w:p>
    <w:p w:rsidR="00A3610D" w:rsidRDefault="00A3610D" w:rsidP="00A3610D">
      <w:pPr>
        <w:spacing w:line="500" w:lineRule="exact"/>
        <w:ind w:firstLineChars="200" w:firstLine="640"/>
        <w:rPr>
          <w:rFonts w:ascii="Times New Roman" w:eastAsia="仿宋_GB2312" w:hAnsi="Times New Roman"/>
          <w:color w:val="000000"/>
          <w:sz w:val="32"/>
          <w:szCs w:val="32"/>
        </w:rPr>
      </w:pPr>
    </w:p>
    <w:p w:rsidR="00A3610D" w:rsidRDefault="00A3610D" w:rsidP="00A3610D">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使用用途：</w:t>
      </w:r>
    </w:p>
    <w:p w:rsidR="00A3610D" w:rsidRDefault="00A3610D" w:rsidP="00A3610D">
      <w:pPr>
        <w:spacing w:line="500" w:lineRule="exact"/>
        <w:ind w:firstLineChars="200" w:firstLine="640"/>
        <w:rPr>
          <w:rFonts w:ascii="Times New Roman" w:eastAsia="仿宋_GB2312" w:hAnsi="Times New Roman"/>
          <w:color w:val="000000"/>
          <w:sz w:val="32"/>
          <w:szCs w:val="32"/>
        </w:rPr>
      </w:pPr>
    </w:p>
    <w:p w:rsidR="00A3610D" w:rsidRDefault="00A3610D" w:rsidP="00A3610D">
      <w:pPr>
        <w:spacing w:line="50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二、保密范围</w:t>
      </w:r>
    </w:p>
    <w:p w:rsidR="00A3610D" w:rsidRDefault="00A3610D" w:rsidP="00A3610D">
      <w:pPr>
        <w:spacing w:line="5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甲方本次提供的土地承包数据（特别是涉密数据）；</w:t>
      </w:r>
    </w:p>
    <w:p w:rsidR="00A3610D" w:rsidRDefault="00A3610D" w:rsidP="00A3610D">
      <w:pPr>
        <w:spacing w:line="5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乙方在协议期内使用本次提供的土地承包数据形成的成果及资料。</w:t>
      </w:r>
    </w:p>
    <w:p w:rsidR="00A3610D" w:rsidRDefault="00A3610D" w:rsidP="00A3610D">
      <w:pPr>
        <w:spacing w:line="500" w:lineRule="exact"/>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t>三、数据使用期限</w:t>
      </w:r>
    </w:p>
    <w:p w:rsidR="00A3610D" w:rsidRDefault="00A3610D" w:rsidP="00A3610D">
      <w:pPr>
        <w:spacing w:line="5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_____</w:t>
      </w:r>
      <w:r>
        <w:rPr>
          <w:rFonts w:ascii="Times New Roman" w:eastAsia="仿宋_GB2312" w:hAnsi="Times New Roman"/>
          <w:color w:val="000000"/>
          <w:sz w:val="32"/>
          <w:szCs w:val="32"/>
        </w:rPr>
        <w:t>年</w:t>
      </w:r>
      <w:r>
        <w:rPr>
          <w:rFonts w:ascii="Times New Roman" w:eastAsia="仿宋_GB2312" w:hAnsi="Times New Roman"/>
          <w:color w:val="000000"/>
          <w:sz w:val="32"/>
          <w:szCs w:val="32"/>
        </w:rPr>
        <w:t>___</w:t>
      </w:r>
      <w:r>
        <w:rPr>
          <w:rFonts w:ascii="Times New Roman" w:eastAsia="仿宋_GB2312" w:hAnsi="Times New Roman"/>
          <w:color w:val="000000"/>
          <w:sz w:val="32"/>
          <w:szCs w:val="32"/>
        </w:rPr>
        <w:t>月</w:t>
      </w:r>
      <w:r>
        <w:rPr>
          <w:rFonts w:ascii="Times New Roman" w:eastAsia="仿宋_GB2312" w:hAnsi="Times New Roman"/>
          <w:color w:val="000000"/>
          <w:sz w:val="32"/>
          <w:szCs w:val="32"/>
        </w:rPr>
        <w:t>___</w:t>
      </w:r>
      <w:r>
        <w:rPr>
          <w:rFonts w:ascii="Times New Roman" w:eastAsia="仿宋_GB2312" w:hAnsi="Times New Roman"/>
          <w:color w:val="000000"/>
          <w:sz w:val="32"/>
          <w:szCs w:val="32"/>
        </w:rPr>
        <w:t>日</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至</w:t>
      </w:r>
      <w:r>
        <w:rPr>
          <w:rFonts w:ascii="Times New Roman" w:eastAsia="仿宋_GB2312" w:hAnsi="Times New Roman"/>
          <w:color w:val="000000"/>
          <w:sz w:val="32"/>
          <w:szCs w:val="32"/>
        </w:rPr>
        <w:t xml:space="preserve">  _____</w:t>
      </w:r>
      <w:r>
        <w:rPr>
          <w:rFonts w:ascii="Times New Roman" w:eastAsia="仿宋_GB2312" w:hAnsi="Times New Roman"/>
          <w:color w:val="000000"/>
          <w:sz w:val="32"/>
          <w:szCs w:val="32"/>
        </w:rPr>
        <w:t>年</w:t>
      </w:r>
      <w:r>
        <w:rPr>
          <w:rFonts w:ascii="Times New Roman" w:eastAsia="仿宋_GB2312" w:hAnsi="Times New Roman"/>
          <w:color w:val="000000"/>
          <w:sz w:val="32"/>
          <w:szCs w:val="32"/>
        </w:rPr>
        <w:t>___</w:t>
      </w:r>
      <w:r>
        <w:rPr>
          <w:rFonts w:ascii="Times New Roman" w:eastAsia="仿宋_GB2312" w:hAnsi="Times New Roman"/>
          <w:color w:val="000000"/>
          <w:sz w:val="32"/>
          <w:szCs w:val="32"/>
        </w:rPr>
        <w:t>月</w:t>
      </w:r>
      <w:r>
        <w:rPr>
          <w:rFonts w:ascii="Times New Roman" w:eastAsia="仿宋_GB2312" w:hAnsi="Times New Roman"/>
          <w:color w:val="000000"/>
          <w:sz w:val="32"/>
          <w:szCs w:val="32"/>
        </w:rPr>
        <w:t>___</w:t>
      </w:r>
      <w:r>
        <w:rPr>
          <w:rFonts w:ascii="Times New Roman" w:eastAsia="仿宋_GB2312" w:hAnsi="Times New Roman"/>
          <w:color w:val="000000"/>
          <w:sz w:val="32"/>
          <w:szCs w:val="32"/>
        </w:rPr>
        <w:t>日。</w:t>
      </w:r>
    </w:p>
    <w:p w:rsidR="00A3610D" w:rsidRDefault="00A3610D" w:rsidP="00A3610D">
      <w:pPr>
        <w:spacing w:line="52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四、乙方的责任和义务</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w:t>
      </w:r>
      <w:r>
        <w:rPr>
          <w:rFonts w:ascii="Times New Roman" w:eastAsia="仿宋_GB2312" w:hAnsi="Times New Roman"/>
          <w:color w:val="000000"/>
          <w:sz w:val="32"/>
          <w:szCs w:val="32"/>
        </w:rPr>
        <w:t>乙方未经甲方同意，不得利用甲方</w:t>
      </w:r>
      <w:r>
        <w:rPr>
          <w:rFonts w:ascii="Times New Roman" w:eastAsia="仿宋_GB2312" w:hAnsi="Times New Roman" w:hint="eastAsia"/>
          <w:color w:val="000000"/>
          <w:sz w:val="32"/>
          <w:szCs w:val="32"/>
        </w:rPr>
        <w:t>提供</w:t>
      </w:r>
      <w:r>
        <w:rPr>
          <w:rFonts w:ascii="Times New Roman" w:eastAsia="仿宋_GB2312" w:hAnsi="Times New Roman"/>
          <w:color w:val="000000"/>
          <w:sz w:val="32"/>
          <w:szCs w:val="32"/>
        </w:rPr>
        <w:t>的农村土地承包数据资料</w:t>
      </w:r>
      <w:r>
        <w:rPr>
          <w:rFonts w:ascii="Times New Roman" w:eastAsia="仿宋_GB2312" w:hAnsi="Times New Roman" w:hint="eastAsia"/>
          <w:color w:val="000000"/>
          <w:sz w:val="32"/>
          <w:szCs w:val="32"/>
        </w:rPr>
        <w:t>（特别是涉密的数据资料）</w:t>
      </w:r>
      <w:r>
        <w:rPr>
          <w:rFonts w:ascii="Times New Roman" w:eastAsia="仿宋_GB2312" w:hAnsi="Times New Roman"/>
          <w:color w:val="000000"/>
          <w:sz w:val="32"/>
          <w:szCs w:val="32"/>
        </w:rPr>
        <w:t>进行其他项目的设计与开发和撰写论文向第三者公布，不得在公共信息网络上登载发布使用，必须按国家有关保密法律法规的要求，采取有效的保密措施，严防泄密。</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proofErr w:type="gramStart"/>
      <w:r>
        <w:rPr>
          <w:rFonts w:ascii="Times New Roman" w:eastAsia="仿宋_GB2312" w:hAnsi="Times New Roman"/>
          <w:color w:val="000000"/>
          <w:sz w:val="32"/>
          <w:szCs w:val="32"/>
        </w:rPr>
        <w:t>乙方仅</w:t>
      </w:r>
      <w:proofErr w:type="gramEnd"/>
      <w:r>
        <w:rPr>
          <w:rFonts w:ascii="Times New Roman" w:eastAsia="仿宋_GB2312" w:hAnsi="Times New Roman"/>
          <w:color w:val="000000"/>
          <w:sz w:val="32"/>
          <w:szCs w:val="32"/>
        </w:rPr>
        <w:t>限于在本单位范围内使用农村土地承包数据，</w:t>
      </w:r>
      <w:r>
        <w:rPr>
          <w:rFonts w:ascii="Times New Roman" w:eastAsia="仿宋_GB2312" w:hAnsi="Times New Roman" w:hint="eastAsia"/>
          <w:color w:val="000000"/>
          <w:sz w:val="32"/>
          <w:szCs w:val="32"/>
        </w:rPr>
        <w:t>未经甲方同意，</w:t>
      </w:r>
      <w:r>
        <w:rPr>
          <w:rFonts w:ascii="Times New Roman" w:eastAsia="仿宋_GB2312" w:hAnsi="Times New Roman"/>
          <w:color w:val="000000"/>
          <w:sz w:val="32"/>
          <w:szCs w:val="32"/>
        </w:rPr>
        <w:t>不得扩展到所属系统和上级、下级、同级其他单位或者其他人。</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乙方对使用的农村土地承包数据不拥有复制、传播、出版、翻译成外国语言等的权利，除乙方申请的使用用途外不得向第三方提供。农村土地承包数据的任何格式或者任何复制品视同原始农村土地承包数据。</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乙方不得利用农村土地承包数据编制出版其他地图和其他形式的成果。</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乙方在</w:t>
      </w:r>
      <w:r>
        <w:rPr>
          <w:rFonts w:ascii="Times New Roman" w:eastAsia="仿宋_GB2312" w:hAnsi="Times New Roman" w:hint="eastAsia"/>
          <w:color w:val="000000"/>
          <w:sz w:val="32"/>
          <w:szCs w:val="32"/>
        </w:rPr>
        <w:t>本次申请使用</w:t>
      </w:r>
      <w:r>
        <w:rPr>
          <w:rFonts w:ascii="Times New Roman" w:eastAsia="仿宋_GB2312" w:hAnsi="Times New Roman"/>
          <w:color w:val="000000"/>
          <w:sz w:val="32"/>
          <w:szCs w:val="32"/>
        </w:rPr>
        <w:t>完毕后，不得保留提供的农村土地承包数据，否则应承担泄密后的一切责任。</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乙方委托第三方接收、管理、使用数据的，</w:t>
      </w:r>
      <w:r>
        <w:rPr>
          <w:rFonts w:ascii="Times New Roman" w:eastAsia="仿宋_GB2312" w:hAnsi="Times New Roman" w:hint="eastAsia"/>
          <w:color w:val="000000"/>
          <w:sz w:val="32"/>
          <w:szCs w:val="32"/>
        </w:rPr>
        <w:t>乙方应与</w:t>
      </w:r>
      <w:r>
        <w:rPr>
          <w:rFonts w:ascii="Times New Roman" w:eastAsia="仿宋_GB2312" w:hAnsi="Times New Roman"/>
          <w:color w:val="000000"/>
          <w:sz w:val="32"/>
          <w:szCs w:val="32"/>
        </w:rPr>
        <w:t>其委托的第三方</w:t>
      </w:r>
      <w:r>
        <w:rPr>
          <w:rFonts w:ascii="Times New Roman" w:eastAsia="仿宋_GB2312" w:hAnsi="Times New Roman" w:hint="eastAsia"/>
          <w:color w:val="000000"/>
          <w:sz w:val="32"/>
          <w:szCs w:val="32"/>
        </w:rPr>
        <w:t>签订协议，约定其</w:t>
      </w:r>
      <w:r>
        <w:rPr>
          <w:rFonts w:ascii="Times New Roman" w:eastAsia="仿宋_GB2312" w:hAnsi="Times New Roman"/>
          <w:color w:val="000000"/>
          <w:sz w:val="32"/>
          <w:szCs w:val="32"/>
        </w:rPr>
        <w:t>承担本协议约定的</w:t>
      </w:r>
      <w:r>
        <w:rPr>
          <w:rFonts w:ascii="Times New Roman" w:eastAsia="仿宋_GB2312" w:hAnsi="Times New Roman" w:hint="eastAsia"/>
          <w:color w:val="000000"/>
          <w:sz w:val="32"/>
          <w:szCs w:val="32"/>
        </w:rPr>
        <w:t>同等保密</w:t>
      </w:r>
      <w:r>
        <w:rPr>
          <w:rFonts w:ascii="Times New Roman" w:eastAsia="仿宋_GB2312" w:hAnsi="Times New Roman"/>
          <w:color w:val="000000"/>
          <w:sz w:val="32"/>
          <w:szCs w:val="32"/>
        </w:rPr>
        <w:t>责任义务和违约责任。</w:t>
      </w:r>
    </w:p>
    <w:p w:rsidR="00A3610D" w:rsidRDefault="00A3610D" w:rsidP="00A3610D">
      <w:pPr>
        <w:spacing w:line="52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五、甲方的责任和义务</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甲方应当及时向乙方提供农村土地承包数据，同时提供农村土地承包数据使用的有关说明。</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甲方不承诺对所提供的农村土地承包数据中可能存在的与现实的某种不一致或者缺陷进行修改。甲方不因该成果本身的瑕疵而对乙方所造成的任何后果承担任何责任。</w:t>
      </w:r>
    </w:p>
    <w:p w:rsidR="00A3610D" w:rsidRDefault="00A3610D" w:rsidP="00A3610D">
      <w:pPr>
        <w:spacing w:line="52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六、违约条款</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w:t>
      </w:r>
      <w:r>
        <w:rPr>
          <w:rFonts w:ascii="Times New Roman" w:eastAsia="仿宋_GB2312" w:hAnsi="Times New Roman"/>
          <w:color w:val="000000"/>
          <w:sz w:val="32"/>
          <w:szCs w:val="32"/>
        </w:rPr>
        <w:t>甲方违反列表中关于提供数据的内容、时间等约定，应采取有效措施，及时补救。</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乙方违反国家法律法规有关规定及本协议的约定，除按国家相关规定处理外，甲方将终止其使用权，并收回所提供的农村土地承包数据及相关资料。</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在保密协议期内，乙方违反本协议的应按照《广西壮族自治区农村土地承包数据管理实施办法（试行）》等法律法规承担违约责任。</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在保密协议期内，乙方违反本协议给甲方造成的损失的，应赔偿全部损失。</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在保密协议期内，乙方违反本协议，构成犯罪的依法追究刑事责任。</w:t>
      </w:r>
    </w:p>
    <w:p w:rsidR="00A3610D" w:rsidRDefault="00A3610D" w:rsidP="00A3610D">
      <w:pPr>
        <w:spacing w:line="52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七、争议</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甲乙双方因履行本协议发生争议，可以进行协商，可向甲方所在地人民法院提出诉讼。</w:t>
      </w:r>
    </w:p>
    <w:p w:rsidR="00A3610D" w:rsidRDefault="00A3610D" w:rsidP="00A3610D">
      <w:pPr>
        <w:spacing w:line="52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八、其他</w:t>
      </w:r>
    </w:p>
    <w:p w:rsidR="00A3610D" w:rsidRDefault="00A3610D" w:rsidP="00A361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本协议一式两份，具有同等效力。甲、乙双方各执一份，经甲、乙双方签字或盖章之日起生效。</w:t>
      </w:r>
    </w:p>
    <w:p w:rsidR="00A3610D" w:rsidRDefault="00A3610D" w:rsidP="00A3610D">
      <w:pPr>
        <w:spacing w:line="520" w:lineRule="exact"/>
        <w:ind w:firstLineChars="200" w:firstLine="640"/>
        <w:rPr>
          <w:rFonts w:ascii="Times New Roman" w:eastAsia="仿宋_GB2312" w:hAnsi="Times New Roman"/>
          <w:color w:val="000000"/>
          <w:sz w:val="32"/>
          <w:szCs w:val="32"/>
        </w:rPr>
      </w:pPr>
    </w:p>
    <w:p w:rsidR="00A3610D" w:rsidRDefault="00A3610D" w:rsidP="00A3610D">
      <w:pPr>
        <w:spacing w:line="52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甲方（盖章）：</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乙方（盖章）：</w:t>
      </w:r>
    </w:p>
    <w:p w:rsidR="00A3610D" w:rsidRDefault="00A3610D" w:rsidP="00A3610D">
      <w:pPr>
        <w:spacing w:line="52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法人代表或代理人（签字）：</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法人代表或代理人（签字）：</w:t>
      </w:r>
    </w:p>
    <w:p w:rsidR="00A3610D" w:rsidRDefault="00A3610D" w:rsidP="00A3610D">
      <w:pPr>
        <w:spacing w:line="52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地址：</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地址：</w:t>
      </w:r>
    </w:p>
    <w:p w:rsidR="00A3610D" w:rsidRDefault="00A3610D" w:rsidP="00A3610D">
      <w:pPr>
        <w:spacing w:line="52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电话：</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电话：</w:t>
      </w:r>
    </w:p>
    <w:p w:rsidR="00A3610D" w:rsidRDefault="00A3610D" w:rsidP="00A3610D">
      <w:pPr>
        <w:spacing w:line="520" w:lineRule="exact"/>
        <w:jc w:val="left"/>
        <w:rPr>
          <w:rFonts w:ascii="黑体" w:eastAsia="黑体" w:hAnsi="黑体"/>
          <w:color w:val="000000"/>
          <w:sz w:val="32"/>
          <w:szCs w:val="32"/>
        </w:rPr>
      </w:pPr>
      <w:r>
        <w:rPr>
          <w:rFonts w:ascii="Times New Roman" w:eastAsia="仿宋_GB2312" w:hAnsi="Times New Roman"/>
          <w:color w:val="000000"/>
          <w:sz w:val="32"/>
          <w:szCs w:val="32"/>
        </w:rPr>
        <w:t>日期：</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日期：</w:t>
      </w:r>
      <w:r>
        <w:rPr>
          <w:rFonts w:ascii="Times New Roman" w:eastAsia="仿宋_GB2312" w:hAnsi="Times New Roman"/>
          <w:color w:val="000000"/>
          <w:sz w:val="28"/>
          <w:szCs w:val="28"/>
        </w:rPr>
        <w:br w:type="page"/>
      </w:r>
      <w:r>
        <w:rPr>
          <w:rFonts w:ascii="黑体" w:eastAsia="黑体" w:hAnsi="黑体" w:hint="eastAsia"/>
          <w:color w:val="000000"/>
          <w:sz w:val="32"/>
          <w:szCs w:val="32"/>
        </w:rPr>
        <w:lastRenderedPageBreak/>
        <w:t>附件</w:t>
      </w:r>
    </w:p>
    <w:p w:rsidR="00A3610D" w:rsidRDefault="00A3610D" w:rsidP="00A3610D">
      <w:pPr>
        <w:jc w:val="left"/>
        <w:rPr>
          <w:rFonts w:ascii="楷体" w:eastAsia="楷体" w:hAnsi="楷体"/>
          <w:color w:val="000000"/>
        </w:rPr>
      </w:pPr>
    </w:p>
    <w:p w:rsidR="00A3610D" w:rsidRDefault="00A3610D" w:rsidP="00A3610D">
      <w:pPr>
        <w:autoSpaceDE w:val="0"/>
        <w:autoSpaceDN w:val="0"/>
        <w:adjustRightInd w:val="0"/>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领取农村土地承包数据资料清单</w:t>
      </w:r>
    </w:p>
    <w:p w:rsidR="00A3610D" w:rsidRDefault="00A3610D" w:rsidP="00A3610D">
      <w:pPr>
        <w:spacing w:line="240" w:lineRule="atLeast"/>
        <w:ind w:right="420"/>
        <w:rPr>
          <w:rFonts w:ascii="黑体" w:eastAsia="黑体" w:hAnsi="黑体" w:hint="eastAsia"/>
          <w:color w:val="000000"/>
          <w:sz w:val="24"/>
        </w:rPr>
      </w:pPr>
    </w:p>
    <w:p w:rsidR="00A3610D" w:rsidRDefault="00A3610D" w:rsidP="00A3610D">
      <w:pPr>
        <w:spacing w:afterLines="50" w:after="120" w:line="240" w:lineRule="atLeast"/>
        <w:ind w:right="420"/>
        <w:rPr>
          <w:rFonts w:ascii="黑体" w:eastAsia="黑体" w:hAnsi="黑体"/>
          <w:color w:val="000000"/>
          <w:sz w:val="24"/>
        </w:rPr>
      </w:pPr>
      <w:r>
        <w:rPr>
          <w:rFonts w:ascii="黑体" w:eastAsia="黑体" w:hAnsi="黑体" w:hint="eastAsia"/>
          <w:color w:val="000000"/>
          <w:sz w:val="24"/>
        </w:rPr>
        <w:t>申请人或单位（签字或盖章）：                          编号：</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3410"/>
        <w:gridCol w:w="906"/>
        <w:gridCol w:w="906"/>
        <w:gridCol w:w="2977"/>
      </w:tblGrid>
      <w:tr w:rsidR="00A3610D" w:rsidTr="008D78AE">
        <w:trPr>
          <w:trHeight w:val="771"/>
          <w:jc w:val="center"/>
        </w:trPr>
        <w:tc>
          <w:tcPr>
            <w:tcW w:w="1087"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240" w:lineRule="atLeast"/>
              <w:jc w:val="center"/>
              <w:rPr>
                <w:rFonts w:ascii="黑体" w:eastAsia="黑体" w:hAnsi="黑体"/>
                <w:color w:val="000000"/>
                <w:sz w:val="24"/>
              </w:rPr>
            </w:pPr>
            <w:r>
              <w:rPr>
                <w:rFonts w:ascii="黑体" w:eastAsia="黑体" w:hAnsi="黑体" w:hint="eastAsia"/>
                <w:color w:val="000000"/>
                <w:sz w:val="24"/>
              </w:rPr>
              <w:t>项目</w:t>
            </w:r>
          </w:p>
        </w:tc>
        <w:tc>
          <w:tcPr>
            <w:tcW w:w="8199" w:type="dxa"/>
            <w:gridSpan w:val="4"/>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240" w:lineRule="atLeast"/>
              <w:jc w:val="center"/>
              <w:rPr>
                <w:rFonts w:ascii="黑体" w:eastAsia="黑体" w:hAnsi="黑体"/>
                <w:color w:val="000000"/>
                <w:sz w:val="24"/>
              </w:rPr>
            </w:pPr>
          </w:p>
        </w:tc>
      </w:tr>
      <w:tr w:rsidR="00A3610D" w:rsidTr="008D78AE">
        <w:trPr>
          <w:trHeight w:val="891"/>
          <w:jc w:val="center"/>
        </w:trPr>
        <w:tc>
          <w:tcPr>
            <w:tcW w:w="1087"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黑体" w:eastAsia="黑体" w:hAnsi="黑体"/>
                <w:color w:val="000000"/>
                <w:sz w:val="24"/>
              </w:rPr>
            </w:pPr>
            <w:r>
              <w:rPr>
                <w:rFonts w:ascii="黑体" w:eastAsia="黑体" w:hAnsi="黑体" w:hint="eastAsia"/>
                <w:color w:val="000000"/>
                <w:sz w:val="24"/>
              </w:rPr>
              <w:t>序号</w:t>
            </w:r>
          </w:p>
        </w:tc>
        <w:tc>
          <w:tcPr>
            <w:tcW w:w="3410"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黑体" w:eastAsia="黑体" w:hAnsi="黑体"/>
                <w:color w:val="000000"/>
                <w:sz w:val="24"/>
              </w:rPr>
            </w:pPr>
            <w:r>
              <w:rPr>
                <w:rFonts w:ascii="黑体" w:eastAsia="黑体" w:hAnsi="黑体" w:hint="eastAsia"/>
                <w:color w:val="000000"/>
                <w:sz w:val="24"/>
              </w:rPr>
              <w:t>资料名称</w:t>
            </w:r>
          </w:p>
        </w:tc>
        <w:tc>
          <w:tcPr>
            <w:tcW w:w="906"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黑体" w:eastAsia="黑体" w:hAnsi="黑体"/>
                <w:color w:val="000000"/>
                <w:sz w:val="24"/>
              </w:rPr>
            </w:pPr>
            <w:r>
              <w:rPr>
                <w:rFonts w:ascii="黑体" w:eastAsia="黑体" w:hAnsi="黑体" w:hint="eastAsia"/>
                <w:color w:val="000000"/>
                <w:sz w:val="24"/>
              </w:rPr>
              <w:t>单位</w:t>
            </w:r>
          </w:p>
        </w:tc>
        <w:tc>
          <w:tcPr>
            <w:tcW w:w="906"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黑体" w:eastAsia="黑体" w:hAnsi="黑体"/>
                <w:color w:val="000000"/>
                <w:sz w:val="24"/>
              </w:rPr>
            </w:pPr>
            <w:r>
              <w:rPr>
                <w:rFonts w:ascii="黑体" w:eastAsia="黑体" w:hAnsi="黑体" w:hint="eastAsia"/>
                <w:color w:val="000000"/>
                <w:sz w:val="24"/>
              </w:rPr>
              <w:t>数量</w:t>
            </w:r>
          </w:p>
        </w:tc>
        <w:tc>
          <w:tcPr>
            <w:tcW w:w="2977"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黑体" w:eastAsia="黑体" w:hAnsi="黑体"/>
                <w:color w:val="000000"/>
                <w:sz w:val="24"/>
              </w:rPr>
            </w:pPr>
            <w:r>
              <w:rPr>
                <w:rFonts w:ascii="黑体" w:eastAsia="黑体" w:hAnsi="黑体" w:hint="eastAsia"/>
                <w:color w:val="000000"/>
                <w:sz w:val="24"/>
              </w:rPr>
              <w:t>备注</w:t>
            </w:r>
          </w:p>
        </w:tc>
      </w:tr>
      <w:tr w:rsidR="00A3610D" w:rsidTr="008D78AE">
        <w:trPr>
          <w:trHeight w:val="1623"/>
          <w:jc w:val="center"/>
        </w:trPr>
        <w:tc>
          <w:tcPr>
            <w:tcW w:w="1087"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宋体" w:hAnsi="宋体"/>
                <w:color w:val="000000"/>
                <w:sz w:val="24"/>
              </w:rPr>
            </w:pPr>
            <w:r>
              <w:rPr>
                <w:rFonts w:ascii="宋体" w:hAnsi="宋体" w:hint="eastAsia"/>
                <w:color w:val="000000"/>
                <w:sz w:val="24"/>
              </w:rPr>
              <w:t>1</w:t>
            </w:r>
          </w:p>
        </w:tc>
        <w:tc>
          <w:tcPr>
            <w:tcW w:w="3410"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宋体" w:hAnsi="宋体"/>
                <w:color w:val="000000"/>
                <w:sz w:val="24"/>
              </w:rPr>
            </w:pPr>
          </w:p>
        </w:tc>
        <w:tc>
          <w:tcPr>
            <w:tcW w:w="906"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c>
          <w:tcPr>
            <w:tcW w:w="906"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c>
          <w:tcPr>
            <w:tcW w:w="2977"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r>
      <w:tr w:rsidR="00A3610D" w:rsidTr="008D78AE">
        <w:trPr>
          <w:trHeight w:val="1463"/>
          <w:jc w:val="center"/>
        </w:trPr>
        <w:tc>
          <w:tcPr>
            <w:tcW w:w="1087"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宋体" w:hAnsi="宋体"/>
                <w:color w:val="000000"/>
                <w:sz w:val="24"/>
              </w:rPr>
            </w:pPr>
            <w:r>
              <w:rPr>
                <w:rFonts w:ascii="宋体" w:hAnsi="宋体" w:hint="eastAsia"/>
                <w:color w:val="000000"/>
                <w:sz w:val="24"/>
              </w:rPr>
              <w:t>2</w:t>
            </w:r>
          </w:p>
        </w:tc>
        <w:tc>
          <w:tcPr>
            <w:tcW w:w="3410"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宋体" w:hAnsi="宋体"/>
                <w:color w:val="000000"/>
                <w:sz w:val="24"/>
              </w:rPr>
            </w:pPr>
          </w:p>
        </w:tc>
        <w:tc>
          <w:tcPr>
            <w:tcW w:w="906"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c>
          <w:tcPr>
            <w:tcW w:w="906"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c>
          <w:tcPr>
            <w:tcW w:w="2977"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r>
      <w:tr w:rsidR="00A3610D" w:rsidTr="008D78AE">
        <w:trPr>
          <w:trHeight w:val="1468"/>
          <w:jc w:val="center"/>
        </w:trPr>
        <w:tc>
          <w:tcPr>
            <w:tcW w:w="1087" w:type="dxa"/>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jc w:val="center"/>
              <w:rPr>
                <w:rFonts w:ascii="宋体" w:hAnsi="宋体"/>
                <w:color w:val="000000"/>
                <w:sz w:val="24"/>
              </w:rPr>
            </w:pPr>
            <w:r>
              <w:rPr>
                <w:rFonts w:ascii="宋体" w:hAnsi="宋体" w:hint="eastAsia"/>
                <w:color w:val="000000"/>
                <w:sz w:val="24"/>
              </w:rPr>
              <w:t>3</w:t>
            </w:r>
          </w:p>
        </w:tc>
        <w:tc>
          <w:tcPr>
            <w:tcW w:w="3410"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宋体" w:hAnsi="宋体"/>
                <w:color w:val="000000"/>
                <w:sz w:val="24"/>
              </w:rPr>
            </w:pPr>
          </w:p>
        </w:tc>
        <w:tc>
          <w:tcPr>
            <w:tcW w:w="906"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c>
          <w:tcPr>
            <w:tcW w:w="906"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c>
          <w:tcPr>
            <w:tcW w:w="2977" w:type="dxa"/>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r>
      <w:tr w:rsidR="00A3610D" w:rsidTr="008D78AE">
        <w:trPr>
          <w:trHeight w:val="839"/>
          <w:jc w:val="center"/>
        </w:trPr>
        <w:tc>
          <w:tcPr>
            <w:tcW w:w="4497" w:type="dxa"/>
            <w:gridSpan w:val="2"/>
            <w:tcBorders>
              <w:top w:val="single" w:sz="4" w:space="0" w:color="auto"/>
              <w:left w:val="single" w:sz="4" w:space="0" w:color="auto"/>
              <w:bottom w:val="single" w:sz="4" w:space="0" w:color="auto"/>
              <w:right w:val="single" w:sz="4" w:space="0" w:color="auto"/>
            </w:tcBorders>
            <w:noWrap/>
            <w:vAlign w:val="center"/>
          </w:tcPr>
          <w:p w:rsidR="00A3610D" w:rsidRDefault="00A3610D" w:rsidP="008D78AE">
            <w:pPr>
              <w:spacing w:line="360" w:lineRule="auto"/>
              <w:rPr>
                <w:rFonts w:ascii="宋体" w:hAnsi="宋体"/>
                <w:color w:val="000000"/>
                <w:sz w:val="24"/>
              </w:rPr>
            </w:pPr>
            <w:r>
              <w:rPr>
                <w:rFonts w:ascii="宋体" w:hAnsi="宋体" w:hint="eastAsia"/>
                <w:color w:val="000000"/>
                <w:sz w:val="24"/>
              </w:rPr>
              <w:t>数据保管单位审定意见：</w:t>
            </w:r>
          </w:p>
          <w:p w:rsidR="00A3610D" w:rsidRDefault="00A3610D" w:rsidP="008D78AE">
            <w:pPr>
              <w:spacing w:line="360" w:lineRule="auto"/>
              <w:rPr>
                <w:rFonts w:ascii="宋体" w:hAnsi="宋体"/>
                <w:color w:val="000000"/>
                <w:sz w:val="24"/>
              </w:rPr>
            </w:pPr>
            <w:r>
              <w:rPr>
                <w:rFonts w:ascii="宋体" w:hAnsi="宋体" w:hint="eastAsia"/>
                <w:color w:val="000000"/>
                <w:sz w:val="24"/>
              </w:rPr>
              <w:t>办理人（签字）：</w:t>
            </w:r>
          </w:p>
          <w:p w:rsidR="00A3610D" w:rsidRDefault="00A3610D" w:rsidP="008D78AE">
            <w:pPr>
              <w:spacing w:line="360" w:lineRule="auto"/>
              <w:rPr>
                <w:rFonts w:ascii="宋体" w:hAnsi="宋体" w:hint="eastAsia"/>
                <w:color w:val="000000"/>
                <w:sz w:val="24"/>
              </w:rPr>
            </w:pPr>
            <w:r>
              <w:rPr>
                <w:rFonts w:ascii="宋体" w:hAnsi="宋体" w:hint="eastAsia"/>
                <w:color w:val="000000"/>
                <w:sz w:val="24"/>
              </w:rPr>
              <w:t>单位盖章</w:t>
            </w:r>
          </w:p>
        </w:tc>
        <w:tc>
          <w:tcPr>
            <w:tcW w:w="4789" w:type="dxa"/>
            <w:gridSpan w:val="3"/>
            <w:tcBorders>
              <w:top w:val="single" w:sz="4" w:space="0" w:color="auto"/>
              <w:left w:val="single" w:sz="4" w:space="0" w:color="auto"/>
              <w:bottom w:val="single" w:sz="4" w:space="0" w:color="auto"/>
              <w:right w:val="single" w:sz="4" w:space="0" w:color="auto"/>
            </w:tcBorders>
            <w:noWrap/>
          </w:tcPr>
          <w:p w:rsidR="00A3610D" w:rsidRDefault="00A3610D" w:rsidP="008D78AE">
            <w:pPr>
              <w:spacing w:line="360" w:lineRule="auto"/>
              <w:jc w:val="left"/>
              <w:rPr>
                <w:rFonts w:ascii="黑体" w:eastAsia="黑体" w:hAnsi="黑体"/>
                <w:color w:val="000000"/>
                <w:sz w:val="24"/>
              </w:rPr>
            </w:pPr>
          </w:p>
        </w:tc>
      </w:tr>
      <w:tr w:rsidR="00A3610D" w:rsidTr="008D78AE">
        <w:trPr>
          <w:trHeight w:val="3099"/>
          <w:jc w:val="center"/>
        </w:trPr>
        <w:tc>
          <w:tcPr>
            <w:tcW w:w="4497" w:type="dxa"/>
            <w:gridSpan w:val="2"/>
            <w:tcBorders>
              <w:top w:val="single" w:sz="4" w:space="0" w:color="auto"/>
              <w:left w:val="single" w:sz="4" w:space="0" w:color="auto"/>
              <w:bottom w:val="single" w:sz="4" w:space="0" w:color="auto"/>
              <w:right w:val="single" w:sz="4" w:space="0" w:color="auto"/>
            </w:tcBorders>
            <w:noWrap/>
          </w:tcPr>
          <w:p w:rsidR="00A3610D" w:rsidRDefault="00A3610D" w:rsidP="008D78AE">
            <w:pPr>
              <w:spacing w:line="400" w:lineRule="exact"/>
              <w:jc w:val="left"/>
              <w:rPr>
                <w:rFonts w:ascii="宋体" w:hAnsi="宋体"/>
                <w:color w:val="000000"/>
                <w:sz w:val="24"/>
              </w:rPr>
            </w:pPr>
            <w:r>
              <w:rPr>
                <w:rFonts w:ascii="宋体" w:hAnsi="宋体" w:hint="eastAsia"/>
                <w:color w:val="000000"/>
                <w:sz w:val="24"/>
              </w:rPr>
              <w:t>资料交付单位：</w:t>
            </w:r>
          </w:p>
          <w:p w:rsidR="00A3610D" w:rsidRDefault="00A3610D" w:rsidP="008D78AE">
            <w:pPr>
              <w:spacing w:line="360" w:lineRule="auto"/>
              <w:jc w:val="left"/>
              <w:rPr>
                <w:rFonts w:ascii="宋体" w:hAnsi="宋体"/>
                <w:color w:val="000000"/>
                <w:sz w:val="24"/>
              </w:rPr>
            </w:pPr>
          </w:p>
          <w:p w:rsidR="00A3610D" w:rsidRDefault="00A3610D" w:rsidP="008D78AE">
            <w:pPr>
              <w:spacing w:line="360" w:lineRule="auto"/>
              <w:jc w:val="left"/>
              <w:rPr>
                <w:rFonts w:ascii="宋体" w:hAnsi="宋体"/>
                <w:color w:val="000000"/>
                <w:sz w:val="24"/>
              </w:rPr>
            </w:pPr>
            <w:r>
              <w:rPr>
                <w:rFonts w:ascii="宋体" w:hAnsi="宋体" w:hint="eastAsia"/>
                <w:color w:val="000000"/>
                <w:sz w:val="24"/>
              </w:rPr>
              <w:t>经办人签字（单位盖章）：</w:t>
            </w:r>
          </w:p>
          <w:p w:rsidR="00A3610D" w:rsidRDefault="00A3610D" w:rsidP="008D78AE">
            <w:pPr>
              <w:spacing w:line="360" w:lineRule="auto"/>
              <w:jc w:val="right"/>
              <w:rPr>
                <w:rFonts w:ascii="宋体" w:hAnsi="宋体"/>
                <w:color w:val="000000"/>
                <w:sz w:val="24"/>
              </w:rPr>
            </w:pPr>
          </w:p>
          <w:p w:rsidR="00A3610D" w:rsidRDefault="00A3610D" w:rsidP="008D78AE">
            <w:pPr>
              <w:spacing w:line="360" w:lineRule="auto"/>
              <w:jc w:val="right"/>
              <w:rPr>
                <w:rFonts w:ascii="宋体" w:hAnsi="宋体"/>
                <w:color w:val="000000"/>
                <w:sz w:val="24"/>
              </w:rPr>
            </w:pPr>
          </w:p>
          <w:p w:rsidR="00A3610D" w:rsidRDefault="00A3610D" w:rsidP="008D78AE">
            <w:pPr>
              <w:wordWrap w:val="0"/>
              <w:spacing w:line="360" w:lineRule="auto"/>
              <w:jc w:val="right"/>
              <w:rPr>
                <w:rFonts w:ascii="宋体" w:hAnsi="宋体"/>
                <w:color w:val="000000"/>
                <w:sz w:val="24"/>
              </w:rPr>
            </w:pPr>
            <w:r>
              <w:rPr>
                <w:rFonts w:ascii="宋体" w:hAnsi="宋体" w:hint="eastAsia"/>
                <w:color w:val="000000"/>
                <w:sz w:val="24"/>
              </w:rPr>
              <w:t>年   月   日</w:t>
            </w:r>
          </w:p>
        </w:tc>
        <w:tc>
          <w:tcPr>
            <w:tcW w:w="4789" w:type="dxa"/>
            <w:gridSpan w:val="3"/>
            <w:tcBorders>
              <w:top w:val="single" w:sz="4" w:space="0" w:color="auto"/>
              <w:left w:val="single" w:sz="4" w:space="0" w:color="auto"/>
              <w:bottom w:val="single" w:sz="4" w:space="0" w:color="auto"/>
              <w:right w:val="single" w:sz="4" w:space="0" w:color="auto"/>
            </w:tcBorders>
            <w:noWrap/>
          </w:tcPr>
          <w:p w:rsidR="00A3610D" w:rsidRDefault="00A3610D" w:rsidP="008D78AE">
            <w:pPr>
              <w:spacing w:line="400" w:lineRule="exact"/>
              <w:jc w:val="left"/>
              <w:rPr>
                <w:rFonts w:ascii="宋体" w:hAnsi="宋体"/>
                <w:color w:val="000000"/>
                <w:sz w:val="24"/>
              </w:rPr>
            </w:pPr>
            <w:r>
              <w:rPr>
                <w:rFonts w:ascii="宋体" w:hAnsi="宋体" w:hint="eastAsia"/>
                <w:color w:val="000000"/>
                <w:sz w:val="24"/>
              </w:rPr>
              <w:t>资料接收单位：</w:t>
            </w:r>
          </w:p>
          <w:p w:rsidR="00A3610D" w:rsidRDefault="00A3610D" w:rsidP="008D78AE">
            <w:pPr>
              <w:spacing w:line="360" w:lineRule="auto"/>
              <w:jc w:val="left"/>
              <w:rPr>
                <w:rFonts w:ascii="宋体" w:hAnsi="宋体"/>
                <w:color w:val="000000"/>
                <w:sz w:val="24"/>
              </w:rPr>
            </w:pPr>
          </w:p>
          <w:p w:rsidR="00A3610D" w:rsidRDefault="00A3610D" w:rsidP="008D78AE">
            <w:pPr>
              <w:spacing w:line="360" w:lineRule="auto"/>
              <w:jc w:val="left"/>
              <w:rPr>
                <w:rFonts w:ascii="宋体" w:hAnsi="宋体"/>
                <w:color w:val="000000"/>
                <w:sz w:val="24"/>
              </w:rPr>
            </w:pPr>
            <w:r>
              <w:rPr>
                <w:rFonts w:ascii="宋体" w:hAnsi="宋体" w:hint="eastAsia"/>
                <w:color w:val="000000"/>
                <w:sz w:val="24"/>
              </w:rPr>
              <w:t>领取人签字（单位盖章）：</w:t>
            </w:r>
          </w:p>
          <w:p w:rsidR="00A3610D" w:rsidRDefault="00A3610D" w:rsidP="008D78AE">
            <w:pPr>
              <w:spacing w:line="360" w:lineRule="auto"/>
              <w:ind w:firstLineChars="1500" w:firstLine="3600"/>
              <w:jc w:val="left"/>
              <w:rPr>
                <w:rFonts w:ascii="宋体" w:hAnsi="宋体"/>
                <w:color w:val="000000"/>
                <w:sz w:val="24"/>
              </w:rPr>
            </w:pPr>
          </w:p>
          <w:p w:rsidR="00A3610D" w:rsidRDefault="00A3610D" w:rsidP="008D78AE">
            <w:pPr>
              <w:spacing w:line="360" w:lineRule="auto"/>
              <w:ind w:firstLineChars="1100" w:firstLine="2640"/>
              <w:jc w:val="left"/>
              <w:rPr>
                <w:rFonts w:ascii="宋体" w:hAnsi="宋体"/>
                <w:color w:val="000000"/>
                <w:sz w:val="24"/>
              </w:rPr>
            </w:pPr>
          </w:p>
          <w:p w:rsidR="00A3610D" w:rsidRDefault="00A3610D" w:rsidP="008D78AE">
            <w:pPr>
              <w:spacing w:line="360" w:lineRule="auto"/>
              <w:ind w:firstLineChars="1200" w:firstLine="2880"/>
              <w:jc w:val="left"/>
              <w:rPr>
                <w:rFonts w:ascii="宋体" w:hAnsi="宋体"/>
                <w:color w:val="000000"/>
                <w:sz w:val="24"/>
              </w:rPr>
            </w:pPr>
            <w:r>
              <w:rPr>
                <w:rFonts w:ascii="宋体" w:hAnsi="宋体" w:hint="eastAsia"/>
                <w:color w:val="000000"/>
                <w:sz w:val="24"/>
              </w:rPr>
              <w:t>年   月   日</w:t>
            </w:r>
          </w:p>
        </w:tc>
      </w:tr>
    </w:tbl>
    <w:p w:rsidR="00A3610D" w:rsidRDefault="00A3610D" w:rsidP="00A3610D">
      <w:pPr>
        <w:widowControl/>
        <w:jc w:val="left"/>
        <w:rPr>
          <w:rFonts w:ascii="方正小标宋简体" w:eastAsia="方正小标宋简体" w:hAnsi="Times New Roman"/>
          <w:color w:val="000000"/>
          <w:sz w:val="44"/>
          <w:szCs w:val="44"/>
        </w:rPr>
        <w:sectPr w:rsidR="00A3610D">
          <w:footerReference w:type="even" r:id="rId7"/>
          <w:footerReference w:type="default" r:id="rId8"/>
          <w:pgSz w:w="11906" w:h="16838"/>
          <w:pgMar w:top="1440" w:right="1287" w:bottom="1440" w:left="1588" w:header="851" w:footer="964" w:gutter="0"/>
          <w:cols w:space="720"/>
          <w:docGrid w:linePitch="286"/>
        </w:sectPr>
      </w:pPr>
    </w:p>
    <w:p w:rsidR="002E0D1A" w:rsidRPr="00A3610D" w:rsidRDefault="002E0D1A" w:rsidP="00A3610D"/>
    <w:sectPr w:rsidR="002E0D1A" w:rsidRPr="00A3610D" w:rsidSect="00AD3D7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2E" w:rsidRDefault="009C662E" w:rsidP="00A3610D">
      <w:r>
        <w:separator/>
      </w:r>
    </w:p>
  </w:endnote>
  <w:endnote w:type="continuationSeparator" w:id="0">
    <w:p w:rsidR="009C662E" w:rsidRDefault="009C662E" w:rsidP="00A3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662E">
    <w:pPr>
      <w:pStyle w:val="a3"/>
      <w:rPr>
        <w:sz w:val="28"/>
        <w:szCs w:val="28"/>
      </w:rPr>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610D">
    <w:pPr>
      <w:pStyle w:val="a3"/>
      <w:wordWrap w:val="0"/>
      <w:jc w:val="right"/>
      <w:rPr>
        <w:sz w:val="28"/>
        <w:szCs w:val="28"/>
      </w:rPr>
    </w:pPr>
    <w:r>
      <w:rPr>
        <w:noProof/>
        <w:sz w:val="28"/>
      </w:rPr>
      <mc:AlternateContent>
        <mc:Choice Requires="wps">
          <w:drawing>
            <wp:anchor distT="0" distB="0" distL="114300" distR="114300" simplePos="0" relativeHeight="251659264" behindDoc="0" locked="0" layoutInCell="1" allowOverlap="1" wp14:anchorId="32E645F5" wp14:editId="47168F43">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C662E">
                          <w:pPr>
                            <w:pStyle w:val="a3"/>
                            <w:wordWrap w:val="0"/>
                            <w:jc w:val="right"/>
                          </w:pPr>
                          <w:r>
                            <w:rPr>
                              <w:rFonts w:hint="eastAsia"/>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A3610D" w:rsidRPr="00A3610D">
                            <w:rPr>
                              <w:rFonts w:ascii="Times New Roman" w:hAnsi="Times New Roman"/>
                              <w:noProof/>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3vw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Y7QDF63ojyFkQsBYgMlAqjD4xGyI8YDTBGUsxhzmHUvuTwDMzEmQw5GZvJILyAiynW&#10;GI3mSo+T6aaXrG4Ad3poF/BUcmZlfJ8DJG4WMBgshf0QM5PneG297kft8hcA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4pN5t78C&#10;AACyBQAADgAAAAAAAAAAAAAAAAAuAgAAZHJzL2Uyb0RvYy54bWxQSwECLQAUAAYACAAAACEADbZ5&#10;09gAAAAEAQAADwAAAAAAAAAAAAAAAAAZBQAAZHJzL2Rvd25yZXYueG1sUEsFBgAAAAAEAAQA8wAA&#10;AB4GAAAAAA==&#10;" filled="f" stroked="f">
              <v:textbox style="mso-fit-shape-to-text:t" inset="0,0,0,0">
                <w:txbxContent>
                  <w:p w:rsidR="00000000" w:rsidRDefault="009C662E">
                    <w:pPr>
                      <w:pStyle w:val="a3"/>
                      <w:wordWrap w:val="0"/>
                      <w:jc w:val="right"/>
                    </w:pPr>
                    <w:r>
                      <w:rPr>
                        <w:rFonts w:hint="eastAsia"/>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A3610D" w:rsidRPr="00A3610D">
                      <w:rPr>
                        <w:rFonts w:ascii="Times New Roman" w:hAnsi="Times New Roman"/>
                        <w:noProof/>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2E" w:rsidRDefault="009C662E" w:rsidP="00A3610D">
      <w:r>
        <w:separator/>
      </w:r>
    </w:p>
  </w:footnote>
  <w:footnote w:type="continuationSeparator" w:id="0">
    <w:p w:rsidR="009C662E" w:rsidRDefault="009C662E" w:rsidP="00A36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7D"/>
    <w:rsid w:val="002E0D1A"/>
    <w:rsid w:val="009C662E"/>
    <w:rsid w:val="00A3610D"/>
    <w:rsid w:val="00AD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3610D"/>
    <w:pPr>
      <w:tabs>
        <w:tab w:val="center" w:pos="4153"/>
        <w:tab w:val="right" w:pos="8306"/>
      </w:tabs>
      <w:snapToGrid w:val="0"/>
      <w:jc w:val="left"/>
    </w:pPr>
    <w:rPr>
      <w:sz w:val="18"/>
      <w:szCs w:val="18"/>
    </w:rPr>
  </w:style>
  <w:style w:type="character" w:customStyle="1" w:styleId="Char">
    <w:name w:val="页脚 Char"/>
    <w:basedOn w:val="a0"/>
    <w:link w:val="a3"/>
    <w:uiPriority w:val="99"/>
    <w:rsid w:val="00A3610D"/>
    <w:rPr>
      <w:rFonts w:ascii="Calibri" w:eastAsia="宋体" w:hAnsi="Calibri" w:cs="Times New Roman"/>
      <w:sz w:val="18"/>
      <w:szCs w:val="18"/>
    </w:rPr>
  </w:style>
  <w:style w:type="paragraph" w:styleId="a4">
    <w:name w:val="header"/>
    <w:basedOn w:val="a"/>
    <w:link w:val="Char0"/>
    <w:uiPriority w:val="99"/>
    <w:unhideWhenUsed/>
    <w:rsid w:val="00A361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610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3610D"/>
    <w:pPr>
      <w:tabs>
        <w:tab w:val="center" w:pos="4153"/>
        <w:tab w:val="right" w:pos="8306"/>
      </w:tabs>
      <w:snapToGrid w:val="0"/>
      <w:jc w:val="left"/>
    </w:pPr>
    <w:rPr>
      <w:sz w:val="18"/>
      <w:szCs w:val="18"/>
    </w:rPr>
  </w:style>
  <w:style w:type="character" w:customStyle="1" w:styleId="Char">
    <w:name w:val="页脚 Char"/>
    <w:basedOn w:val="a0"/>
    <w:link w:val="a3"/>
    <w:uiPriority w:val="99"/>
    <w:rsid w:val="00A3610D"/>
    <w:rPr>
      <w:rFonts w:ascii="Calibri" w:eastAsia="宋体" w:hAnsi="Calibri" w:cs="Times New Roman"/>
      <w:sz w:val="18"/>
      <w:szCs w:val="18"/>
    </w:rPr>
  </w:style>
  <w:style w:type="paragraph" w:styleId="a4">
    <w:name w:val="header"/>
    <w:basedOn w:val="a"/>
    <w:link w:val="Char0"/>
    <w:uiPriority w:val="99"/>
    <w:unhideWhenUsed/>
    <w:rsid w:val="00A361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610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Words>
  <Characters>1515</Characters>
  <Application>Microsoft Office Word</Application>
  <DocSecurity>0</DocSecurity>
  <Lines>12</Lines>
  <Paragraphs>3</Paragraphs>
  <ScaleCrop>false</ScaleCrop>
  <Company>P R C</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林波</dc:creator>
  <cp:lastModifiedBy>林波</cp:lastModifiedBy>
  <cp:revision>2</cp:revision>
  <dcterms:created xsi:type="dcterms:W3CDTF">2022-06-28T09:37:00Z</dcterms:created>
  <dcterms:modified xsi:type="dcterms:W3CDTF">2022-06-28T09:37:00Z</dcterms:modified>
</cp:coreProperties>
</file>