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473F" w14:textId="77777777" w:rsidR="00C75F89" w:rsidRDefault="00C75F89" w:rsidP="00C75F89">
      <w:pPr>
        <w:spacing w:line="560" w:lineRule="exact"/>
        <w:rPr>
          <w:rFonts w:ascii="黑体" w:eastAsia="黑体" w:hAnsi="黑体"/>
          <w:sz w:val="32"/>
          <w:szCs w:val="32"/>
        </w:rPr>
      </w:pPr>
      <w:r>
        <w:rPr>
          <w:rFonts w:ascii="黑体" w:eastAsia="黑体" w:hAnsi="黑体" w:hint="eastAsia"/>
          <w:sz w:val="32"/>
          <w:szCs w:val="32"/>
        </w:rPr>
        <w:t>附件2</w:t>
      </w:r>
    </w:p>
    <w:p w14:paraId="29DB1F2B" w14:textId="77777777" w:rsidR="00C75F89" w:rsidRDefault="00C75F89" w:rsidP="00C75F89">
      <w:pPr>
        <w:spacing w:line="560" w:lineRule="exact"/>
        <w:ind w:firstLineChars="200" w:firstLine="880"/>
        <w:rPr>
          <w:rFonts w:eastAsia="方正小标宋简体" w:hint="eastAsia"/>
          <w:kern w:val="0"/>
          <w:sz w:val="44"/>
          <w:szCs w:val="44"/>
        </w:rPr>
      </w:pPr>
    </w:p>
    <w:p w14:paraId="56478205" w14:textId="77777777" w:rsidR="00C75F89" w:rsidRDefault="00C75F89" w:rsidP="00C75F89">
      <w:pPr>
        <w:spacing w:line="560" w:lineRule="exact"/>
        <w:jc w:val="center"/>
        <w:rPr>
          <w:rFonts w:eastAsia="方正小标宋简体"/>
          <w:kern w:val="0"/>
          <w:sz w:val="44"/>
          <w:szCs w:val="44"/>
        </w:rPr>
      </w:pPr>
      <w:r>
        <w:rPr>
          <w:rFonts w:eastAsia="方正小标宋简体" w:hint="eastAsia"/>
          <w:kern w:val="0"/>
          <w:sz w:val="44"/>
          <w:szCs w:val="44"/>
        </w:rPr>
        <w:t>广西壮族自治区草原管理行政裁量权适用规定</w:t>
      </w:r>
    </w:p>
    <w:p w14:paraId="1053EC03" w14:textId="77777777" w:rsidR="00C75F89" w:rsidRDefault="00C75F89" w:rsidP="00C75F89">
      <w:pPr>
        <w:spacing w:line="560" w:lineRule="exact"/>
        <w:ind w:firstLineChars="200" w:firstLine="600"/>
        <w:jc w:val="center"/>
        <w:rPr>
          <w:rFonts w:eastAsia="仿宋_GB2312"/>
          <w:color w:val="000000"/>
          <w:sz w:val="30"/>
          <w:szCs w:val="30"/>
        </w:rPr>
      </w:pPr>
    </w:p>
    <w:p w14:paraId="7E91DBAB" w14:textId="77777777" w:rsidR="00C75F89" w:rsidRDefault="00C75F89" w:rsidP="00C75F89">
      <w:pPr>
        <w:spacing w:line="560" w:lineRule="exact"/>
        <w:jc w:val="center"/>
        <w:rPr>
          <w:rFonts w:ascii="黑体" w:eastAsia="黑体" w:hAnsi="黑体"/>
          <w:kern w:val="0"/>
          <w:sz w:val="32"/>
          <w:szCs w:val="32"/>
        </w:rPr>
      </w:pPr>
      <w:r>
        <w:rPr>
          <w:rFonts w:ascii="黑体" w:eastAsia="黑体" w:hAnsi="黑体" w:hint="eastAsia"/>
          <w:kern w:val="0"/>
          <w:sz w:val="32"/>
          <w:szCs w:val="32"/>
        </w:rPr>
        <w:t>第一部分 草原管理行政执法行政处罚裁量权适用规定</w:t>
      </w:r>
    </w:p>
    <w:p w14:paraId="3CA5323F" w14:textId="77777777" w:rsidR="00C75F89" w:rsidRDefault="00C75F89" w:rsidP="00C75F89">
      <w:pPr>
        <w:spacing w:line="560" w:lineRule="exact"/>
        <w:ind w:firstLineChars="200" w:firstLine="600"/>
        <w:jc w:val="center"/>
        <w:rPr>
          <w:rFonts w:eastAsia="仿宋_GB2312" w:hint="eastAsia"/>
          <w:color w:val="000000"/>
          <w:sz w:val="30"/>
          <w:szCs w:val="30"/>
        </w:rPr>
      </w:pPr>
    </w:p>
    <w:p w14:paraId="28856FEF" w14:textId="77777777" w:rsidR="00C75F89" w:rsidRDefault="00C75F89" w:rsidP="00C75F89">
      <w:pPr>
        <w:spacing w:line="560" w:lineRule="exact"/>
        <w:jc w:val="center"/>
        <w:rPr>
          <w:rFonts w:ascii="黑体" w:eastAsia="黑体" w:hAnsi="黑体"/>
          <w:kern w:val="0"/>
          <w:sz w:val="32"/>
          <w:szCs w:val="32"/>
        </w:rPr>
      </w:pPr>
      <w:r>
        <w:rPr>
          <w:rFonts w:ascii="黑体" w:eastAsia="黑体" w:hAnsi="黑体" w:hint="eastAsia"/>
          <w:kern w:val="0"/>
          <w:sz w:val="32"/>
          <w:szCs w:val="32"/>
        </w:rPr>
        <w:t>第一章   总则</w:t>
      </w:r>
    </w:p>
    <w:p w14:paraId="2223DD85" w14:textId="77777777" w:rsidR="00C75F89" w:rsidRDefault="00C75F89" w:rsidP="00C75F89">
      <w:pPr>
        <w:shd w:val="clear" w:color="auto" w:fill="FFFFFF"/>
        <w:spacing w:line="560" w:lineRule="exact"/>
        <w:ind w:firstLineChars="200" w:firstLine="640"/>
        <w:rPr>
          <w:rFonts w:eastAsia="仿宋_GB2312" w:hint="eastAsia"/>
          <w:b/>
          <w:kern w:val="0"/>
          <w:sz w:val="32"/>
          <w:szCs w:val="32"/>
        </w:rPr>
      </w:pPr>
    </w:p>
    <w:p w14:paraId="54F60BE9"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 xml:space="preserve">第一条 </w:t>
      </w:r>
      <w:r>
        <w:rPr>
          <w:rFonts w:eastAsia="仿宋_GB2312"/>
          <w:kern w:val="0"/>
          <w:sz w:val="32"/>
          <w:szCs w:val="32"/>
        </w:rPr>
        <w:t xml:space="preserve"> </w:t>
      </w:r>
      <w:r>
        <w:rPr>
          <w:rFonts w:eastAsia="仿宋_GB2312" w:hint="eastAsia"/>
          <w:kern w:val="0"/>
          <w:sz w:val="32"/>
          <w:szCs w:val="32"/>
        </w:rPr>
        <w:t>为规范农业行政处罚行为，保证农业行政主管部门在实施行政处罚时公平、公正地行使自由裁量权，确保行政处罚的合法性、合理性，保障公民、法人和其他组织的合法权益，根据《中华人民共和国草原法》《中华人民共和国行政处罚法》和《农业行政处罚程序规定》等法律、规章的有关规定，结合本自治区农业行政适用行政处罚自由裁量权的实践，制定本规定。</w:t>
      </w:r>
    </w:p>
    <w:p w14:paraId="7E33C641"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 xml:space="preserve">第二条 </w:t>
      </w:r>
      <w:r>
        <w:rPr>
          <w:rFonts w:eastAsia="仿宋_GB2312"/>
          <w:kern w:val="0"/>
          <w:sz w:val="32"/>
          <w:szCs w:val="32"/>
        </w:rPr>
        <w:t xml:space="preserve"> </w:t>
      </w:r>
      <w:r>
        <w:rPr>
          <w:rFonts w:eastAsia="仿宋_GB2312" w:hint="eastAsia"/>
          <w:kern w:val="0"/>
          <w:sz w:val="32"/>
          <w:szCs w:val="32"/>
        </w:rPr>
        <w:t>本自治区各级农业行政主管部门及其法律法规授权的组织实施行政处罚，适用本规定。</w:t>
      </w:r>
    </w:p>
    <w:p w14:paraId="234998F0"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 xml:space="preserve">第三条 </w:t>
      </w:r>
      <w:r>
        <w:rPr>
          <w:rFonts w:eastAsia="仿宋_GB2312"/>
          <w:kern w:val="0"/>
          <w:sz w:val="32"/>
          <w:szCs w:val="32"/>
        </w:rPr>
        <w:t xml:space="preserve"> </w:t>
      </w:r>
      <w:r>
        <w:rPr>
          <w:rFonts w:eastAsia="仿宋_GB2312" w:hint="eastAsia"/>
          <w:kern w:val="0"/>
          <w:sz w:val="32"/>
          <w:szCs w:val="32"/>
        </w:rPr>
        <w:t>本规定所称行政处罚自由裁量权，是指草原行政主管部门及其法律法规授权的组织在实施行政处罚时，依据法律、法规或者规章规定可以合理适用处罚种类、处罚幅度的权限。</w:t>
      </w:r>
      <w:r>
        <w:rPr>
          <w:rFonts w:eastAsia="仿宋_GB2312"/>
          <w:kern w:val="0"/>
          <w:sz w:val="32"/>
          <w:szCs w:val="32"/>
        </w:rPr>
        <w:t xml:space="preserve"> </w:t>
      </w:r>
    </w:p>
    <w:p w14:paraId="597CE343"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 xml:space="preserve">第四条 </w:t>
      </w:r>
      <w:r>
        <w:rPr>
          <w:rFonts w:eastAsia="仿宋_GB2312"/>
          <w:kern w:val="0"/>
          <w:sz w:val="32"/>
          <w:szCs w:val="32"/>
        </w:rPr>
        <w:t xml:space="preserve"> </w:t>
      </w:r>
      <w:r>
        <w:rPr>
          <w:rFonts w:eastAsia="仿宋_GB2312" w:hint="eastAsia"/>
          <w:kern w:val="0"/>
          <w:sz w:val="32"/>
          <w:szCs w:val="32"/>
        </w:rPr>
        <w:t>行使行政处罚自由裁量权应当考虑违法行为的事实、性质、情节以及社会危害程度等，遵循罚过相当原则。</w:t>
      </w:r>
    </w:p>
    <w:p w14:paraId="27276466" w14:textId="77777777" w:rsidR="00C75F89" w:rsidRDefault="00C75F89" w:rsidP="00C75F89">
      <w:pPr>
        <w:spacing w:line="560" w:lineRule="exact"/>
        <w:ind w:firstLineChars="200" w:firstLine="640"/>
        <w:rPr>
          <w:rFonts w:eastAsia="仿宋_GB2312"/>
          <w:kern w:val="0"/>
          <w:sz w:val="32"/>
          <w:szCs w:val="32"/>
        </w:rPr>
      </w:pPr>
      <w:r>
        <w:rPr>
          <w:rFonts w:ascii="黑体" w:eastAsia="黑体" w:hAnsi="黑体" w:hint="eastAsia"/>
          <w:kern w:val="0"/>
          <w:sz w:val="32"/>
          <w:szCs w:val="32"/>
        </w:rPr>
        <w:t xml:space="preserve">第五条 </w:t>
      </w:r>
      <w:r>
        <w:rPr>
          <w:rFonts w:eastAsia="仿宋_GB2312"/>
          <w:kern w:val="0"/>
          <w:sz w:val="32"/>
          <w:szCs w:val="32"/>
        </w:rPr>
        <w:t xml:space="preserve"> </w:t>
      </w:r>
      <w:r>
        <w:rPr>
          <w:rFonts w:eastAsia="仿宋_GB2312" w:hint="eastAsia"/>
          <w:kern w:val="0"/>
          <w:sz w:val="32"/>
          <w:szCs w:val="32"/>
        </w:rPr>
        <w:t>行使行政处罚自由裁量权，应当符合法律目的，遵循公平、公正、公开原则。对于违法主体、性质、情节相同或相似的案件，适用的法律依据、处罚种类、处罚幅度应当基本相同。</w:t>
      </w:r>
    </w:p>
    <w:p w14:paraId="2D43557A"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lastRenderedPageBreak/>
        <w:t>第六条</w:t>
      </w:r>
      <w:r>
        <w:rPr>
          <w:rFonts w:eastAsia="仿宋_GB2312"/>
          <w:kern w:val="0"/>
          <w:sz w:val="32"/>
          <w:szCs w:val="32"/>
        </w:rPr>
        <w:t xml:space="preserve">  </w:t>
      </w:r>
      <w:r>
        <w:rPr>
          <w:rFonts w:eastAsia="仿宋_GB2312" w:hint="eastAsia"/>
          <w:kern w:val="0"/>
          <w:sz w:val="32"/>
          <w:szCs w:val="32"/>
        </w:rPr>
        <w:t>行使行政处罚自由裁量权，应当遵循处罚与教育相结合原则。可以采取多种方式实现行政目的的，应当选取对当事人权益损害最小的方式。</w:t>
      </w:r>
    </w:p>
    <w:p w14:paraId="0B32FA8C"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第七条</w:t>
      </w:r>
      <w:r>
        <w:rPr>
          <w:rFonts w:eastAsia="仿宋_GB2312"/>
          <w:kern w:val="0"/>
          <w:sz w:val="32"/>
          <w:szCs w:val="32"/>
        </w:rPr>
        <w:t xml:space="preserve">  </w:t>
      </w:r>
      <w:r>
        <w:rPr>
          <w:rFonts w:eastAsia="仿宋_GB2312" w:hint="eastAsia"/>
          <w:kern w:val="0"/>
          <w:sz w:val="32"/>
          <w:szCs w:val="32"/>
        </w:rPr>
        <w:t>行使行政处罚自由裁量权，应当遵循综合裁量原则。</w:t>
      </w:r>
    </w:p>
    <w:p w14:paraId="3DC27C70"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全面分析违法行为的主体、客体、主观方面、客观方面及社会危害后果等因素，</w:t>
      </w:r>
      <w:proofErr w:type="gramStart"/>
      <w:r>
        <w:rPr>
          <w:rFonts w:eastAsia="仿宋_GB2312" w:hint="eastAsia"/>
          <w:kern w:val="0"/>
          <w:sz w:val="32"/>
          <w:szCs w:val="32"/>
        </w:rPr>
        <w:t>作出</w:t>
      </w:r>
      <w:proofErr w:type="gramEnd"/>
      <w:r>
        <w:rPr>
          <w:rFonts w:eastAsia="仿宋_GB2312" w:hint="eastAsia"/>
          <w:kern w:val="0"/>
          <w:sz w:val="32"/>
          <w:szCs w:val="32"/>
        </w:rPr>
        <w:t>相应的处理决定。</w:t>
      </w:r>
    </w:p>
    <w:p w14:paraId="692CBBA3" w14:textId="77777777" w:rsidR="00C75F89" w:rsidRDefault="00C75F89" w:rsidP="00C75F89">
      <w:pPr>
        <w:shd w:val="clear" w:color="auto" w:fill="FFFFFF"/>
        <w:spacing w:line="560" w:lineRule="exact"/>
        <w:ind w:firstLineChars="200" w:firstLine="640"/>
        <w:rPr>
          <w:rFonts w:eastAsia="仿宋_GB2312"/>
          <w:kern w:val="0"/>
          <w:sz w:val="32"/>
          <w:szCs w:val="32"/>
          <w:lang w:val="x-none" w:eastAsia="x-none"/>
        </w:rPr>
      </w:pPr>
      <w:proofErr w:type="spellStart"/>
      <w:r>
        <w:rPr>
          <w:rFonts w:eastAsia="仿宋_GB2312" w:hint="eastAsia"/>
          <w:kern w:val="0"/>
          <w:sz w:val="32"/>
          <w:szCs w:val="32"/>
          <w:lang w:val="x-none" w:eastAsia="x-none"/>
        </w:rPr>
        <w:t>严禁采取利诱、欺诈、胁迫、暴力等不正当方式，致使公民、法人或者其他组织违法并对其实施行政处罚</w:t>
      </w:r>
      <w:proofErr w:type="spellEnd"/>
      <w:r>
        <w:rPr>
          <w:rFonts w:eastAsia="仿宋_GB2312" w:hint="eastAsia"/>
          <w:kern w:val="0"/>
          <w:sz w:val="32"/>
          <w:szCs w:val="32"/>
          <w:lang w:val="x-none" w:eastAsia="x-none"/>
        </w:rPr>
        <w:t>。</w:t>
      </w:r>
    </w:p>
    <w:p w14:paraId="74274C14"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 xml:space="preserve">第八条 </w:t>
      </w:r>
      <w:r>
        <w:rPr>
          <w:rFonts w:eastAsia="仿宋_GB2312"/>
          <w:kern w:val="0"/>
          <w:sz w:val="32"/>
          <w:szCs w:val="32"/>
        </w:rPr>
        <w:t xml:space="preserve"> </w:t>
      </w:r>
      <w:r>
        <w:rPr>
          <w:rFonts w:eastAsia="仿宋_GB2312" w:hint="eastAsia"/>
          <w:kern w:val="0"/>
          <w:sz w:val="32"/>
          <w:szCs w:val="32"/>
        </w:rPr>
        <w:t>行使行政处罚自由裁量权，不得超越法定的自由裁量幅度和范围。</w:t>
      </w:r>
    </w:p>
    <w:p w14:paraId="229EA2BD"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第九条</w:t>
      </w:r>
      <w:r>
        <w:rPr>
          <w:rFonts w:eastAsia="仿宋_GB2312"/>
          <w:kern w:val="0"/>
          <w:sz w:val="32"/>
          <w:szCs w:val="32"/>
        </w:rPr>
        <w:t xml:space="preserve">  </w:t>
      </w:r>
      <w:r>
        <w:rPr>
          <w:rFonts w:eastAsia="仿宋_GB2312" w:hint="eastAsia"/>
          <w:kern w:val="0"/>
          <w:sz w:val="32"/>
          <w:szCs w:val="32"/>
        </w:rPr>
        <w:t>法律、法规、规章设定的罚款处罚数额有一定幅度的，在幅度范围内一般分为轻微违法行为处罚适用，一般违法行为处罚适用，严重违法行为处罚适用。</w:t>
      </w:r>
    </w:p>
    <w:p w14:paraId="3AD5EFB9"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本规定所指的轻微违法行为、一般违法行为、严重违法行为分别指以下情形：</w:t>
      </w:r>
    </w:p>
    <w:p w14:paraId="3C5A557D"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（一）轻微违法行为：指违法货值</w:t>
      </w:r>
      <w:r>
        <w:rPr>
          <w:rFonts w:eastAsia="仿宋_GB2312"/>
          <w:kern w:val="0"/>
          <w:sz w:val="32"/>
          <w:szCs w:val="32"/>
        </w:rPr>
        <w:t>5000</w:t>
      </w:r>
      <w:r>
        <w:rPr>
          <w:rFonts w:eastAsia="仿宋_GB2312" w:hint="eastAsia"/>
          <w:kern w:val="0"/>
          <w:sz w:val="32"/>
          <w:szCs w:val="32"/>
        </w:rPr>
        <w:t>元以下，或者违法行为轻微，没有造成危害后果的；</w:t>
      </w:r>
    </w:p>
    <w:p w14:paraId="708E689C"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（二）严重违法行为：指违法货值在</w:t>
      </w:r>
      <w:r>
        <w:rPr>
          <w:rFonts w:eastAsia="仿宋_GB2312"/>
          <w:kern w:val="0"/>
          <w:sz w:val="32"/>
          <w:szCs w:val="32"/>
        </w:rPr>
        <w:t>50000</w:t>
      </w:r>
      <w:r>
        <w:rPr>
          <w:rFonts w:eastAsia="仿宋_GB2312" w:hint="eastAsia"/>
          <w:kern w:val="0"/>
          <w:sz w:val="32"/>
          <w:szCs w:val="32"/>
        </w:rPr>
        <w:t>元以上，或者违法行为造成严重危害后果或者严重社会影响的；</w:t>
      </w:r>
    </w:p>
    <w:p w14:paraId="22501E76"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（三）一般违法行为：指上述第（</w:t>
      </w:r>
      <w:proofErr w:type="gramStart"/>
      <w:r>
        <w:rPr>
          <w:rFonts w:eastAsia="仿宋_GB2312" w:hint="eastAsia"/>
          <w:kern w:val="0"/>
          <w:sz w:val="32"/>
          <w:szCs w:val="32"/>
        </w:rPr>
        <w:t>一</w:t>
      </w:r>
      <w:proofErr w:type="gramEnd"/>
      <w:r>
        <w:rPr>
          <w:rFonts w:eastAsia="仿宋_GB2312" w:hint="eastAsia"/>
          <w:kern w:val="0"/>
          <w:sz w:val="32"/>
          <w:szCs w:val="32"/>
        </w:rPr>
        <w:t>）（二）项情形以外的违法行为。</w:t>
      </w:r>
    </w:p>
    <w:p w14:paraId="76AD5D05"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 xml:space="preserve">第十条 </w:t>
      </w:r>
      <w:r>
        <w:rPr>
          <w:rFonts w:eastAsia="仿宋_GB2312"/>
          <w:kern w:val="0"/>
          <w:sz w:val="32"/>
          <w:szCs w:val="32"/>
        </w:rPr>
        <w:t xml:space="preserve"> </w:t>
      </w:r>
      <w:r>
        <w:rPr>
          <w:rFonts w:eastAsia="仿宋_GB2312" w:hint="eastAsia"/>
          <w:kern w:val="0"/>
          <w:sz w:val="32"/>
          <w:szCs w:val="32"/>
        </w:rPr>
        <w:t>当事人有下列情形之一的，应当适用从重处罚：</w:t>
      </w:r>
    </w:p>
    <w:p w14:paraId="73D685F2"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（一）经告诫、劝阻后继续实施违法行为或者属于再犯的；</w:t>
      </w:r>
    </w:p>
    <w:p w14:paraId="07DD7BF2"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（二）违法手段恶劣，妨碍、逃避或者抗拒执法人员执法的；</w:t>
      </w:r>
    </w:p>
    <w:p w14:paraId="56E89D19"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lastRenderedPageBreak/>
        <w:t>（三）擅自转移、隐匿已被采取行政强制措施的物品的；</w:t>
      </w:r>
    </w:p>
    <w:p w14:paraId="34DFAC0A"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（四）拒不提供相关证明材料的，或作虚假陈述以及销毁或者篡改有关证据材料的；</w:t>
      </w:r>
    </w:p>
    <w:p w14:paraId="03D7BAF4"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（五）对证人、举报人打击报复的；</w:t>
      </w:r>
    </w:p>
    <w:p w14:paraId="062BC26A"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（六）法律、法规、规章规定的其他应当从重处罚的情形。</w:t>
      </w:r>
    </w:p>
    <w:p w14:paraId="57CE1095"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第十一条</w:t>
      </w:r>
      <w:r>
        <w:rPr>
          <w:rFonts w:eastAsia="仿宋_GB2312"/>
          <w:kern w:val="0"/>
          <w:sz w:val="32"/>
          <w:szCs w:val="32"/>
        </w:rPr>
        <w:t xml:space="preserve">  </w:t>
      </w:r>
      <w:r>
        <w:rPr>
          <w:rFonts w:eastAsia="仿宋_GB2312" w:hint="eastAsia"/>
          <w:kern w:val="0"/>
          <w:sz w:val="32"/>
          <w:szCs w:val="32"/>
        </w:rPr>
        <w:t>实施行政处罚时，应责令当事人改正其违法行为。</w:t>
      </w:r>
    </w:p>
    <w:p w14:paraId="175F0730"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 xml:space="preserve">第十二条 </w:t>
      </w:r>
      <w:r>
        <w:rPr>
          <w:rFonts w:eastAsia="仿宋_GB2312"/>
          <w:kern w:val="0"/>
          <w:sz w:val="32"/>
          <w:szCs w:val="32"/>
        </w:rPr>
        <w:t xml:space="preserve"> </w:t>
      </w:r>
      <w:r>
        <w:rPr>
          <w:rFonts w:eastAsia="仿宋_GB2312" w:hint="eastAsia"/>
          <w:kern w:val="0"/>
          <w:sz w:val="32"/>
          <w:szCs w:val="32"/>
        </w:rPr>
        <w:t>执法机构应当依据法律、法规、规章及本规定提出处罚建议，并在调查终结报告中对所建议的处罚档次说明其事实、理由和依据。法制机构认为执法机构所建议的处罚档次不当，提出改变处罚档次审核意见的，也应当说明理由。</w:t>
      </w:r>
    </w:p>
    <w:p w14:paraId="33A374DC" w14:textId="77777777" w:rsidR="00C75F89" w:rsidRDefault="00C75F89" w:rsidP="00C75F89">
      <w:pPr>
        <w:shd w:val="clear" w:color="auto" w:fill="FFFFFF"/>
        <w:spacing w:line="560" w:lineRule="exact"/>
        <w:ind w:firstLineChars="200" w:firstLine="640"/>
        <w:rPr>
          <w:rFonts w:eastAsia="仿宋_GB2312"/>
          <w:spacing w:val="-6"/>
          <w:kern w:val="0"/>
          <w:sz w:val="32"/>
          <w:szCs w:val="32"/>
        </w:rPr>
      </w:pPr>
      <w:r>
        <w:rPr>
          <w:rFonts w:ascii="黑体" w:eastAsia="黑体" w:hAnsi="黑体" w:hint="eastAsia"/>
          <w:kern w:val="0"/>
          <w:sz w:val="32"/>
          <w:szCs w:val="32"/>
        </w:rPr>
        <w:t>第十三条</w:t>
      </w:r>
      <w:r>
        <w:rPr>
          <w:rFonts w:eastAsia="仿宋_GB2312"/>
          <w:kern w:val="0"/>
          <w:sz w:val="32"/>
          <w:szCs w:val="32"/>
        </w:rPr>
        <w:t xml:space="preserve">  </w:t>
      </w:r>
      <w:r>
        <w:rPr>
          <w:rFonts w:eastAsia="仿宋_GB2312" w:hint="eastAsia"/>
          <w:kern w:val="0"/>
          <w:sz w:val="32"/>
          <w:szCs w:val="32"/>
        </w:rPr>
        <w:t>执法机构建议采取不予行政处罚、减轻处罚、从轻处罚、从重处罚的，都要说明理由并附相应的证据材料。如未说明理由并附相应的证据材料，或者相应的证据材料不足，法制机构应作退卷处理或者要求执法机构作补充说明。法制机构认为执法机构在案件处理意见报告中对所建议的处罚档次缺少必要证</w:t>
      </w:r>
      <w:r>
        <w:rPr>
          <w:rFonts w:eastAsia="仿宋_GB2312" w:hint="eastAsia"/>
          <w:spacing w:val="-6"/>
          <w:kern w:val="0"/>
          <w:sz w:val="32"/>
          <w:szCs w:val="32"/>
        </w:rPr>
        <w:t>据证明，应当要求执法机构补充调查取得有关证据或变更处理意见。</w:t>
      </w:r>
    </w:p>
    <w:p w14:paraId="20C6ED25"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第十四条</w:t>
      </w:r>
      <w:r>
        <w:rPr>
          <w:rFonts w:eastAsia="仿宋_GB2312"/>
          <w:kern w:val="0"/>
          <w:sz w:val="32"/>
          <w:szCs w:val="32"/>
        </w:rPr>
        <w:t xml:space="preserve">  </w:t>
      </w:r>
      <w:r>
        <w:rPr>
          <w:rFonts w:eastAsia="仿宋_GB2312" w:hint="eastAsia"/>
          <w:kern w:val="0"/>
          <w:sz w:val="32"/>
          <w:szCs w:val="32"/>
        </w:rPr>
        <w:t>执法机构提出的案件处理意见，必须经本级行政机关法制工作机构审核后方能报负责人签发。</w:t>
      </w:r>
    </w:p>
    <w:p w14:paraId="0A847A63"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 xml:space="preserve">第十五条 </w:t>
      </w:r>
      <w:r>
        <w:rPr>
          <w:rFonts w:eastAsia="仿宋_GB2312"/>
          <w:kern w:val="0"/>
          <w:sz w:val="32"/>
          <w:szCs w:val="32"/>
        </w:rPr>
        <w:t xml:space="preserve"> </w:t>
      </w:r>
      <w:r>
        <w:rPr>
          <w:rFonts w:eastAsia="仿宋_GB2312" w:hint="eastAsia"/>
          <w:kern w:val="0"/>
          <w:sz w:val="32"/>
          <w:szCs w:val="32"/>
        </w:rPr>
        <w:t>涉嫌构成刑事犯罪的，应当及时移送司法机关。</w:t>
      </w:r>
    </w:p>
    <w:p w14:paraId="1757E88E" w14:textId="77777777" w:rsidR="00C75F89" w:rsidRDefault="00C75F89" w:rsidP="00C75F89">
      <w:pPr>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第十六条</w:t>
      </w:r>
      <w:r>
        <w:rPr>
          <w:rFonts w:eastAsia="仿宋_GB2312"/>
          <w:kern w:val="0"/>
          <w:sz w:val="32"/>
          <w:szCs w:val="32"/>
        </w:rPr>
        <w:t xml:space="preserve">  </w:t>
      </w:r>
      <w:r>
        <w:rPr>
          <w:rFonts w:eastAsia="仿宋_GB2312" w:hint="eastAsia"/>
          <w:kern w:val="0"/>
          <w:sz w:val="32"/>
          <w:szCs w:val="32"/>
        </w:rPr>
        <w:t>上级农业行政主管部门、法律法规授权组织以及受委托组织应当不定期对下级农业行政主管部门行政处罚自由裁量权行使情况进行检查，发现自由裁量权行使不当的，有权按照本规定责令纠正。</w:t>
      </w:r>
    </w:p>
    <w:p w14:paraId="22815918" w14:textId="77777777" w:rsidR="00C75F89" w:rsidRDefault="00C75F89" w:rsidP="00C75F89">
      <w:pPr>
        <w:spacing w:line="560" w:lineRule="exact"/>
        <w:ind w:firstLineChars="200" w:firstLine="640"/>
        <w:rPr>
          <w:rFonts w:ascii="黑体" w:eastAsia="黑体" w:hAnsi="黑体"/>
          <w:kern w:val="0"/>
          <w:sz w:val="32"/>
          <w:szCs w:val="32"/>
        </w:rPr>
      </w:pPr>
    </w:p>
    <w:p w14:paraId="5743A876" w14:textId="77777777" w:rsidR="00C75F89" w:rsidRDefault="00C75F89" w:rsidP="00C75F89">
      <w:pPr>
        <w:spacing w:line="560" w:lineRule="exact"/>
        <w:jc w:val="center"/>
        <w:rPr>
          <w:rFonts w:ascii="黑体" w:eastAsia="黑体" w:hAnsi="黑体" w:hint="eastAsia"/>
          <w:kern w:val="0"/>
          <w:sz w:val="32"/>
          <w:szCs w:val="32"/>
        </w:rPr>
      </w:pPr>
      <w:r>
        <w:rPr>
          <w:rFonts w:ascii="黑体" w:eastAsia="黑体" w:hAnsi="黑体" w:hint="eastAsia"/>
          <w:kern w:val="0"/>
          <w:sz w:val="32"/>
          <w:szCs w:val="32"/>
        </w:rPr>
        <w:lastRenderedPageBreak/>
        <w:t>第二章  草种管理行政处罚</w:t>
      </w:r>
    </w:p>
    <w:p w14:paraId="59A2A04A" w14:textId="77777777" w:rsidR="00C75F89" w:rsidRDefault="00C75F89" w:rsidP="00C75F89">
      <w:pPr>
        <w:spacing w:line="560" w:lineRule="exact"/>
        <w:ind w:firstLineChars="200" w:firstLine="640"/>
        <w:jc w:val="center"/>
        <w:rPr>
          <w:rFonts w:eastAsia="仿宋_GB2312" w:hint="eastAsia"/>
          <w:b/>
          <w:sz w:val="32"/>
          <w:szCs w:val="32"/>
        </w:rPr>
      </w:pPr>
    </w:p>
    <w:p w14:paraId="4EEC2686"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第十七条</w:t>
      </w:r>
      <w:r>
        <w:rPr>
          <w:rFonts w:eastAsia="仿宋_GB2312"/>
          <w:sz w:val="32"/>
          <w:szCs w:val="32"/>
        </w:rPr>
        <w:t xml:space="preserve">  </w:t>
      </w:r>
      <w:r>
        <w:rPr>
          <w:rFonts w:eastAsia="仿宋_GB2312" w:hint="eastAsia"/>
          <w:sz w:val="32"/>
          <w:szCs w:val="32"/>
        </w:rPr>
        <w:t>违法行为：品种测试、试验和种子质量检验机构伪造测试、试验、检验数据或者出具虚假证明。</w:t>
      </w:r>
    </w:p>
    <w:p w14:paraId="548ED53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一、认定依据：《中华人民共和国种子法》。</w:t>
      </w:r>
    </w:p>
    <w:p w14:paraId="0697A151"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二、处罚依据：《中华人民共和国种子法》第七十二条</w:t>
      </w:r>
      <w:r>
        <w:rPr>
          <w:rFonts w:eastAsia="仿宋_GB2312"/>
          <w:sz w:val="32"/>
          <w:szCs w:val="32"/>
        </w:rPr>
        <w:t xml:space="preserve"> </w:t>
      </w:r>
      <w:r>
        <w:rPr>
          <w:rFonts w:eastAsia="仿宋_GB2312" w:hint="eastAsia"/>
          <w:sz w:val="32"/>
          <w:szCs w:val="32"/>
        </w:rPr>
        <w:t>品种测试、试验和种子质量检验机构伪造测试、试验、检验数据或者出具虚假证明的，由县级以上人民政府农业、林业主管部门责令改正，对单位处</w:t>
      </w:r>
      <w:r>
        <w:rPr>
          <w:rFonts w:eastAsia="仿宋_GB2312"/>
          <w:sz w:val="32"/>
          <w:szCs w:val="32"/>
        </w:rPr>
        <w:t>50000</w:t>
      </w:r>
      <w:r>
        <w:rPr>
          <w:rFonts w:eastAsia="仿宋_GB2312" w:hint="eastAsia"/>
          <w:sz w:val="32"/>
          <w:szCs w:val="32"/>
        </w:rPr>
        <w:t>元以上</w:t>
      </w:r>
      <w:r>
        <w:rPr>
          <w:rFonts w:eastAsia="仿宋_GB2312"/>
          <w:sz w:val="32"/>
          <w:szCs w:val="32"/>
        </w:rPr>
        <w:t>100000</w:t>
      </w:r>
      <w:r>
        <w:rPr>
          <w:rFonts w:eastAsia="仿宋_GB2312" w:hint="eastAsia"/>
          <w:sz w:val="32"/>
          <w:szCs w:val="32"/>
        </w:rPr>
        <w:t>元以下罚款，对直接负责的主管人员和其他直接责任人员处</w:t>
      </w:r>
      <w:r>
        <w:rPr>
          <w:rFonts w:eastAsia="仿宋_GB2312"/>
          <w:sz w:val="32"/>
          <w:szCs w:val="32"/>
        </w:rPr>
        <w:t>10000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有违法所得的，并处没收违法所得；给种子使用者和其他种子生产经营者造成损失的，与种子生产经营者承担连带责任；情节严重的，由省级以上人民政府有关主管部门取消种子质量检验资格。《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0214423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三、自由裁量权限：对单位处</w:t>
      </w:r>
      <w:r>
        <w:rPr>
          <w:rFonts w:eastAsia="仿宋_GB2312"/>
          <w:sz w:val="32"/>
          <w:szCs w:val="32"/>
        </w:rPr>
        <w:t>50000</w:t>
      </w:r>
      <w:r>
        <w:rPr>
          <w:rFonts w:eastAsia="仿宋_GB2312" w:hint="eastAsia"/>
          <w:sz w:val="32"/>
          <w:szCs w:val="32"/>
        </w:rPr>
        <w:t>元以上</w:t>
      </w:r>
      <w:r>
        <w:rPr>
          <w:rFonts w:eastAsia="仿宋_GB2312"/>
          <w:sz w:val="32"/>
          <w:szCs w:val="32"/>
        </w:rPr>
        <w:t>100000</w:t>
      </w:r>
      <w:r>
        <w:rPr>
          <w:rFonts w:eastAsia="仿宋_GB2312" w:hint="eastAsia"/>
          <w:sz w:val="32"/>
          <w:szCs w:val="32"/>
        </w:rPr>
        <w:t>元以下罚款，对直接负责的主管人员和其他直接责任人员处</w:t>
      </w:r>
      <w:r>
        <w:rPr>
          <w:rFonts w:eastAsia="仿宋_GB2312"/>
          <w:sz w:val="32"/>
          <w:szCs w:val="32"/>
        </w:rPr>
        <w:t>10000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5E3D351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四、自由裁量权基准：</w:t>
      </w:r>
    </w:p>
    <w:p w14:paraId="6D2B5A0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（一）轻微违法行为，对单位处</w:t>
      </w:r>
      <w:r>
        <w:rPr>
          <w:rFonts w:eastAsia="仿宋_GB2312"/>
          <w:sz w:val="32"/>
          <w:szCs w:val="32"/>
        </w:rPr>
        <w:t>50000</w:t>
      </w:r>
      <w:r>
        <w:rPr>
          <w:rFonts w:eastAsia="仿宋_GB2312" w:hint="eastAsia"/>
          <w:sz w:val="32"/>
          <w:szCs w:val="32"/>
        </w:rPr>
        <w:t>元以上</w:t>
      </w:r>
      <w:r>
        <w:rPr>
          <w:rFonts w:eastAsia="仿宋_GB2312"/>
          <w:sz w:val="32"/>
          <w:szCs w:val="32"/>
        </w:rPr>
        <w:t>60000</w:t>
      </w:r>
      <w:r>
        <w:rPr>
          <w:rFonts w:eastAsia="仿宋_GB2312" w:hint="eastAsia"/>
          <w:sz w:val="32"/>
          <w:szCs w:val="32"/>
        </w:rPr>
        <w:t>元以下罚款，对直接负责的主管人员和其他直接责任人员处</w:t>
      </w:r>
      <w:r>
        <w:rPr>
          <w:rFonts w:eastAsia="仿宋_GB2312"/>
          <w:sz w:val="32"/>
          <w:szCs w:val="32"/>
        </w:rPr>
        <w:t>10000</w:t>
      </w:r>
      <w:r>
        <w:rPr>
          <w:rFonts w:eastAsia="仿宋_GB2312" w:hint="eastAsia"/>
          <w:sz w:val="32"/>
          <w:szCs w:val="32"/>
        </w:rPr>
        <w:t>元以上</w:t>
      </w:r>
      <w:r>
        <w:rPr>
          <w:rFonts w:eastAsia="仿宋_GB2312"/>
          <w:sz w:val="32"/>
          <w:szCs w:val="32"/>
        </w:rPr>
        <w:t>20000</w:t>
      </w:r>
      <w:r>
        <w:rPr>
          <w:rFonts w:eastAsia="仿宋_GB2312" w:hint="eastAsia"/>
          <w:sz w:val="32"/>
          <w:szCs w:val="32"/>
        </w:rPr>
        <w:t>元以下罚款。</w:t>
      </w:r>
    </w:p>
    <w:p w14:paraId="332A7E4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（二）一般违法行为，对单位处</w:t>
      </w:r>
      <w:r>
        <w:rPr>
          <w:rFonts w:eastAsia="仿宋_GB2312"/>
          <w:sz w:val="32"/>
          <w:szCs w:val="32"/>
        </w:rPr>
        <w:t>60000</w:t>
      </w:r>
      <w:r>
        <w:rPr>
          <w:rFonts w:eastAsia="仿宋_GB2312" w:hint="eastAsia"/>
          <w:sz w:val="32"/>
          <w:szCs w:val="32"/>
        </w:rPr>
        <w:t>元以上</w:t>
      </w:r>
      <w:r>
        <w:rPr>
          <w:rFonts w:eastAsia="仿宋_GB2312"/>
          <w:sz w:val="32"/>
          <w:szCs w:val="32"/>
        </w:rPr>
        <w:t>80000</w:t>
      </w:r>
      <w:r>
        <w:rPr>
          <w:rFonts w:eastAsia="仿宋_GB2312" w:hint="eastAsia"/>
          <w:sz w:val="32"/>
          <w:szCs w:val="32"/>
        </w:rPr>
        <w:t>元以下</w:t>
      </w:r>
      <w:r>
        <w:rPr>
          <w:rFonts w:eastAsia="仿宋_GB2312" w:hint="eastAsia"/>
          <w:sz w:val="32"/>
          <w:szCs w:val="32"/>
        </w:rPr>
        <w:lastRenderedPageBreak/>
        <w:t>罚款，对直接负责的主管人员和其他直接责任人员处</w:t>
      </w:r>
      <w:r>
        <w:rPr>
          <w:rFonts w:eastAsia="仿宋_GB2312"/>
          <w:sz w:val="32"/>
          <w:szCs w:val="32"/>
        </w:rPr>
        <w:t>20000</w:t>
      </w:r>
      <w:r>
        <w:rPr>
          <w:rFonts w:eastAsia="仿宋_GB2312" w:hint="eastAsia"/>
          <w:sz w:val="32"/>
          <w:szCs w:val="32"/>
        </w:rPr>
        <w:t>元以上</w:t>
      </w:r>
      <w:r>
        <w:rPr>
          <w:rFonts w:eastAsia="仿宋_GB2312"/>
          <w:sz w:val="32"/>
          <w:szCs w:val="32"/>
        </w:rPr>
        <w:t>30000</w:t>
      </w:r>
      <w:r>
        <w:rPr>
          <w:rFonts w:eastAsia="仿宋_GB2312" w:hint="eastAsia"/>
          <w:sz w:val="32"/>
          <w:szCs w:val="32"/>
        </w:rPr>
        <w:t>元以下罚款。</w:t>
      </w:r>
    </w:p>
    <w:p w14:paraId="003AAC9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（三）严重违法行为，对单位处</w:t>
      </w:r>
      <w:r>
        <w:rPr>
          <w:rFonts w:eastAsia="仿宋_GB2312"/>
          <w:sz w:val="32"/>
          <w:szCs w:val="32"/>
        </w:rPr>
        <w:t>80000</w:t>
      </w:r>
      <w:r>
        <w:rPr>
          <w:rFonts w:eastAsia="仿宋_GB2312" w:hint="eastAsia"/>
          <w:sz w:val="32"/>
          <w:szCs w:val="32"/>
        </w:rPr>
        <w:t>元以上</w:t>
      </w:r>
      <w:r>
        <w:rPr>
          <w:rFonts w:eastAsia="仿宋_GB2312"/>
          <w:sz w:val="32"/>
          <w:szCs w:val="32"/>
        </w:rPr>
        <w:t>100000</w:t>
      </w:r>
      <w:r>
        <w:rPr>
          <w:rFonts w:eastAsia="仿宋_GB2312" w:hint="eastAsia"/>
          <w:sz w:val="32"/>
          <w:szCs w:val="32"/>
        </w:rPr>
        <w:t>元以下罚款，对直接负责的主管人员和其他直接责任人员处</w:t>
      </w:r>
      <w:r>
        <w:rPr>
          <w:rFonts w:eastAsia="仿宋_GB2312"/>
          <w:sz w:val="32"/>
          <w:szCs w:val="32"/>
        </w:rPr>
        <w:t>30000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65FB743E"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第十八条</w:t>
      </w:r>
      <w:r>
        <w:rPr>
          <w:rFonts w:eastAsia="仿宋_GB2312"/>
          <w:sz w:val="32"/>
          <w:szCs w:val="32"/>
        </w:rPr>
        <w:t xml:space="preserve">  </w:t>
      </w:r>
      <w:r>
        <w:rPr>
          <w:rFonts w:eastAsia="仿宋_GB2312" w:hint="eastAsia"/>
          <w:sz w:val="32"/>
          <w:szCs w:val="32"/>
        </w:rPr>
        <w:t>违法行为：生产经营假种子。</w:t>
      </w:r>
    </w:p>
    <w:p w14:paraId="7AA75D7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一、认定依据：《中华人民共和国种子法》第四十九条</w:t>
      </w:r>
      <w:r>
        <w:rPr>
          <w:rFonts w:eastAsia="仿宋_GB2312"/>
          <w:sz w:val="32"/>
          <w:szCs w:val="32"/>
        </w:rPr>
        <w:t xml:space="preserve"> </w:t>
      </w:r>
      <w:r>
        <w:rPr>
          <w:rFonts w:eastAsia="仿宋_GB2312" w:hint="eastAsia"/>
          <w:sz w:val="32"/>
          <w:szCs w:val="32"/>
        </w:rPr>
        <w:t>禁止生产经营假、劣种子。农业、林业主管部门和有关部门依法打击生产经营假、劣种子的违法行为，保护农民合法权益，维护公平竞争的市场秩序。《中华人民共和国种子法》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01BA9361"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二、处罚依据：《中华人民共和国种子法》第七十五条第一款</w:t>
      </w:r>
      <w:r>
        <w:rPr>
          <w:rFonts w:eastAsia="仿宋_GB2312"/>
          <w:sz w:val="32"/>
          <w:szCs w:val="32"/>
        </w:rPr>
        <w:t xml:space="preserve"> </w:t>
      </w:r>
      <w:r>
        <w:rPr>
          <w:rFonts w:eastAsia="仿宋_GB2312" w:hint="eastAsia"/>
          <w:sz w:val="32"/>
          <w:szCs w:val="32"/>
        </w:rPr>
        <w:t>违反本法第四十九条规定，生产经营假种子的，由县级以上人民政府农业、林业主管部门责令停止生产经营，没收违法所得和种子，吊销种子生产经营许可证；违法生产经营的货值金额不足</w:t>
      </w:r>
      <w:r>
        <w:rPr>
          <w:rFonts w:eastAsia="仿宋_GB2312"/>
          <w:sz w:val="32"/>
          <w:szCs w:val="32"/>
        </w:rPr>
        <w:t>10000</w:t>
      </w:r>
      <w:r>
        <w:rPr>
          <w:rFonts w:eastAsia="仿宋_GB2312" w:hint="eastAsia"/>
          <w:sz w:val="32"/>
          <w:szCs w:val="32"/>
        </w:rPr>
        <w:t>元的，并处</w:t>
      </w:r>
      <w:r>
        <w:rPr>
          <w:rFonts w:eastAsia="仿宋_GB2312"/>
          <w:sz w:val="32"/>
          <w:szCs w:val="32"/>
        </w:rPr>
        <w:t>10000</w:t>
      </w:r>
      <w:r>
        <w:rPr>
          <w:rFonts w:eastAsia="仿宋_GB2312" w:hint="eastAsia"/>
          <w:sz w:val="32"/>
          <w:szCs w:val="32"/>
        </w:rPr>
        <w:t>元以上</w:t>
      </w:r>
      <w:r>
        <w:rPr>
          <w:rFonts w:eastAsia="仿宋_GB2312"/>
          <w:sz w:val="32"/>
          <w:szCs w:val="32"/>
        </w:rPr>
        <w:t>100000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10</w:t>
      </w:r>
      <w:r>
        <w:rPr>
          <w:rFonts w:eastAsia="仿宋_GB2312" w:hint="eastAsia"/>
          <w:sz w:val="32"/>
          <w:szCs w:val="32"/>
        </w:rPr>
        <w:t>倍以上</w:t>
      </w:r>
      <w:r>
        <w:rPr>
          <w:rFonts w:eastAsia="仿宋_GB2312"/>
          <w:sz w:val="32"/>
          <w:szCs w:val="32"/>
        </w:rPr>
        <w:t>20</w:t>
      </w:r>
      <w:r>
        <w:rPr>
          <w:rFonts w:eastAsia="仿宋_GB2312" w:hint="eastAsia"/>
          <w:sz w:val="32"/>
          <w:szCs w:val="32"/>
        </w:rPr>
        <w:t>倍以下罚款。</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6DB4933A"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三、自由裁量权限：违法生产经营的货值金额不足</w:t>
      </w:r>
      <w:r>
        <w:rPr>
          <w:rFonts w:eastAsia="仿宋_GB2312"/>
          <w:sz w:val="32"/>
          <w:szCs w:val="32"/>
        </w:rPr>
        <w:t>10000</w:t>
      </w:r>
      <w:r>
        <w:rPr>
          <w:rFonts w:eastAsia="仿宋_GB2312" w:hint="eastAsia"/>
          <w:sz w:val="32"/>
          <w:szCs w:val="32"/>
        </w:rPr>
        <w:t>元的，并处</w:t>
      </w:r>
      <w:r>
        <w:rPr>
          <w:rFonts w:eastAsia="仿宋_GB2312"/>
          <w:sz w:val="32"/>
          <w:szCs w:val="32"/>
        </w:rPr>
        <w:t>10000</w:t>
      </w:r>
      <w:r>
        <w:rPr>
          <w:rFonts w:eastAsia="仿宋_GB2312" w:hint="eastAsia"/>
          <w:sz w:val="32"/>
          <w:szCs w:val="32"/>
        </w:rPr>
        <w:t>元以上</w:t>
      </w:r>
      <w:r>
        <w:rPr>
          <w:rFonts w:eastAsia="仿宋_GB2312"/>
          <w:sz w:val="32"/>
          <w:szCs w:val="32"/>
        </w:rPr>
        <w:t>100000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10</w:t>
      </w:r>
      <w:r>
        <w:rPr>
          <w:rFonts w:eastAsia="仿宋_GB2312" w:hint="eastAsia"/>
          <w:sz w:val="32"/>
          <w:szCs w:val="32"/>
        </w:rPr>
        <w:t>倍以上</w:t>
      </w:r>
      <w:r>
        <w:rPr>
          <w:rFonts w:eastAsia="仿宋_GB2312"/>
          <w:sz w:val="32"/>
          <w:szCs w:val="32"/>
        </w:rPr>
        <w:t>20</w:t>
      </w:r>
      <w:r>
        <w:rPr>
          <w:rFonts w:eastAsia="仿宋_GB2312" w:hint="eastAsia"/>
          <w:sz w:val="32"/>
          <w:szCs w:val="32"/>
        </w:rPr>
        <w:t>倍以下罚款。</w:t>
      </w:r>
    </w:p>
    <w:p w14:paraId="4381119B"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四、自由裁量权基准：</w:t>
      </w:r>
    </w:p>
    <w:p w14:paraId="498D49B0"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lastRenderedPageBreak/>
        <w:t>（一）轻微违法行为，违法生产经营的货值金额不足</w:t>
      </w:r>
      <w:r>
        <w:rPr>
          <w:rFonts w:eastAsia="仿宋_GB2312"/>
          <w:sz w:val="32"/>
          <w:szCs w:val="32"/>
        </w:rPr>
        <w:t>5000</w:t>
      </w:r>
      <w:r>
        <w:rPr>
          <w:rFonts w:eastAsia="仿宋_GB2312" w:hint="eastAsia"/>
          <w:sz w:val="32"/>
          <w:szCs w:val="32"/>
        </w:rPr>
        <w:t>元的，并处</w:t>
      </w:r>
      <w:r>
        <w:rPr>
          <w:rFonts w:eastAsia="仿宋_GB2312"/>
          <w:sz w:val="32"/>
          <w:szCs w:val="32"/>
        </w:rPr>
        <w:t>10000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4C50D1B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（二）一般违法行为，违法生产经营的货值金额</w:t>
      </w:r>
      <w:r>
        <w:rPr>
          <w:rFonts w:eastAsia="仿宋_GB2312"/>
          <w:sz w:val="32"/>
          <w:szCs w:val="32"/>
        </w:rPr>
        <w:t>5000</w:t>
      </w:r>
      <w:r>
        <w:rPr>
          <w:rFonts w:eastAsia="仿宋_GB2312" w:hint="eastAsia"/>
          <w:sz w:val="32"/>
          <w:szCs w:val="32"/>
        </w:rPr>
        <w:t>元以上不足</w:t>
      </w:r>
      <w:r>
        <w:rPr>
          <w:rFonts w:eastAsia="仿宋_GB2312"/>
          <w:sz w:val="32"/>
          <w:szCs w:val="32"/>
        </w:rPr>
        <w:t>10000</w:t>
      </w:r>
      <w:r>
        <w:rPr>
          <w:rFonts w:eastAsia="仿宋_GB2312" w:hint="eastAsia"/>
          <w:sz w:val="32"/>
          <w:szCs w:val="32"/>
        </w:rPr>
        <w:t>元的，并处</w:t>
      </w:r>
      <w:r>
        <w:rPr>
          <w:rFonts w:eastAsia="仿宋_GB2312"/>
          <w:sz w:val="32"/>
          <w:szCs w:val="32"/>
        </w:rPr>
        <w:t>50000</w:t>
      </w:r>
      <w:r>
        <w:rPr>
          <w:rFonts w:eastAsia="仿宋_GB2312" w:hint="eastAsia"/>
          <w:sz w:val="32"/>
          <w:szCs w:val="32"/>
        </w:rPr>
        <w:t>元以上</w:t>
      </w:r>
      <w:r>
        <w:rPr>
          <w:rFonts w:eastAsia="仿宋_GB2312"/>
          <w:sz w:val="32"/>
          <w:szCs w:val="32"/>
        </w:rPr>
        <w:t>100000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元以上不足</w:t>
      </w:r>
      <w:r>
        <w:rPr>
          <w:rFonts w:eastAsia="仿宋_GB2312"/>
          <w:sz w:val="32"/>
          <w:szCs w:val="32"/>
        </w:rPr>
        <w:t>50000</w:t>
      </w:r>
      <w:r>
        <w:rPr>
          <w:rFonts w:eastAsia="仿宋_GB2312" w:hint="eastAsia"/>
          <w:sz w:val="32"/>
          <w:szCs w:val="32"/>
        </w:rPr>
        <w:t>元的，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10</w:t>
      </w:r>
      <w:r>
        <w:rPr>
          <w:rFonts w:eastAsia="仿宋_GB2312" w:hint="eastAsia"/>
          <w:sz w:val="32"/>
          <w:szCs w:val="32"/>
        </w:rPr>
        <w:t>倍以上</w:t>
      </w:r>
      <w:r>
        <w:rPr>
          <w:rFonts w:eastAsia="仿宋_GB2312"/>
          <w:sz w:val="32"/>
          <w:szCs w:val="32"/>
        </w:rPr>
        <w:t>15</w:t>
      </w:r>
      <w:r>
        <w:rPr>
          <w:rFonts w:eastAsia="仿宋_GB2312" w:hint="eastAsia"/>
          <w:sz w:val="32"/>
          <w:szCs w:val="32"/>
        </w:rPr>
        <w:t>倍以下罚款。</w:t>
      </w:r>
    </w:p>
    <w:p w14:paraId="538AE93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（三）严重违法行为，违法生产经营的货值金额</w:t>
      </w:r>
      <w:r>
        <w:rPr>
          <w:rFonts w:eastAsia="仿宋_GB2312"/>
          <w:sz w:val="32"/>
          <w:szCs w:val="32"/>
        </w:rPr>
        <w:t>50000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15</w:t>
      </w:r>
      <w:r>
        <w:rPr>
          <w:rFonts w:eastAsia="仿宋_GB2312" w:hint="eastAsia"/>
          <w:sz w:val="32"/>
          <w:szCs w:val="32"/>
        </w:rPr>
        <w:t>倍以上</w:t>
      </w:r>
      <w:r>
        <w:rPr>
          <w:rFonts w:eastAsia="仿宋_GB2312"/>
          <w:sz w:val="32"/>
          <w:szCs w:val="32"/>
        </w:rPr>
        <w:t>20</w:t>
      </w:r>
      <w:r>
        <w:rPr>
          <w:rFonts w:eastAsia="仿宋_GB2312" w:hint="eastAsia"/>
          <w:sz w:val="32"/>
          <w:szCs w:val="32"/>
        </w:rPr>
        <w:t>倍以下罚款。</w:t>
      </w:r>
    </w:p>
    <w:p w14:paraId="1322E876"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第十九条</w:t>
      </w:r>
      <w:r>
        <w:rPr>
          <w:rFonts w:eastAsia="仿宋_GB2312"/>
          <w:sz w:val="32"/>
          <w:szCs w:val="32"/>
        </w:rPr>
        <w:t xml:space="preserve">  </w:t>
      </w:r>
      <w:r>
        <w:rPr>
          <w:rFonts w:eastAsia="仿宋_GB2312" w:hint="eastAsia"/>
          <w:sz w:val="32"/>
          <w:szCs w:val="32"/>
        </w:rPr>
        <w:t>违法行为：生产经营劣种子。</w:t>
      </w:r>
    </w:p>
    <w:p w14:paraId="3D3CB0CA"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一、认定依据：《中华人民共和国种子法》第四十九条</w:t>
      </w:r>
      <w:r>
        <w:rPr>
          <w:rFonts w:eastAsia="仿宋_GB2312"/>
          <w:sz w:val="32"/>
          <w:szCs w:val="32"/>
        </w:rPr>
        <w:t xml:space="preserve"> </w:t>
      </w:r>
      <w:r>
        <w:rPr>
          <w:rFonts w:eastAsia="仿宋_GB2312" w:hint="eastAsia"/>
          <w:sz w:val="32"/>
          <w:szCs w:val="32"/>
        </w:rPr>
        <w:t>禁止生产经营假、劣种子。农业、林业主管部门和有关部门依法打击生产经营假、劣种子的违法行为，保护农民合法权益，维护公平竞争的市场秩序。《中华人民共和国种子法》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5C56F884"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二、处罚依据：《中华人民共和国种子法》第七十六条第一款</w:t>
      </w:r>
      <w:r>
        <w:rPr>
          <w:rFonts w:eastAsia="仿宋_GB2312"/>
          <w:sz w:val="32"/>
          <w:szCs w:val="32"/>
        </w:rPr>
        <w:t xml:space="preserve"> </w:t>
      </w:r>
      <w:r>
        <w:rPr>
          <w:rFonts w:eastAsia="仿宋_GB2312" w:hint="eastAsia"/>
          <w:sz w:val="32"/>
          <w:szCs w:val="32"/>
        </w:rPr>
        <w:t>违反本法第四十九条规定，生产经营劣种子的，由县级以上人民政府农业、林业主管部门责令停止生产经营，没收违法所得和种子；违法生产经营的货值金额不足</w:t>
      </w:r>
      <w:r>
        <w:rPr>
          <w:rFonts w:eastAsia="仿宋_GB2312"/>
          <w:sz w:val="32"/>
          <w:szCs w:val="32"/>
        </w:rPr>
        <w:t>10000</w:t>
      </w:r>
      <w:r>
        <w:rPr>
          <w:rFonts w:eastAsia="仿宋_GB2312" w:hint="eastAsia"/>
          <w:sz w:val="32"/>
          <w:szCs w:val="32"/>
        </w:rPr>
        <w:t>元的，并处</w:t>
      </w:r>
      <w:r>
        <w:rPr>
          <w:rFonts w:eastAsia="仿宋_GB2312"/>
          <w:sz w:val="32"/>
          <w:szCs w:val="32"/>
        </w:rPr>
        <w:t>5000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5</w:t>
      </w:r>
      <w:r>
        <w:rPr>
          <w:rFonts w:eastAsia="仿宋_GB2312" w:hint="eastAsia"/>
          <w:sz w:val="32"/>
          <w:szCs w:val="32"/>
        </w:rPr>
        <w:t>倍以上</w:t>
      </w:r>
      <w:r>
        <w:rPr>
          <w:rFonts w:eastAsia="仿宋_GB2312"/>
          <w:sz w:val="32"/>
          <w:szCs w:val="32"/>
        </w:rPr>
        <w:t>10</w:t>
      </w:r>
      <w:r>
        <w:rPr>
          <w:rFonts w:eastAsia="仿宋_GB2312" w:hint="eastAsia"/>
          <w:sz w:val="32"/>
          <w:szCs w:val="32"/>
        </w:rPr>
        <w:t>倍以下罚款；情节严重的，吊销种子生产经营许可证。</w:t>
      </w:r>
    </w:p>
    <w:p w14:paraId="0F88D691"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三、自由裁量权限：违法生产经营的货值金额不足</w:t>
      </w:r>
      <w:r>
        <w:rPr>
          <w:rFonts w:eastAsia="仿宋_GB2312"/>
          <w:sz w:val="32"/>
          <w:szCs w:val="32"/>
        </w:rPr>
        <w:t>10000</w:t>
      </w:r>
      <w:r>
        <w:rPr>
          <w:rFonts w:eastAsia="仿宋_GB2312" w:hint="eastAsia"/>
          <w:sz w:val="32"/>
          <w:szCs w:val="32"/>
        </w:rPr>
        <w:t>元的，并处</w:t>
      </w:r>
      <w:r>
        <w:rPr>
          <w:rFonts w:eastAsia="仿宋_GB2312"/>
          <w:sz w:val="32"/>
          <w:szCs w:val="32"/>
        </w:rPr>
        <w:t>5000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5</w:t>
      </w:r>
      <w:r>
        <w:rPr>
          <w:rFonts w:eastAsia="仿宋_GB2312" w:hint="eastAsia"/>
          <w:sz w:val="32"/>
          <w:szCs w:val="32"/>
        </w:rPr>
        <w:t>倍以上</w:t>
      </w:r>
      <w:r>
        <w:rPr>
          <w:rFonts w:eastAsia="仿宋_GB2312"/>
          <w:sz w:val="32"/>
          <w:szCs w:val="32"/>
        </w:rPr>
        <w:t>10</w:t>
      </w:r>
      <w:r>
        <w:rPr>
          <w:rFonts w:eastAsia="仿宋_GB2312" w:hint="eastAsia"/>
          <w:sz w:val="32"/>
          <w:szCs w:val="32"/>
        </w:rPr>
        <w:t>倍以下罚款。</w:t>
      </w:r>
    </w:p>
    <w:p w14:paraId="0F9C40C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lastRenderedPageBreak/>
        <w:t>四、自由裁量权基准：</w:t>
      </w:r>
    </w:p>
    <w:p w14:paraId="786D224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（一）轻微违法行为，违法生产经营的货值金额不足</w:t>
      </w:r>
      <w:r>
        <w:rPr>
          <w:rFonts w:eastAsia="仿宋_GB2312"/>
          <w:sz w:val="32"/>
          <w:szCs w:val="32"/>
        </w:rPr>
        <w:t>5000</w:t>
      </w:r>
      <w:r>
        <w:rPr>
          <w:rFonts w:eastAsia="仿宋_GB2312" w:hint="eastAsia"/>
          <w:sz w:val="32"/>
          <w:szCs w:val="32"/>
        </w:rPr>
        <w:t>元的，并处</w:t>
      </w:r>
      <w:r>
        <w:rPr>
          <w:rFonts w:eastAsia="仿宋_GB2312"/>
          <w:sz w:val="32"/>
          <w:szCs w:val="32"/>
        </w:rPr>
        <w:t>5000</w:t>
      </w:r>
      <w:r>
        <w:rPr>
          <w:rFonts w:eastAsia="仿宋_GB2312" w:hint="eastAsia"/>
          <w:sz w:val="32"/>
          <w:szCs w:val="32"/>
        </w:rPr>
        <w:t>元以上</w:t>
      </w:r>
      <w:r>
        <w:rPr>
          <w:rFonts w:eastAsia="仿宋_GB2312"/>
          <w:sz w:val="32"/>
          <w:szCs w:val="32"/>
        </w:rPr>
        <w:t>25000</w:t>
      </w:r>
      <w:r>
        <w:rPr>
          <w:rFonts w:eastAsia="仿宋_GB2312" w:hint="eastAsia"/>
          <w:sz w:val="32"/>
          <w:szCs w:val="32"/>
        </w:rPr>
        <w:t>元以下罚款。</w:t>
      </w:r>
    </w:p>
    <w:p w14:paraId="0DC8C26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（二）一般违法行为，违法生产经营的货值金额</w:t>
      </w:r>
      <w:r>
        <w:rPr>
          <w:rFonts w:eastAsia="仿宋_GB2312"/>
          <w:sz w:val="32"/>
          <w:szCs w:val="32"/>
        </w:rPr>
        <w:t>5000</w:t>
      </w:r>
      <w:r>
        <w:rPr>
          <w:rFonts w:eastAsia="仿宋_GB2312" w:hint="eastAsia"/>
          <w:sz w:val="32"/>
          <w:szCs w:val="32"/>
        </w:rPr>
        <w:t>元以上不足</w:t>
      </w:r>
      <w:r>
        <w:rPr>
          <w:rFonts w:eastAsia="仿宋_GB2312"/>
          <w:sz w:val="32"/>
          <w:szCs w:val="32"/>
        </w:rPr>
        <w:t>10000</w:t>
      </w:r>
      <w:r>
        <w:rPr>
          <w:rFonts w:eastAsia="仿宋_GB2312" w:hint="eastAsia"/>
          <w:sz w:val="32"/>
          <w:szCs w:val="32"/>
        </w:rPr>
        <w:t>元的，并处</w:t>
      </w:r>
      <w:r>
        <w:rPr>
          <w:rFonts w:eastAsia="仿宋_GB2312"/>
          <w:sz w:val="32"/>
          <w:szCs w:val="32"/>
        </w:rPr>
        <w:t>25000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元以上不足</w:t>
      </w:r>
      <w:r>
        <w:rPr>
          <w:rFonts w:eastAsia="仿宋_GB2312"/>
          <w:sz w:val="32"/>
          <w:szCs w:val="32"/>
        </w:rPr>
        <w:t>50000</w:t>
      </w:r>
      <w:r>
        <w:rPr>
          <w:rFonts w:eastAsia="仿宋_GB2312" w:hint="eastAsia"/>
          <w:sz w:val="32"/>
          <w:szCs w:val="32"/>
        </w:rPr>
        <w:t>元的，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5</w:t>
      </w:r>
      <w:r>
        <w:rPr>
          <w:rFonts w:eastAsia="仿宋_GB2312" w:hint="eastAsia"/>
          <w:sz w:val="32"/>
          <w:szCs w:val="32"/>
        </w:rPr>
        <w:t>倍以上</w:t>
      </w:r>
      <w:r>
        <w:rPr>
          <w:rFonts w:eastAsia="仿宋_GB2312"/>
          <w:sz w:val="32"/>
          <w:szCs w:val="32"/>
        </w:rPr>
        <w:t>7</w:t>
      </w:r>
      <w:r>
        <w:rPr>
          <w:rFonts w:eastAsia="仿宋_GB2312" w:hint="eastAsia"/>
          <w:sz w:val="32"/>
          <w:szCs w:val="32"/>
        </w:rPr>
        <w:t>倍以下罚款。</w:t>
      </w:r>
    </w:p>
    <w:p w14:paraId="69D7B81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（三）严重违法行为，违法生产经营的货值金额</w:t>
      </w:r>
      <w:r>
        <w:rPr>
          <w:rFonts w:eastAsia="仿宋_GB2312"/>
          <w:sz w:val="32"/>
          <w:szCs w:val="32"/>
        </w:rPr>
        <w:t>50000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7</w:t>
      </w:r>
      <w:r>
        <w:rPr>
          <w:rFonts w:eastAsia="仿宋_GB2312" w:hint="eastAsia"/>
          <w:sz w:val="32"/>
          <w:szCs w:val="32"/>
        </w:rPr>
        <w:t>倍以上</w:t>
      </w:r>
      <w:r>
        <w:rPr>
          <w:rFonts w:eastAsia="仿宋_GB2312"/>
          <w:sz w:val="32"/>
          <w:szCs w:val="32"/>
        </w:rPr>
        <w:t>10</w:t>
      </w:r>
      <w:r>
        <w:rPr>
          <w:rFonts w:eastAsia="仿宋_GB2312" w:hint="eastAsia"/>
          <w:sz w:val="32"/>
          <w:szCs w:val="32"/>
        </w:rPr>
        <w:t>倍以下罚款。</w:t>
      </w:r>
    </w:p>
    <w:p w14:paraId="13BF6604" w14:textId="77777777" w:rsidR="00C75F89" w:rsidRDefault="00C75F89" w:rsidP="00C75F89">
      <w:pPr>
        <w:spacing w:line="560" w:lineRule="exact"/>
        <w:ind w:firstLineChars="200" w:firstLine="640"/>
        <w:rPr>
          <w:rFonts w:eastAsia="仿宋_GB2312"/>
          <w:b/>
          <w:sz w:val="32"/>
          <w:szCs w:val="32"/>
        </w:rPr>
      </w:pPr>
      <w:r>
        <w:rPr>
          <w:rFonts w:ascii="黑体" w:eastAsia="黑体" w:hAnsi="黑体" w:hint="eastAsia"/>
          <w:kern w:val="0"/>
          <w:sz w:val="32"/>
          <w:szCs w:val="32"/>
        </w:rPr>
        <w:t xml:space="preserve">第二十条 </w:t>
      </w:r>
      <w:r>
        <w:rPr>
          <w:rFonts w:eastAsia="仿宋_GB2312"/>
          <w:sz w:val="32"/>
          <w:szCs w:val="32"/>
        </w:rPr>
        <w:t xml:space="preserve"> </w:t>
      </w:r>
      <w:r>
        <w:rPr>
          <w:rFonts w:eastAsia="仿宋_GB2312" w:hint="eastAsia"/>
          <w:sz w:val="32"/>
          <w:szCs w:val="32"/>
        </w:rPr>
        <w:t>违法行为：未取得种子生产经营许可证生产经营种子的；以欺骗、贿赂等不正当手段取得种子生产经营许可证的；未按照种子生产经营许可证的规定生产经营种子的；伪造、变造、买卖、租借种子生产经营许可证。</w:t>
      </w:r>
    </w:p>
    <w:p w14:paraId="30B9586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一、认定依据：《中华人民共和国种子法》第三十二条</w:t>
      </w:r>
      <w:r>
        <w:rPr>
          <w:rFonts w:eastAsia="仿宋_GB2312"/>
          <w:sz w:val="32"/>
          <w:szCs w:val="32"/>
        </w:rPr>
        <w:t xml:space="preserve"> </w:t>
      </w:r>
      <w:r>
        <w:rPr>
          <w:rFonts w:eastAsia="仿宋_GB2312" w:hint="eastAsia"/>
          <w:sz w:val="32"/>
          <w:szCs w:val="32"/>
        </w:rPr>
        <w:t>申请取得种子生产经营许可证的，应当具有与种子生产经营相适应的生产经营设施、设备及专业技术人员，以及法规和国务院农业、林业主管部门规定的其他条件。从事种子生产的，还应当同时具有繁殖种子的隔离和培育条件，具有无检疫性有害生物的种子生产地点或者县级以上人民政府林业主管部门确定的采种林。申请领取具有植物新品种权的种子生产经营许可证的，应当征得植物新品种权所有人的书面同意。《中华人民共和国种子法》第三十三条</w:t>
      </w:r>
      <w:r>
        <w:rPr>
          <w:rFonts w:eastAsia="仿宋_GB2312"/>
          <w:sz w:val="32"/>
          <w:szCs w:val="32"/>
        </w:rPr>
        <w:t xml:space="preserve"> </w:t>
      </w:r>
      <w:r>
        <w:rPr>
          <w:rFonts w:eastAsia="仿宋_GB2312" w:hint="eastAsia"/>
          <w:sz w:val="32"/>
          <w:szCs w:val="32"/>
        </w:rPr>
        <w:t>种子生产经营许可证应当载明生产经营者名称、地址、法定代表人、生产种子的品种、地点和种子经营的范围、有效期限、有效区域等事项。前款事项发生变更的，应当自变更之日起三十日内，向原核</w:t>
      </w:r>
      <w:r>
        <w:rPr>
          <w:rFonts w:eastAsia="仿宋_GB2312" w:hint="eastAsia"/>
          <w:sz w:val="32"/>
          <w:szCs w:val="32"/>
        </w:rPr>
        <w:lastRenderedPageBreak/>
        <w:t>发许可证机关申请变更登记。除本法另有规定外，禁止任何单位和个人无种子生产经营许可证或者违反种子生产经营许可证的规定生产、经营种子。禁止伪造、变造、买卖、租借种子生产经营许可证。《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5180728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二、处罚依据：《中华人民共和国种子法》第七十七条</w:t>
      </w:r>
      <w:r>
        <w:rPr>
          <w:rFonts w:eastAsia="仿宋_GB2312"/>
          <w:sz w:val="32"/>
          <w:szCs w:val="32"/>
        </w:rPr>
        <w:t xml:space="preserve"> </w:t>
      </w:r>
      <w:r>
        <w:rPr>
          <w:rFonts w:eastAsia="仿宋_GB2312" w:hint="eastAsia"/>
          <w:sz w:val="32"/>
          <w:szCs w:val="32"/>
        </w:rPr>
        <w:t>违反本法第三十二条、第三十三条规定，有下列行为之一的，由县级以上人民政府农业、林业主管部门责令改正，没收违法所得和种子；违法生产经营的货值金额不足</w:t>
      </w:r>
      <w:r>
        <w:rPr>
          <w:rFonts w:eastAsia="仿宋_GB2312"/>
          <w:sz w:val="32"/>
          <w:szCs w:val="32"/>
        </w:rPr>
        <w:t>10000</w:t>
      </w:r>
      <w:r>
        <w:rPr>
          <w:rFonts w:eastAsia="仿宋_GB2312" w:hint="eastAsia"/>
          <w:sz w:val="32"/>
          <w:szCs w:val="32"/>
        </w:rPr>
        <w:t>元的，并处</w:t>
      </w:r>
      <w:r>
        <w:rPr>
          <w:rFonts w:eastAsia="仿宋_GB2312"/>
          <w:sz w:val="32"/>
          <w:szCs w:val="32"/>
        </w:rPr>
        <w:t>3000</w:t>
      </w:r>
      <w:r>
        <w:rPr>
          <w:rFonts w:eastAsia="仿宋_GB2312" w:hint="eastAsia"/>
          <w:sz w:val="32"/>
          <w:szCs w:val="32"/>
        </w:rPr>
        <w:t>元以上</w:t>
      </w:r>
      <w:r>
        <w:rPr>
          <w:rFonts w:eastAsia="仿宋_GB2312"/>
          <w:sz w:val="32"/>
          <w:szCs w:val="32"/>
        </w:rPr>
        <w:t>30000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3</w:t>
      </w:r>
      <w:r>
        <w:rPr>
          <w:rFonts w:eastAsia="仿宋_GB2312" w:hint="eastAsia"/>
          <w:sz w:val="32"/>
          <w:szCs w:val="32"/>
        </w:rPr>
        <w:t>倍以上</w:t>
      </w:r>
      <w:r>
        <w:rPr>
          <w:rFonts w:eastAsia="仿宋_GB2312"/>
          <w:sz w:val="32"/>
          <w:szCs w:val="32"/>
        </w:rPr>
        <w:t>5</w:t>
      </w:r>
      <w:r>
        <w:rPr>
          <w:rFonts w:eastAsia="仿宋_GB2312" w:hint="eastAsia"/>
          <w:sz w:val="32"/>
          <w:szCs w:val="32"/>
        </w:rPr>
        <w:t>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w:t>
      </w:r>
    </w:p>
    <w:p w14:paraId="47B6977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被吊销种子生产经营许可证的单位，其法定代表人、直接负责的主管人员自处罚决定</w:t>
      </w:r>
      <w:proofErr w:type="gramStart"/>
      <w:r>
        <w:rPr>
          <w:rFonts w:eastAsia="仿宋_GB2312" w:hint="eastAsia"/>
          <w:sz w:val="32"/>
          <w:szCs w:val="32"/>
        </w:rPr>
        <w:t>作出</w:t>
      </w:r>
      <w:proofErr w:type="gramEnd"/>
      <w:r>
        <w:rPr>
          <w:rFonts w:eastAsia="仿宋_GB2312" w:hint="eastAsia"/>
          <w:sz w:val="32"/>
          <w:szCs w:val="32"/>
        </w:rPr>
        <w:t>之日起五年内不得担任种子企业的法定代表人、高级管理人员。</w:t>
      </w:r>
    </w:p>
    <w:p w14:paraId="42DD4B5B"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三、自由裁量权限：违法生产经营的货值金额不足</w:t>
      </w:r>
      <w:r>
        <w:rPr>
          <w:rFonts w:eastAsia="仿宋_GB2312"/>
          <w:sz w:val="32"/>
          <w:szCs w:val="32"/>
        </w:rPr>
        <w:t>10000</w:t>
      </w:r>
      <w:r>
        <w:rPr>
          <w:rFonts w:eastAsia="仿宋_GB2312" w:hint="eastAsia"/>
          <w:sz w:val="32"/>
          <w:szCs w:val="32"/>
        </w:rPr>
        <w:t>元的，并处</w:t>
      </w:r>
      <w:r>
        <w:rPr>
          <w:rFonts w:eastAsia="仿宋_GB2312"/>
          <w:sz w:val="32"/>
          <w:szCs w:val="32"/>
        </w:rPr>
        <w:t>3000</w:t>
      </w:r>
      <w:r>
        <w:rPr>
          <w:rFonts w:eastAsia="仿宋_GB2312" w:hint="eastAsia"/>
          <w:sz w:val="32"/>
          <w:szCs w:val="32"/>
        </w:rPr>
        <w:t>元以上</w:t>
      </w:r>
      <w:r>
        <w:rPr>
          <w:rFonts w:eastAsia="仿宋_GB2312"/>
          <w:sz w:val="32"/>
          <w:szCs w:val="32"/>
        </w:rPr>
        <w:t>30000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3</w:t>
      </w:r>
      <w:r>
        <w:rPr>
          <w:rFonts w:eastAsia="仿宋_GB2312" w:hint="eastAsia"/>
          <w:sz w:val="32"/>
          <w:szCs w:val="32"/>
        </w:rPr>
        <w:t>倍以上</w:t>
      </w:r>
      <w:r>
        <w:rPr>
          <w:rFonts w:eastAsia="仿宋_GB2312"/>
          <w:sz w:val="32"/>
          <w:szCs w:val="32"/>
        </w:rPr>
        <w:t>5</w:t>
      </w:r>
      <w:r>
        <w:rPr>
          <w:rFonts w:eastAsia="仿宋_GB2312" w:hint="eastAsia"/>
          <w:sz w:val="32"/>
          <w:szCs w:val="32"/>
        </w:rPr>
        <w:t>倍以下罚款。</w:t>
      </w:r>
    </w:p>
    <w:p w14:paraId="3EA0B27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四、自由裁量权基准：</w:t>
      </w:r>
    </w:p>
    <w:p w14:paraId="35EB088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（一）轻微违法行为，违法生产经营的货值金额不足</w:t>
      </w:r>
      <w:r>
        <w:rPr>
          <w:rFonts w:eastAsia="仿宋_GB2312"/>
          <w:sz w:val="32"/>
          <w:szCs w:val="32"/>
        </w:rPr>
        <w:t>5000</w:t>
      </w:r>
      <w:r>
        <w:rPr>
          <w:rFonts w:eastAsia="仿宋_GB2312" w:hint="eastAsia"/>
          <w:sz w:val="32"/>
          <w:szCs w:val="32"/>
        </w:rPr>
        <w:t>元</w:t>
      </w:r>
      <w:r>
        <w:rPr>
          <w:rFonts w:eastAsia="仿宋_GB2312" w:hint="eastAsia"/>
          <w:sz w:val="32"/>
          <w:szCs w:val="32"/>
        </w:rPr>
        <w:lastRenderedPageBreak/>
        <w:t>的，并处</w:t>
      </w:r>
      <w:r>
        <w:rPr>
          <w:rFonts w:eastAsia="仿宋_GB2312"/>
          <w:sz w:val="32"/>
          <w:szCs w:val="32"/>
        </w:rPr>
        <w:t>3000</w:t>
      </w:r>
      <w:r>
        <w:rPr>
          <w:rFonts w:eastAsia="仿宋_GB2312" w:hint="eastAsia"/>
          <w:sz w:val="32"/>
          <w:szCs w:val="32"/>
        </w:rPr>
        <w:t>元以上</w:t>
      </w:r>
      <w:r>
        <w:rPr>
          <w:rFonts w:eastAsia="仿宋_GB2312"/>
          <w:sz w:val="32"/>
          <w:szCs w:val="32"/>
        </w:rPr>
        <w:t>10000</w:t>
      </w:r>
      <w:r>
        <w:rPr>
          <w:rFonts w:eastAsia="仿宋_GB2312" w:hint="eastAsia"/>
          <w:sz w:val="32"/>
          <w:szCs w:val="32"/>
        </w:rPr>
        <w:t>元以下罚款。</w:t>
      </w:r>
    </w:p>
    <w:p w14:paraId="14B2C43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（二）一般违法行为，违法生产经营的货值金额</w:t>
      </w:r>
      <w:r>
        <w:rPr>
          <w:rFonts w:eastAsia="仿宋_GB2312"/>
          <w:sz w:val="32"/>
          <w:szCs w:val="32"/>
        </w:rPr>
        <w:t>5000</w:t>
      </w:r>
      <w:r>
        <w:rPr>
          <w:rFonts w:eastAsia="仿宋_GB2312" w:hint="eastAsia"/>
          <w:sz w:val="32"/>
          <w:szCs w:val="32"/>
        </w:rPr>
        <w:t>元以上不足</w:t>
      </w:r>
      <w:r>
        <w:rPr>
          <w:rFonts w:eastAsia="仿宋_GB2312"/>
          <w:sz w:val="32"/>
          <w:szCs w:val="32"/>
        </w:rPr>
        <w:t>10000</w:t>
      </w:r>
      <w:r>
        <w:rPr>
          <w:rFonts w:eastAsia="仿宋_GB2312" w:hint="eastAsia"/>
          <w:sz w:val="32"/>
          <w:szCs w:val="32"/>
        </w:rPr>
        <w:t>元的，并处</w:t>
      </w:r>
      <w:r>
        <w:rPr>
          <w:rFonts w:eastAsia="仿宋_GB2312"/>
          <w:sz w:val="32"/>
          <w:szCs w:val="32"/>
        </w:rPr>
        <w:t>10000</w:t>
      </w:r>
      <w:r>
        <w:rPr>
          <w:rFonts w:eastAsia="仿宋_GB2312" w:hint="eastAsia"/>
          <w:sz w:val="32"/>
          <w:szCs w:val="32"/>
        </w:rPr>
        <w:t>元以上</w:t>
      </w:r>
      <w:r>
        <w:rPr>
          <w:rFonts w:eastAsia="仿宋_GB2312"/>
          <w:sz w:val="32"/>
          <w:szCs w:val="32"/>
        </w:rPr>
        <w:t>30000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元以上不足</w:t>
      </w:r>
      <w:r>
        <w:rPr>
          <w:rFonts w:eastAsia="仿宋_GB2312"/>
          <w:sz w:val="32"/>
          <w:szCs w:val="32"/>
        </w:rPr>
        <w:t>50000</w:t>
      </w:r>
      <w:r>
        <w:rPr>
          <w:rFonts w:eastAsia="仿宋_GB2312" w:hint="eastAsia"/>
          <w:sz w:val="32"/>
          <w:szCs w:val="32"/>
        </w:rPr>
        <w:t>元的，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3</w:t>
      </w:r>
      <w:r>
        <w:rPr>
          <w:rFonts w:eastAsia="仿宋_GB2312" w:hint="eastAsia"/>
          <w:sz w:val="32"/>
          <w:szCs w:val="32"/>
        </w:rPr>
        <w:t>倍以上</w:t>
      </w:r>
      <w:r>
        <w:rPr>
          <w:rFonts w:eastAsia="仿宋_GB2312"/>
          <w:sz w:val="32"/>
          <w:szCs w:val="32"/>
        </w:rPr>
        <w:t>4</w:t>
      </w:r>
      <w:r>
        <w:rPr>
          <w:rFonts w:eastAsia="仿宋_GB2312" w:hint="eastAsia"/>
          <w:sz w:val="32"/>
          <w:szCs w:val="32"/>
        </w:rPr>
        <w:t>倍以下罚款。</w:t>
      </w:r>
    </w:p>
    <w:p w14:paraId="291F1D8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（三）严重违法行为，违法生产经营的货值金额</w:t>
      </w:r>
      <w:r>
        <w:rPr>
          <w:rFonts w:eastAsia="仿宋_GB2312"/>
          <w:sz w:val="32"/>
          <w:szCs w:val="32"/>
        </w:rPr>
        <w:t>50000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4</w:t>
      </w:r>
      <w:r>
        <w:rPr>
          <w:rFonts w:eastAsia="仿宋_GB2312" w:hint="eastAsia"/>
          <w:sz w:val="32"/>
          <w:szCs w:val="32"/>
        </w:rPr>
        <w:t>倍以上</w:t>
      </w:r>
      <w:r>
        <w:rPr>
          <w:rFonts w:eastAsia="仿宋_GB2312"/>
          <w:sz w:val="32"/>
          <w:szCs w:val="32"/>
        </w:rPr>
        <w:t>5</w:t>
      </w:r>
      <w:r>
        <w:rPr>
          <w:rFonts w:eastAsia="仿宋_GB2312" w:hint="eastAsia"/>
          <w:sz w:val="32"/>
          <w:szCs w:val="32"/>
        </w:rPr>
        <w:t>倍以下罚款。</w:t>
      </w:r>
    </w:p>
    <w:p w14:paraId="29BD3EFB"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第二十一条 </w:t>
      </w:r>
      <w:r>
        <w:rPr>
          <w:rFonts w:eastAsia="仿宋_GB2312"/>
          <w:b/>
          <w:sz w:val="32"/>
          <w:szCs w:val="32"/>
        </w:rPr>
        <w:t xml:space="preserve"> </w:t>
      </w:r>
      <w:r>
        <w:rPr>
          <w:rFonts w:eastAsia="仿宋_GB2312" w:hint="eastAsia"/>
          <w:sz w:val="32"/>
          <w:szCs w:val="32"/>
        </w:rPr>
        <w:t>违法行为：对应当审定未经审定的农作物品种进行推广、销售的；推广、销售应当停止推广、销售的农作物品种的；对应当登记未经登记的农作物品种进行推广，或者以登记品种的名义进行销售的；对已撤销登记的农作物品种进行推广，或者以登记品种的名义进行销售的。</w:t>
      </w:r>
    </w:p>
    <w:p w14:paraId="5C25E2B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一、认定依据：《中华人民共和国种子法》第二十一条</w:t>
      </w:r>
      <w:r>
        <w:rPr>
          <w:rFonts w:eastAsia="仿宋_GB2312"/>
          <w:sz w:val="32"/>
          <w:szCs w:val="32"/>
        </w:rPr>
        <w:t xml:space="preserve"> </w:t>
      </w:r>
      <w:r>
        <w:rPr>
          <w:rFonts w:eastAsia="仿宋_GB2312" w:hint="eastAsia"/>
          <w:sz w:val="32"/>
          <w:szCs w:val="32"/>
        </w:rPr>
        <w:t>审定通过的农作物品种和林木良种出现不可克服的严重缺陷等情形不宜继续推广、销售的，经原审定委员会审核确认后，撤销审定，由原公告部门发布公告，停止推广、销售。《种子法》第二十二条第一款</w:t>
      </w:r>
      <w:r>
        <w:rPr>
          <w:rFonts w:eastAsia="仿宋_GB2312"/>
          <w:sz w:val="32"/>
          <w:szCs w:val="32"/>
        </w:rPr>
        <w:t xml:space="preserve"> </w:t>
      </w:r>
      <w:r>
        <w:rPr>
          <w:rFonts w:eastAsia="仿宋_GB2312" w:hint="eastAsia"/>
          <w:sz w:val="32"/>
          <w:szCs w:val="32"/>
        </w:rPr>
        <w:t>国家对部分非主要农作物实行品种登记制度。列入非主要农作物登记目录的品种在推广前应当登记。第二十二条第六款</w:t>
      </w:r>
      <w:r>
        <w:rPr>
          <w:rFonts w:eastAsia="仿宋_GB2312"/>
          <w:sz w:val="32"/>
          <w:szCs w:val="32"/>
        </w:rPr>
        <w:t xml:space="preserve"> </w:t>
      </w:r>
      <w:r>
        <w:rPr>
          <w:rFonts w:eastAsia="仿宋_GB2312" w:hint="eastAsia"/>
          <w:sz w:val="32"/>
          <w:szCs w:val="32"/>
        </w:rPr>
        <w:t>对已登记品种出现不可克服的严重缺陷等情形的，由国务院农业主管部门撤销登记，并发布公告，停止推广。《中华人民共和国种子法》第二十三条</w:t>
      </w:r>
      <w:r>
        <w:rPr>
          <w:rFonts w:eastAsia="仿宋_GB2312"/>
          <w:sz w:val="32"/>
          <w:szCs w:val="32"/>
        </w:rPr>
        <w:t xml:space="preserve"> </w:t>
      </w:r>
      <w:r>
        <w:rPr>
          <w:rFonts w:eastAsia="仿宋_GB2312" w:hint="eastAsia"/>
          <w:sz w:val="32"/>
          <w:szCs w:val="32"/>
        </w:rPr>
        <w:t>应当审定的农作物品种未经审定的，不得发布广告、推广、销售。应当审定的林木品种未经审定通过的，不得作为良种推广、销售，但生产确需使用的，应当经林木品种审定委员会认定。应当登记的农作物品种未经登记的，不得发布广告、推广，不</w:t>
      </w:r>
      <w:r>
        <w:rPr>
          <w:rFonts w:eastAsia="仿宋_GB2312" w:hint="eastAsia"/>
          <w:sz w:val="32"/>
          <w:szCs w:val="32"/>
        </w:rPr>
        <w:lastRenderedPageBreak/>
        <w:t>得以登记品种的名义销售。《中华人民共和国种子法》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3477AE3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二、处罚依据：《中华人民共和国种子法》第七十八条</w:t>
      </w:r>
      <w:r>
        <w:rPr>
          <w:rFonts w:eastAsia="仿宋_GB2312"/>
          <w:sz w:val="32"/>
          <w:szCs w:val="32"/>
        </w:rPr>
        <w:t xml:space="preserve"> </w:t>
      </w:r>
      <w:r>
        <w:rPr>
          <w:rFonts w:eastAsia="仿宋_GB2312" w:hint="eastAsia"/>
          <w:sz w:val="32"/>
          <w:szCs w:val="32"/>
        </w:rPr>
        <w:t>违反本法第二十一条、第二十二条、第二十三条规定，有下列行为之一的，由县级以上人民政府农业、林业主管部门责令停止违法行为，没收违法所得和种子，并处</w:t>
      </w:r>
      <w:r>
        <w:rPr>
          <w:rFonts w:eastAsia="仿宋_GB2312"/>
          <w:sz w:val="32"/>
          <w:szCs w:val="32"/>
        </w:rPr>
        <w:t>20000</w:t>
      </w:r>
      <w:r>
        <w:rPr>
          <w:rFonts w:eastAsia="仿宋_GB2312" w:hint="eastAsia"/>
          <w:sz w:val="32"/>
          <w:szCs w:val="32"/>
        </w:rPr>
        <w:t>元以上</w:t>
      </w:r>
      <w:r>
        <w:rPr>
          <w:rFonts w:eastAsia="仿宋_GB2312"/>
          <w:sz w:val="32"/>
          <w:szCs w:val="32"/>
        </w:rPr>
        <w:t>200000</w:t>
      </w:r>
      <w:r>
        <w:rPr>
          <w:rFonts w:eastAsia="仿宋_GB2312" w:hint="eastAsia"/>
          <w:sz w:val="32"/>
          <w:szCs w:val="32"/>
        </w:rPr>
        <w:t>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p w14:paraId="6E6474F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三、自由裁量权限：并处</w:t>
      </w:r>
      <w:r>
        <w:rPr>
          <w:rFonts w:eastAsia="仿宋_GB2312"/>
          <w:sz w:val="32"/>
          <w:szCs w:val="32"/>
        </w:rPr>
        <w:t>20000</w:t>
      </w:r>
      <w:r>
        <w:rPr>
          <w:rFonts w:eastAsia="仿宋_GB2312" w:hint="eastAsia"/>
          <w:sz w:val="32"/>
          <w:szCs w:val="32"/>
        </w:rPr>
        <w:t>元以上</w:t>
      </w:r>
      <w:r>
        <w:rPr>
          <w:rFonts w:eastAsia="仿宋_GB2312"/>
          <w:sz w:val="32"/>
          <w:szCs w:val="32"/>
        </w:rPr>
        <w:t>200000</w:t>
      </w:r>
      <w:r>
        <w:rPr>
          <w:rFonts w:eastAsia="仿宋_GB2312" w:hint="eastAsia"/>
          <w:sz w:val="32"/>
          <w:szCs w:val="32"/>
        </w:rPr>
        <w:t>元以下罚款。</w:t>
      </w:r>
    </w:p>
    <w:p w14:paraId="1EE7E58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四、自由裁量权基准：</w:t>
      </w:r>
    </w:p>
    <w:p w14:paraId="415E002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（一）轻微违法行为，并处</w:t>
      </w:r>
      <w:r>
        <w:rPr>
          <w:rFonts w:eastAsia="仿宋_GB2312"/>
          <w:sz w:val="32"/>
          <w:szCs w:val="32"/>
        </w:rPr>
        <w:t>20000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4E38BF45" w14:textId="77777777" w:rsidR="00C75F89" w:rsidRDefault="00C75F89" w:rsidP="00C75F89">
      <w:pPr>
        <w:spacing w:line="560" w:lineRule="exact"/>
        <w:ind w:firstLineChars="200" w:firstLine="640"/>
        <w:rPr>
          <w:rFonts w:eastAsia="仿宋_GB2312"/>
          <w:spacing w:val="-6"/>
          <w:sz w:val="32"/>
          <w:szCs w:val="32"/>
        </w:rPr>
      </w:pPr>
      <w:r>
        <w:rPr>
          <w:rFonts w:eastAsia="仿宋_GB2312" w:hint="eastAsia"/>
          <w:sz w:val="32"/>
          <w:szCs w:val="32"/>
        </w:rPr>
        <w:t>（二）</w:t>
      </w:r>
      <w:r>
        <w:rPr>
          <w:rFonts w:eastAsia="仿宋_GB2312" w:hint="eastAsia"/>
          <w:spacing w:val="-6"/>
          <w:sz w:val="32"/>
          <w:szCs w:val="32"/>
        </w:rPr>
        <w:t>一般违法行为，并处</w:t>
      </w:r>
      <w:r>
        <w:rPr>
          <w:rFonts w:eastAsia="仿宋_GB2312"/>
          <w:spacing w:val="-6"/>
          <w:sz w:val="32"/>
          <w:szCs w:val="32"/>
        </w:rPr>
        <w:t>50000</w:t>
      </w:r>
      <w:r>
        <w:rPr>
          <w:rFonts w:eastAsia="仿宋_GB2312" w:hint="eastAsia"/>
          <w:spacing w:val="-6"/>
          <w:sz w:val="32"/>
          <w:szCs w:val="32"/>
        </w:rPr>
        <w:t>元以上</w:t>
      </w:r>
      <w:r>
        <w:rPr>
          <w:rFonts w:eastAsia="仿宋_GB2312"/>
          <w:spacing w:val="-6"/>
          <w:sz w:val="32"/>
          <w:szCs w:val="32"/>
        </w:rPr>
        <w:t>150000</w:t>
      </w:r>
      <w:r>
        <w:rPr>
          <w:rFonts w:eastAsia="仿宋_GB2312" w:hint="eastAsia"/>
          <w:spacing w:val="-6"/>
          <w:sz w:val="32"/>
          <w:szCs w:val="32"/>
        </w:rPr>
        <w:t>元以下罚款。</w:t>
      </w:r>
    </w:p>
    <w:p w14:paraId="720E9181" w14:textId="77777777" w:rsidR="00C75F89" w:rsidRDefault="00C75F89" w:rsidP="00C75F89">
      <w:pPr>
        <w:spacing w:line="560" w:lineRule="exact"/>
        <w:ind w:firstLineChars="200" w:firstLine="640"/>
        <w:rPr>
          <w:rFonts w:eastAsia="仿宋_GB2312"/>
          <w:spacing w:val="-6"/>
          <w:sz w:val="32"/>
          <w:szCs w:val="32"/>
        </w:rPr>
      </w:pPr>
      <w:r>
        <w:rPr>
          <w:rFonts w:eastAsia="仿宋_GB2312" w:hint="eastAsia"/>
          <w:sz w:val="32"/>
          <w:szCs w:val="32"/>
        </w:rPr>
        <w:t>（三）</w:t>
      </w:r>
      <w:r>
        <w:rPr>
          <w:rFonts w:eastAsia="仿宋_GB2312" w:hint="eastAsia"/>
          <w:spacing w:val="-6"/>
          <w:sz w:val="32"/>
          <w:szCs w:val="32"/>
        </w:rPr>
        <w:t>严重违法行为，并处</w:t>
      </w:r>
      <w:r>
        <w:rPr>
          <w:rFonts w:eastAsia="仿宋_GB2312"/>
          <w:spacing w:val="-6"/>
          <w:sz w:val="32"/>
          <w:szCs w:val="32"/>
        </w:rPr>
        <w:t>150000</w:t>
      </w:r>
      <w:r>
        <w:rPr>
          <w:rFonts w:eastAsia="仿宋_GB2312" w:hint="eastAsia"/>
          <w:spacing w:val="-6"/>
          <w:sz w:val="32"/>
          <w:szCs w:val="32"/>
        </w:rPr>
        <w:t>元以上</w:t>
      </w:r>
      <w:r>
        <w:rPr>
          <w:rFonts w:eastAsia="仿宋_GB2312"/>
          <w:spacing w:val="-6"/>
          <w:sz w:val="32"/>
          <w:szCs w:val="32"/>
        </w:rPr>
        <w:t>200000</w:t>
      </w:r>
      <w:r>
        <w:rPr>
          <w:rFonts w:eastAsia="仿宋_GB2312" w:hint="eastAsia"/>
          <w:spacing w:val="-6"/>
          <w:sz w:val="32"/>
          <w:szCs w:val="32"/>
        </w:rPr>
        <w:t>元以下罚款。</w:t>
      </w:r>
    </w:p>
    <w:p w14:paraId="33F10118"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第二十二条 </w:t>
      </w:r>
      <w:r>
        <w:rPr>
          <w:rFonts w:eastAsia="仿宋_GB2312"/>
          <w:b/>
          <w:sz w:val="32"/>
          <w:szCs w:val="32"/>
        </w:rPr>
        <w:t xml:space="preserve"> </w:t>
      </w:r>
      <w:r>
        <w:rPr>
          <w:rFonts w:eastAsia="仿宋_GB2312" w:hint="eastAsia"/>
          <w:sz w:val="32"/>
          <w:szCs w:val="32"/>
        </w:rPr>
        <w:t>违法行为：未经许可进出口种子的；为境外制种的种子在境内销售的；从境外引进农作物种子进行引种试验的收获物作为种子在境内销售的；进出口假、劣种子或者属于国家规定不得进出口的种子的。</w:t>
      </w:r>
    </w:p>
    <w:p w14:paraId="3FC3B9A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w:t>
      </w:r>
    </w:p>
    <w:p w14:paraId="52B7186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《中华人民共和国种子法》第五十八条</w:t>
      </w:r>
      <w:r>
        <w:rPr>
          <w:rFonts w:eastAsia="仿宋_GB2312"/>
          <w:sz w:val="32"/>
          <w:szCs w:val="32"/>
        </w:rPr>
        <w:t xml:space="preserve"> </w:t>
      </w:r>
      <w:r>
        <w:rPr>
          <w:rFonts w:eastAsia="仿宋_GB2312" w:hint="eastAsia"/>
          <w:sz w:val="32"/>
          <w:szCs w:val="32"/>
        </w:rPr>
        <w:t>从事种子进出口业务</w:t>
      </w:r>
      <w:r>
        <w:rPr>
          <w:rFonts w:eastAsia="仿宋_GB2312" w:hint="eastAsia"/>
          <w:sz w:val="32"/>
          <w:szCs w:val="32"/>
        </w:rPr>
        <w:lastRenderedPageBreak/>
        <w:t>的，除具备种子生产经营许可证外，还应当依照国家有关规定取得种子进出口许可。从境外引进农作物、林木种子的审定权限，农作物、林木种子的进口审批办法，引进转基因植物品种的管理办法，由国务院规定。《中华人民共和国种子法》第六十条</w:t>
      </w:r>
      <w:r>
        <w:rPr>
          <w:rFonts w:eastAsia="仿宋_GB2312"/>
          <w:sz w:val="32"/>
          <w:szCs w:val="32"/>
        </w:rPr>
        <w:t xml:space="preserve"> </w:t>
      </w:r>
      <w:r>
        <w:rPr>
          <w:rFonts w:eastAsia="仿宋_GB2312" w:hint="eastAsia"/>
          <w:sz w:val="32"/>
          <w:szCs w:val="32"/>
        </w:rPr>
        <w:t>为境外制种进口种子的，可以不受本法第五十八条第一款的限制，但应当具有对外制种合同，进口的种子只能用于制种，其产品不得在境内销售。从境外引进农作物或者林木试验用种，应当隔离栽培，收获物也不得作为种子销售。《中华人民共和国种子法》第六十一条</w:t>
      </w:r>
      <w:r>
        <w:rPr>
          <w:rFonts w:eastAsia="仿宋_GB2312"/>
          <w:sz w:val="32"/>
          <w:szCs w:val="32"/>
        </w:rPr>
        <w:t xml:space="preserve"> </w:t>
      </w:r>
      <w:r>
        <w:rPr>
          <w:rFonts w:eastAsia="仿宋_GB2312" w:hint="eastAsia"/>
          <w:sz w:val="32"/>
          <w:szCs w:val="32"/>
        </w:rPr>
        <w:t>禁止进出口假、劣种子以及属于国家规定不得进出口的种子。《中华人民共和国种子法》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552F4F14"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二、处罚依据：《中华人民共和国种子法》第七十九条</w:t>
      </w:r>
      <w:r>
        <w:rPr>
          <w:rFonts w:eastAsia="仿宋_GB2312"/>
          <w:sz w:val="32"/>
          <w:szCs w:val="32"/>
        </w:rPr>
        <w:t xml:space="preserve"> </w:t>
      </w:r>
      <w:r>
        <w:rPr>
          <w:rFonts w:eastAsia="仿宋_GB2312" w:hint="eastAsia"/>
          <w:sz w:val="32"/>
          <w:szCs w:val="32"/>
        </w:rPr>
        <w:t>违反本法第五十八条、第六十条、第六十一条规定，有下列行为之一的，由县级以上人民政府农业、林业主管部门责令改正，没收违法所得和种子；违法生产经营的货值金额不足</w:t>
      </w:r>
      <w:r>
        <w:rPr>
          <w:rFonts w:eastAsia="仿宋_GB2312"/>
          <w:sz w:val="32"/>
          <w:szCs w:val="32"/>
        </w:rPr>
        <w:t>10000</w:t>
      </w:r>
      <w:r>
        <w:rPr>
          <w:rFonts w:eastAsia="仿宋_GB2312" w:hint="eastAsia"/>
          <w:sz w:val="32"/>
          <w:szCs w:val="32"/>
        </w:rPr>
        <w:t>元的，并处</w:t>
      </w:r>
      <w:r>
        <w:rPr>
          <w:rFonts w:eastAsia="仿宋_GB2312"/>
          <w:sz w:val="32"/>
          <w:szCs w:val="32"/>
        </w:rPr>
        <w:t>3000</w:t>
      </w:r>
      <w:r>
        <w:rPr>
          <w:rFonts w:eastAsia="仿宋_GB2312" w:hint="eastAsia"/>
          <w:sz w:val="32"/>
          <w:szCs w:val="32"/>
        </w:rPr>
        <w:t>元以上</w:t>
      </w:r>
      <w:r>
        <w:rPr>
          <w:rFonts w:eastAsia="仿宋_GB2312"/>
          <w:sz w:val="32"/>
          <w:szCs w:val="32"/>
        </w:rPr>
        <w:t>30000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3</w:t>
      </w:r>
      <w:r>
        <w:rPr>
          <w:rFonts w:eastAsia="仿宋_GB2312" w:hint="eastAsia"/>
          <w:sz w:val="32"/>
          <w:szCs w:val="32"/>
        </w:rPr>
        <w:t>倍以上</w:t>
      </w:r>
      <w:r>
        <w:rPr>
          <w:rFonts w:eastAsia="仿宋_GB2312"/>
          <w:sz w:val="32"/>
          <w:szCs w:val="32"/>
        </w:rPr>
        <w:t>5</w:t>
      </w:r>
      <w:r>
        <w:rPr>
          <w:rFonts w:eastAsia="仿宋_GB2312" w:hint="eastAsia"/>
          <w:sz w:val="32"/>
          <w:szCs w:val="32"/>
        </w:rPr>
        <w:t>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p w14:paraId="12F98630"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三、自由裁量权限：违法生产经营的货值金额不足</w:t>
      </w:r>
      <w:r>
        <w:rPr>
          <w:rFonts w:eastAsia="仿宋_GB2312"/>
          <w:sz w:val="32"/>
          <w:szCs w:val="32"/>
        </w:rPr>
        <w:t>10000</w:t>
      </w:r>
      <w:r>
        <w:rPr>
          <w:rFonts w:eastAsia="仿宋_GB2312" w:hint="eastAsia"/>
          <w:sz w:val="32"/>
          <w:szCs w:val="32"/>
        </w:rPr>
        <w:t>元的，并处</w:t>
      </w:r>
      <w:r>
        <w:rPr>
          <w:rFonts w:eastAsia="仿宋_GB2312"/>
          <w:sz w:val="32"/>
          <w:szCs w:val="32"/>
        </w:rPr>
        <w:t>3000</w:t>
      </w:r>
      <w:r>
        <w:rPr>
          <w:rFonts w:eastAsia="仿宋_GB2312" w:hint="eastAsia"/>
          <w:sz w:val="32"/>
          <w:szCs w:val="32"/>
        </w:rPr>
        <w:t>元以上</w:t>
      </w:r>
      <w:r>
        <w:rPr>
          <w:rFonts w:eastAsia="仿宋_GB2312"/>
          <w:sz w:val="32"/>
          <w:szCs w:val="32"/>
        </w:rPr>
        <w:t>30000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w:t>
      </w:r>
      <w:r>
        <w:rPr>
          <w:rFonts w:eastAsia="仿宋_GB2312" w:hint="eastAsia"/>
          <w:sz w:val="32"/>
          <w:szCs w:val="32"/>
        </w:rPr>
        <w:lastRenderedPageBreak/>
        <w:t>的，</w:t>
      </w:r>
      <w:proofErr w:type="gramStart"/>
      <w:r>
        <w:rPr>
          <w:rFonts w:eastAsia="仿宋_GB2312" w:hint="eastAsia"/>
          <w:sz w:val="32"/>
          <w:szCs w:val="32"/>
        </w:rPr>
        <w:t>并处货值</w:t>
      </w:r>
      <w:proofErr w:type="gramEnd"/>
      <w:r>
        <w:rPr>
          <w:rFonts w:eastAsia="仿宋_GB2312" w:hint="eastAsia"/>
          <w:sz w:val="32"/>
          <w:szCs w:val="32"/>
        </w:rPr>
        <w:t>金额三倍以上五倍以下罚款。</w:t>
      </w:r>
    </w:p>
    <w:p w14:paraId="099DA3B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四、自由裁量权基准：</w:t>
      </w:r>
    </w:p>
    <w:p w14:paraId="7F9DCFB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（一）轻微违法行为，违法生产经营的货值金额不足</w:t>
      </w:r>
      <w:r>
        <w:rPr>
          <w:rFonts w:eastAsia="仿宋_GB2312"/>
          <w:sz w:val="32"/>
          <w:szCs w:val="32"/>
        </w:rPr>
        <w:t>5000</w:t>
      </w:r>
      <w:r>
        <w:rPr>
          <w:rFonts w:eastAsia="仿宋_GB2312" w:hint="eastAsia"/>
          <w:sz w:val="32"/>
          <w:szCs w:val="32"/>
        </w:rPr>
        <w:t>元的，并处</w:t>
      </w:r>
      <w:r>
        <w:rPr>
          <w:rFonts w:eastAsia="仿宋_GB2312"/>
          <w:sz w:val="32"/>
          <w:szCs w:val="32"/>
        </w:rPr>
        <w:t>3000</w:t>
      </w:r>
      <w:r>
        <w:rPr>
          <w:rFonts w:eastAsia="仿宋_GB2312" w:hint="eastAsia"/>
          <w:sz w:val="32"/>
          <w:szCs w:val="32"/>
        </w:rPr>
        <w:t>元以上</w:t>
      </w:r>
      <w:r>
        <w:rPr>
          <w:rFonts w:eastAsia="仿宋_GB2312"/>
          <w:sz w:val="32"/>
          <w:szCs w:val="32"/>
        </w:rPr>
        <w:t>10000</w:t>
      </w:r>
      <w:r>
        <w:rPr>
          <w:rFonts w:eastAsia="仿宋_GB2312" w:hint="eastAsia"/>
          <w:sz w:val="32"/>
          <w:szCs w:val="32"/>
        </w:rPr>
        <w:t>元以下罚款。</w:t>
      </w:r>
    </w:p>
    <w:p w14:paraId="6436501B"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（二）一般违法行为，违法生产经营的货值金额</w:t>
      </w:r>
      <w:r>
        <w:rPr>
          <w:rFonts w:eastAsia="仿宋_GB2312"/>
          <w:sz w:val="32"/>
          <w:szCs w:val="32"/>
        </w:rPr>
        <w:t>5000</w:t>
      </w:r>
      <w:r>
        <w:rPr>
          <w:rFonts w:eastAsia="仿宋_GB2312" w:hint="eastAsia"/>
          <w:sz w:val="32"/>
          <w:szCs w:val="32"/>
        </w:rPr>
        <w:t>元以上不足</w:t>
      </w:r>
      <w:r>
        <w:rPr>
          <w:rFonts w:eastAsia="仿宋_GB2312"/>
          <w:sz w:val="32"/>
          <w:szCs w:val="32"/>
        </w:rPr>
        <w:t>10000</w:t>
      </w:r>
      <w:r>
        <w:rPr>
          <w:rFonts w:eastAsia="仿宋_GB2312" w:hint="eastAsia"/>
          <w:sz w:val="32"/>
          <w:szCs w:val="32"/>
        </w:rPr>
        <w:t>元的，并处</w:t>
      </w:r>
      <w:r>
        <w:rPr>
          <w:rFonts w:eastAsia="仿宋_GB2312"/>
          <w:sz w:val="32"/>
          <w:szCs w:val="32"/>
        </w:rPr>
        <w:t>10000</w:t>
      </w:r>
      <w:r>
        <w:rPr>
          <w:rFonts w:eastAsia="仿宋_GB2312" w:hint="eastAsia"/>
          <w:sz w:val="32"/>
          <w:szCs w:val="32"/>
        </w:rPr>
        <w:t>元以上</w:t>
      </w:r>
      <w:r>
        <w:rPr>
          <w:rFonts w:eastAsia="仿宋_GB2312"/>
          <w:sz w:val="32"/>
          <w:szCs w:val="32"/>
        </w:rPr>
        <w:t>30000</w:t>
      </w:r>
      <w:r>
        <w:rPr>
          <w:rFonts w:eastAsia="仿宋_GB2312" w:hint="eastAsia"/>
          <w:sz w:val="32"/>
          <w:szCs w:val="32"/>
        </w:rPr>
        <w:t>元以下罚款；货值金额</w:t>
      </w:r>
      <w:r>
        <w:rPr>
          <w:rFonts w:eastAsia="仿宋_GB2312"/>
          <w:sz w:val="32"/>
          <w:szCs w:val="32"/>
        </w:rPr>
        <w:t>10000</w:t>
      </w:r>
      <w:r>
        <w:rPr>
          <w:rFonts w:eastAsia="仿宋_GB2312" w:hint="eastAsia"/>
          <w:sz w:val="32"/>
          <w:szCs w:val="32"/>
        </w:rPr>
        <w:t>元以上不足</w:t>
      </w:r>
      <w:r>
        <w:rPr>
          <w:rFonts w:eastAsia="仿宋_GB2312"/>
          <w:sz w:val="32"/>
          <w:szCs w:val="32"/>
        </w:rPr>
        <w:t>50000</w:t>
      </w:r>
      <w:r>
        <w:rPr>
          <w:rFonts w:eastAsia="仿宋_GB2312" w:hint="eastAsia"/>
          <w:sz w:val="32"/>
          <w:szCs w:val="32"/>
        </w:rPr>
        <w:t>元的，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3</w:t>
      </w:r>
      <w:r>
        <w:rPr>
          <w:rFonts w:eastAsia="仿宋_GB2312" w:hint="eastAsia"/>
          <w:sz w:val="32"/>
          <w:szCs w:val="32"/>
        </w:rPr>
        <w:t>倍以上</w:t>
      </w:r>
      <w:r>
        <w:rPr>
          <w:rFonts w:eastAsia="仿宋_GB2312"/>
          <w:sz w:val="32"/>
          <w:szCs w:val="32"/>
        </w:rPr>
        <w:t>4</w:t>
      </w:r>
      <w:r>
        <w:rPr>
          <w:rFonts w:eastAsia="仿宋_GB2312" w:hint="eastAsia"/>
          <w:sz w:val="32"/>
          <w:szCs w:val="32"/>
        </w:rPr>
        <w:t>倍以下罚款。</w:t>
      </w:r>
    </w:p>
    <w:p w14:paraId="12AC17AB"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（三）严重违法行为，违法生产经营的货值金额</w:t>
      </w:r>
      <w:r>
        <w:rPr>
          <w:rFonts w:eastAsia="仿宋_GB2312"/>
          <w:sz w:val="32"/>
          <w:szCs w:val="32"/>
        </w:rPr>
        <w:t>50000</w:t>
      </w:r>
      <w:r>
        <w:rPr>
          <w:rFonts w:eastAsia="仿宋_GB2312" w:hint="eastAsia"/>
          <w:sz w:val="32"/>
          <w:szCs w:val="32"/>
        </w:rPr>
        <w:t>元以上的，</w:t>
      </w:r>
      <w:proofErr w:type="gramStart"/>
      <w:r>
        <w:rPr>
          <w:rFonts w:eastAsia="仿宋_GB2312" w:hint="eastAsia"/>
          <w:sz w:val="32"/>
          <w:szCs w:val="32"/>
        </w:rPr>
        <w:t>并处货值</w:t>
      </w:r>
      <w:proofErr w:type="gramEnd"/>
      <w:r>
        <w:rPr>
          <w:rFonts w:eastAsia="仿宋_GB2312" w:hint="eastAsia"/>
          <w:sz w:val="32"/>
          <w:szCs w:val="32"/>
        </w:rPr>
        <w:t>金额</w:t>
      </w:r>
      <w:r>
        <w:rPr>
          <w:rFonts w:eastAsia="仿宋_GB2312"/>
          <w:sz w:val="32"/>
          <w:szCs w:val="32"/>
        </w:rPr>
        <w:t>4</w:t>
      </w:r>
      <w:r>
        <w:rPr>
          <w:rFonts w:eastAsia="仿宋_GB2312" w:hint="eastAsia"/>
          <w:sz w:val="32"/>
          <w:szCs w:val="32"/>
        </w:rPr>
        <w:t>倍以上</w:t>
      </w:r>
      <w:r>
        <w:rPr>
          <w:rFonts w:eastAsia="仿宋_GB2312"/>
          <w:sz w:val="32"/>
          <w:szCs w:val="32"/>
        </w:rPr>
        <w:t>5</w:t>
      </w:r>
      <w:r>
        <w:rPr>
          <w:rFonts w:eastAsia="仿宋_GB2312" w:hint="eastAsia"/>
          <w:sz w:val="32"/>
          <w:szCs w:val="32"/>
        </w:rPr>
        <w:t>倍以下罚款。</w:t>
      </w:r>
    </w:p>
    <w:p w14:paraId="6F14B843" w14:textId="77777777" w:rsidR="00C75F89" w:rsidRDefault="00C75F89" w:rsidP="00C75F89">
      <w:pPr>
        <w:spacing w:line="560" w:lineRule="exact"/>
        <w:ind w:firstLineChars="200" w:firstLine="640"/>
        <w:rPr>
          <w:rFonts w:eastAsia="仿宋_GB2312"/>
          <w:b/>
          <w:sz w:val="32"/>
          <w:szCs w:val="32"/>
        </w:rPr>
      </w:pPr>
      <w:r>
        <w:rPr>
          <w:rFonts w:ascii="黑体" w:eastAsia="黑体" w:hAnsi="黑体" w:hint="eastAsia"/>
          <w:kern w:val="0"/>
          <w:sz w:val="32"/>
          <w:szCs w:val="32"/>
        </w:rPr>
        <w:t>第二十三条</w:t>
      </w:r>
      <w:r>
        <w:rPr>
          <w:rFonts w:eastAsia="仿宋_GB2312"/>
          <w:b/>
          <w:sz w:val="32"/>
          <w:szCs w:val="32"/>
        </w:rPr>
        <w:t xml:space="preserve">  </w:t>
      </w:r>
      <w:r>
        <w:rPr>
          <w:rFonts w:eastAsia="仿宋_GB2312" w:hint="eastAsia"/>
          <w:sz w:val="32"/>
          <w:szCs w:val="32"/>
        </w:rPr>
        <w:t>违法行为：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w:t>
      </w:r>
    </w:p>
    <w:p w14:paraId="08EDC49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w:t>
      </w:r>
    </w:p>
    <w:p w14:paraId="249AF3FA"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（一）《中华人民共和国种子法》第三十六条</w:t>
      </w:r>
      <w:r>
        <w:rPr>
          <w:rFonts w:eastAsia="仿宋_GB2312"/>
          <w:sz w:val="32"/>
          <w:szCs w:val="32"/>
        </w:rPr>
        <w:t xml:space="preserve"> </w:t>
      </w:r>
      <w:r>
        <w:rPr>
          <w:rFonts w:eastAsia="仿宋_GB2312" w:hint="eastAsia"/>
          <w:sz w:val="32"/>
          <w:szCs w:val="32"/>
        </w:rPr>
        <w:t>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14:paraId="678E769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（二）《中华人民共和国种子法》第三十八条第一款</w:t>
      </w:r>
      <w:r>
        <w:rPr>
          <w:rFonts w:eastAsia="仿宋_GB2312"/>
          <w:sz w:val="32"/>
          <w:szCs w:val="32"/>
        </w:rPr>
        <w:t xml:space="preserve"> </w:t>
      </w:r>
      <w:r>
        <w:rPr>
          <w:rFonts w:eastAsia="仿宋_GB2312" w:hint="eastAsia"/>
          <w:sz w:val="32"/>
          <w:szCs w:val="32"/>
        </w:rPr>
        <w:t>种子生产经营许可证的有效区域由发证机关在其管辖范围内确定。种子生产经营者在种子生产经营许可证载明的有效区域设立分支机构</w:t>
      </w:r>
      <w:r>
        <w:rPr>
          <w:rFonts w:eastAsia="仿宋_GB2312" w:hint="eastAsia"/>
          <w:sz w:val="32"/>
          <w:szCs w:val="32"/>
        </w:rPr>
        <w:lastRenderedPageBreak/>
        <w:t>的，专门经营不再分装的包装种子的，或者</w:t>
      </w:r>
      <w:proofErr w:type="gramStart"/>
      <w:r>
        <w:rPr>
          <w:rFonts w:eastAsia="仿宋_GB2312" w:hint="eastAsia"/>
          <w:sz w:val="32"/>
          <w:szCs w:val="32"/>
        </w:rPr>
        <w:t>受具有</w:t>
      </w:r>
      <w:proofErr w:type="gramEnd"/>
      <w:r>
        <w:rPr>
          <w:rFonts w:eastAsia="仿宋_GB2312" w:hint="eastAsia"/>
          <w:sz w:val="32"/>
          <w:szCs w:val="32"/>
        </w:rPr>
        <w:t>种子生产经营许可证的种子生产经营者以书面委托生产、代销其种子的，不需要办理种子生产经营许可证，但应当向当地农业、林业主管部门备案。</w:t>
      </w:r>
    </w:p>
    <w:p w14:paraId="5F69591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（三）《中华人民共和国种子法》第四十条第一款</w:t>
      </w:r>
      <w:r>
        <w:rPr>
          <w:rFonts w:eastAsia="仿宋_GB2312"/>
          <w:sz w:val="32"/>
          <w:szCs w:val="32"/>
        </w:rPr>
        <w:t xml:space="preserve"> </w:t>
      </w:r>
      <w:r>
        <w:rPr>
          <w:rFonts w:eastAsia="仿宋_GB2312" w:hint="eastAsia"/>
          <w:sz w:val="32"/>
          <w:szCs w:val="32"/>
        </w:rPr>
        <w:t>销售的种子应当加工、分级、包装。但是不能加工、包装的除外。</w:t>
      </w:r>
    </w:p>
    <w:p w14:paraId="678BFBC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（四）《中华人民共和国种子法》第四十一条</w:t>
      </w:r>
      <w:r>
        <w:rPr>
          <w:rFonts w:eastAsia="仿宋_GB2312"/>
          <w:sz w:val="32"/>
          <w:szCs w:val="32"/>
        </w:rPr>
        <w:t xml:space="preserve"> </w:t>
      </w:r>
      <w:r>
        <w:rPr>
          <w:rFonts w:eastAsia="仿宋_GB2312" w:hint="eastAsia"/>
          <w:sz w:val="32"/>
          <w:szCs w:val="32"/>
        </w:rPr>
        <w:t>销售的种子应当符合国家或者行业标准，附有标签和使用说明。标签和使用说明标注的内容应当与销售的种子相符。种子生产经营者对标注内容的真实性和种子质量负责。标签应当标注种子类别、品种名称、品种审定或者登记编号、品种适宜种植区域及季节、生产经营者及注册地、质量指标、检疫证明编号、种子生产经营许可证编号和信息代码，以及国务院农业、林业主管部门规定的其他事项。销售授权品种种子的，应当标注品种权号。销售进口种子的，应当附有进口审批文号和中文标签。销售转基因植物品种种子的，必须用明显的文字标注，并应当提示使用时的安全控制措施。种子生产经营者应当遵守有关法律、法规的规定，诚实守信，向种子使用者提供种子生产者信息、种子的主要性状、主要栽培措施、适应性等使用条件的说明、风险提示与有关咨询服务，不得作虚假或者引人误解的宣传。任何单位和个人不得非法干预种子生产经营者的生产经营自主权。</w:t>
      </w:r>
    </w:p>
    <w:p w14:paraId="0047107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41501CF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lastRenderedPageBreak/>
        <w:t>二、处罚依据：《中华人民共和国种子法》第八十条</w:t>
      </w:r>
      <w:r>
        <w:rPr>
          <w:rFonts w:eastAsia="仿宋_GB2312"/>
          <w:sz w:val="32"/>
          <w:szCs w:val="32"/>
        </w:rPr>
        <w:t xml:space="preserve"> </w:t>
      </w:r>
      <w:r>
        <w:rPr>
          <w:rFonts w:eastAsia="仿宋_GB2312" w:hint="eastAsia"/>
          <w:sz w:val="32"/>
          <w:szCs w:val="32"/>
        </w:rPr>
        <w:t>违反本法第三十六条、第三十八条、第四十条、第四十一条规定，有下列行为之一的，由县级以上人民政府农业、林业主管部门责令改正，处</w:t>
      </w:r>
      <w:r>
        <w:rPr>
          <w:rFonts w:eastAsia="仿宋_GB2312"/>
          <w:sz w:val="32"/>
          <w:szCs w:val="32"/>
        </w:rPr>
        <w:t>2000</w:t>
      </w:r>
      <w:r>
        <w:rPr>
          <w:rFonts w:eastAsia="仿宋_GB2312" w:hint="eastAsia"/>
          <w:sz w:val="32"/>
          <w:szCs w:val="32"/>
        </w:rPr>
        <w:t>以上</w:t>
      </w:r>
      <w:r>
        <w:rPr>
          <w:rFonts w:eastAsia="仿宋_GB2312"/>
          <w:sz w:val="32"/>
          <w:szCs w:val="32"/>
        </w:rPr>
        <w:t>20000</w:t>
      </w:r>
      <w:r>
        <w:rPr>
          <w:rFonts w:eastAsia="仿宋_GB2312" w:hint="eastAsia"/>
          <w:sz w:val="32"/>
          <w:szCs w:val="32"/>
        </w:rPr>
        <w:t>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p w14:paraId="397336B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三、自由裁量权限：处</w:t>
      </w:r>
      <w:r>
        <w:rPr>
          <w:rFonts w:eastAsia="仿宋_GB2312"/>
          <w:sz w:val="32"/>
          <w:szCs w:val="32"/>
        </w:rPr>
        <w:t>2000</w:t>
      </w:r>
      <w:r>
        <w:rPr>
          <w:rFonts w:eastAsia="仿宋_GB2312" w:hint="eastAsia"/>
          <w:sz w:val="32"/>
          <w:szCs w:val="32"/>
        </w:rPr>
        <w:t>元以上</w:t>
      </w:r>
      <w:r>
        <w:rPr>
          <w:rFonts w:eastAsia="仿宋_GB2312"/>
          <w:sz w:val="32"/>
          <w:szCs w:val="32"/>
        </w:rPr>
        <w:t>20000</w:t>
      </w:r>
      <w:r>
        <w:rPr>
          <w:rFonts w:eastAsia="仿宋_GB2312" w:hint="eastAsia"/>
          <w:sz w:val="32"/>
          <w:szCs w:val="32"/>
        </w:rPr>
        <w:t>元以下罚款。</w:t>
      </w:r>
    </w:p>
    <w:p w14:paraId="1407320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四、自由裁量权基准：</w:t>
      </w:r>
    </w:p>
    <w:p w14:paraId="7316C95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（一）轻微违法行为，处</w:t>
      </w:r>
      <w:r>
        <w:rPr>
          <w:rFonts w:eastAsia="仿宋_GB2312"/>
          <w:sz w:val="32"/>
          <w:szCs w:val="32"/>
        </w:rPr>
        <w:t>2000</w:t>
      </w:r>
      <w:r>
        <w:rPr>
          <w:rFonts w:eastAsia="仿宋_GB2312" w:hint="eastAsia"/>
          <w:sz w:val="32"/>
          <w:szCs w:val="32"/>
        </w:rPr>
        <w:t>元以上</w:t>
      </w:r>
      <w:r>
        <w:rPr>
          <w:rFonts w:eastAsia="仿宋_GB2312"/>
          <w:sz w:val="32"/>
          <w:szCs w:val="32"/>
        </w:rPr>
        <w:t>5000</w:t>
      </w:r>
      <w:r>
        <w:rPr>
          <w:rFonts w:eastAsia="仿宋_GB2312" w:hint="eastAsia"/>
          <w:sz w:val="32"/>
          <w:szCs w:val="32"/>
        </w:rPr>
        <w:t>元以下罚款。</w:t>
      </w:r>
    </w:p>
    <w:p w14:paraId="4C374BE0"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（二）一般违法行为，处</w:t>
      </w:r>
      <w:r>
        <w:rPr>
          <w:rFonts w:eastAsia="仿宋_GB2312"/>
          <w:sz w:val="32"/>
          <w:szCs w:val="32"/>
        </w:rPr>
        <w:t>5000</w:t>
      </w:r>
      <w:r>
        <w:rPr>
          <w:rFonts w:eastAsia="仿宋_GB2312" w:hint="eastAsia"/>
          <w:sz w:val="32"/>
          <w:szCs w:val="32"/>
        </w:rPr>
        <w:t>元以上</w:t>
      </w:r>
      <w:r>
        <w:rPr>
          <w:rFonts w:eastAsia="仿宋_GB2312"/>
          <w:sz w:val="32"/>
          <w:szCs w:val="32"/>
        </w:rPr>
        <w:t>15000</w:t>
      </w:r>
      <w:r>
        <w:rPr>
          <w:rFonts w:eastAsia="仿宋_GB2312" w:hint="eastAsia"/>
          <w:sz w:val="32"/>
          <w:szCs w:val="32"/>
        </w:rPr>
        <w:t>元以下罚款。</w:t>
      </w:r>
    </w:p>
    <w:p w14:paraId="0066A3A0"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（三）严重违法行为，处</w:t>
      </w:r>
      <w:r>
        <w:rPr>
          <w:rFonts w:eastAsia="仿宋_GB2312"/>
          <w:sz w:val="32"/>
          <w:szCs w:val="32"/>
        </w:rPr>
        <w:t>15000</w:t>
      </w:r>
      <w:r>
        <w:rPr>
          <w:rFonts w:eastAsia="仿宋_GB2312" w:hint="eastAsia"/>
          <w:sz w:val="32"/>
          <w:szCs w:val="32"/>
        </w:rPr>
        <w:t>元以上</w:t>
      </w:r>
      <w:r>
        <w:rPr>
          <w:rFonts w:eastAsia="仿宋_GB2312"/>
          <w:sz w:val="32"/>
          <w:szCs w:val="32"/>
        </w:rPr>
        <w:t>20000</w:t>
      </w:r>
      <w:r>
        <w:rPr>
          <w:rFonts w:eastAsia="仿宋_GB2312" w:hint="eastAsia"/>
          <w:sz w:val="32"/>
          <w:szCs w:val="32"/>
        </w:rPr>
        <w:t>元以下罚款。</w:t>
      </w:r>
    </w:p>
    <w:p w14:paraId="7C9FDD08" w14:textId="77777777" w:rsidR="00C75F89" w:rsidRDefault="00C75F89" w:rsidP="00C75F89">
      <w:pPr>
        <w:spacing w:line="560" w:lineRule="exact"/>
        <w:ind w:firstLineChars="200" w:firstLine="640"/>
        <w:rPr>
          <w:rFonts w:eastAsia="仿宋_GB2312"/>
          <w:b/>
          <w:sz w:val="32"/>
          <w:szCs w:val="32"/>
        </w:rPr>
      </w:pPr>
      <w:r>
        <w:rPr>
          <w:rFonts w:ascii="黑体" w:eastAsia="黑体" w:hAnsi="黑体" w:hint="eastAsia"/>
          <w:kern w:val="0"/>
          <w:sz w:val="32"/>
          <w:szCs w:val="32"/>
        </w:rPr>
        <w:t xml:space="preserve">第二十四条 </w:t>
      </w:r>
      <w:r>
        <w:rPr>
          <w:rFonts w:eastAsia="仿宋_GB2312"/>
          <w:b/>
          <w:sz w:val="32"/>
          <w:szCs w:val="32"/>
        </w:rPr>
        <w:t xml:space="preserve"> </w:t>
      </w:r>
      <w:r>
        <w:rPr>
          <w:rFonts w:eastAsia="仿宋_GB2312" w:hint="eastAsia"/>
          <w:sz w:val="32"/>
          <w:szCs w:val="32"/>
        </w:rPr>
        <w:t>违法行为：侵占、破坏种质资源，私自采集或者采伐国家重点保护的天然种质资源。</w:t>
      </w:r>
    </w:p>
    <w:p w14:paraId="1BEF66A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一、认定依据：《中华人民共和国种子法》第八条</w:t>
      </w:r>
      <w:r>
        <w:rPr>
          <w:rFonts w:eastAsia="仿宋_GB2312"/>
          <w:sz w:val="32"/>
          <w:szCs w:val="32"/>
        </w:rPr>
        <w:t xml:space="preserve"> </w:t>
      </w:r>
      <w:r>
        <w:rPr>
          <w:rFonts w:eastAsia="仿宋_GB2312" w:hint="eastAsia"/>
          <w:sz w:val="32"/>
          <w:szCs w:val="32"/>
        </w:rPr>
        <w:t>国家依法保护种质资源，任何单位和个人不得侵占和破坏种质资源。禁止采集或者采伐国家重点保护的天然种质资源。因科研等特殊情况需要采集或者采伐的，应当经国务院或者省、自治区、直辖市人民政府的农业、林业主管部门批准。《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4A43034B"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二、处罚依据：《中华人民共和国种子法》第八十一条</w:t>
      </w:r>
      <w:r>
        <w:rPr>
          <w:rFonts w:eastAsia="仿宋_GB2312"/>
          <w:sz w:val="32"/>
          <w:szCs w:val="32"/>
        </w:rPr>
        <w:t xml:space="preserve"> </w:t>
      </w:r>
      <w:r>
        <w:rPr>
          <w:rFonts w:eastAsia="仿宋_GB2312" w:hint="eastAsia"/>
          <w:sz w:val="32"/>
          <w:szCs w:val="32"/>
        </w:rPr>
        <w:t>违反本法第八条规定，侵占、破坏种质资源，私自采集或者采伐国家重点</w:t>
      </w:r>
      <w:r>
        <w:rPr>
          <w:rFonts w:eastAsia="仿宋_GB2312" w:hint="eastAsia"/>
          <w:sz w:val="32"/>
          <w:szCs w:val="32"/>
        </w:rPr>
        <w:lastRenderedPageBreak/>
        <w:t>保护的天然种质资源的，由县级以上人民政府农业、林业主管部门责令停止违法行为，没收种质资源和违法所得，并处</w:t>
      </w:r>
      <w:r>
        <w:rPr>
          <w:rFonts w:eastAsia="仿宋_GB2312"/>
          <w:sz w:val="32"/>
          <w:szCs w:val="32"/>
        </w:rPr>
        <w:t>5000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元以下罚款；造成损失的，依法承担赔偿责任。</w:t>
      </w:r>
    </w:p>
    <w:p w14:paraId="07E2252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三、自由裁量权限：并处</w:t>
      </w:r>
      <w:r>
        <w:rPr>
          <w:rFonts w:eastAsia="仿宋_GB2312"/>
          <w:sz w:val="32"/>
          <w:szCs w:val="32"/>
        </w:rPr>
        <w:t>5000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09B8C30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四、自由裁量权基准：</w:t>
      </w:r>
    </w:p>
    <w:p w14:paraId="101FC12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（一）轻微违法行为，处</w:t>
      </w:r>
      <w:r>
        <w:rPr>
          <w:rFonts w:eastAsia="仿宋_GB2312"/>
          <w:sz w:val="32"/>
          <w:szCs w:val="32"/>
        </w:rPr>
        <w:t>5000</w:t>
      </w:r>
      <w:r>
        <w:rPr>
          <w:rFonts w:eastAsia="仿宋_GB2312" w:hint="eastAsia"/>
          <w:sz w:val="32"/>
          <w:szCs w:val="32"/>
        </w:rPr>
        <w:t>元以上</w:t>
      </w:r>
      <w:r>
        <w:rPr>
          <w:rFonts w:eastAsia="仿宋_GB2312"/>
          <w:sz w:val="32"/>
          <w:szCs w:val="32"/>
        </w:rPr>
        <w:t>10000</w:t>
      </w:r>
      <w:r>
        <w:rPr>
          <w:rFonts w:eastAsia="仿宋_GB2312" w:hint="eastAsia"/>
          <w:sz w:val="32"/>
          <w:szCs w:val="32"/>
        </w:rPr>
        <w:t>元以下罚款。</w:t>
      </w:r>
    </w:p>
    <w:p w14:paraId="2D4209E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（二）一般违法行为，处</w:t>
      </w:r>
      <w:r>
        <w:rPr>
          <w:rFonts w:eastAsia="仿宋_GB2312"/>
          <w:sz w:val="32"/>
          <w:szCs w:val="32"/>
        </w:rPr>
        <w:t>10000</w:t>
      </w:r>
      <w:r>
        <w:rPr>
          <w:rFonts w:eastAsia="仿宋_GB2312" w:hint="eastAsia"/>
          <w:sz w:val="32"/>
          <w:szCs w:val="32"/>
        </w:rPr>
        <w:t>元以上</w:t>
      </w:r>
      <w:r>
        <w:rPr>
          <w:rFonts w:eastAsia="仿宋_GB2312"/>
          <w:sz w:val="32"/>
          <w:szCs w:val="32"/>
        </w:rPr>
        <w:t>40000</w:t>
      </w:r>
      <w:r>
        <w:rPr>
          <w:rFonts w:eastAsia="仿宋_GB2312" w:hint="eastAsia"/>
          <w:sz w:val="32"/>
          <w:szCs w:val="32"/>
        </w:rPr>
        <w:t>元以下罚款。</w:t>
      </w:r>
    </w:p>
    <w:p w14:paraId="5982ABB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（三）严重违法行为，处</w:t>
      </w:r>
      <w:r>
        <w:rPr>
          <w:rFonts w:eastAsia="仿宋_GB2312"/>
          <w:sz w:val="32"/>
          <w:szCs w:val="32"/>
        </w:rPr>
        <w:t>40000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0503AD82"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第二十五条  </w:t>
      </w:r>
      <w:r>
        <w:rPr>
          <w:rFonts w:eastAsia="仿宋_GB2312" w:hint="eastAsia"/>
          <w:sz w:val="32"/>
          <w:szCs w:val="32"/>
        </w:rPr>
        <w:t>违法行为：违反《中华人民共和国种子法》规定向境外提供或者从境外引进种质资源，或者与境外机构、个人开展合作研究利用种质资源。</w:t>
      </w:r>
    </w:p>
    <w:p w14:paraId="7924160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一、认定依据：《中华人民共和国种子法》第十一条</w:t>
      </w:r>
      <w:r>
        <w:rPr>
          <w:rFonts w:eastAsia="仿宋_GB2312"/>
          <w:sz w:val="32"/>
          <w:szCs w:val="32"/>
        </w:rPr>
        <w:t xml:space="preserve"> </w:t>
      </w:r>
      <w:r>
        <w:rPr>
          <w:rFonts w:eastAsia="仿宋_GB2312" w:hint="eastAsia"/>
          <w:sz w:val="32"/>
          <w:szCs w:val="32"/>
        </w:rPr>
        <w:t>国家对种质资源享有主权，任何单位和个人向境外提供种质资源，或者与境外机构、个人开展合作研究利用种质资源的，应当向省、自治区、直辖市人民政府农业、林业主管部门提出申请，并提交国家共享惠益的方案；受理申请的农业、林业主管部门经审核，报国务院农业、林业主管部门批准。从境外引进种质资源的，依照国务院农业、林业主管部门的有关规定办理。《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786D5D5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二、处罚依据：《中华人民共和国种子法》第八十二条</w:t>
      </w:r>
      <w:r>
        <w:rPr>
          <w:rFonts w:eastAsia="仿宋_GB2312"/>
          <w:sz w:val="32"/>
          <w:szCs w:val="32"/>
        </w:rPr>
        <w:t xml:space="preserve"> </w:t>
      </w:r>
      <w:r>
        <w:rPr>
          <w:rFonts w:eastAsia="仿宋_GB2312" w:hint="eastAsia"/>
          <w:sz w:val="32"/>
          <w:szCs w:val="32"/>
        </w:rPr>
        <w:t>违反本法第十一条规定，向境外提供或者从境外引进种质资源，或者与境外机构、个人开展合作研究利用种质资源的，由国务院或者省、自治区、直辖市人民政府的农业、林业主管部门没收种质资源和</w:t>
      </w:r>
      <w:r>
        <w:rPr>
          <w:rFonts w:eastAsia="仿宋_GB2312" w:hint="eastAsia"/>
          <w:sz w:val="32"/>
          <w:szCs w:val="32"/>
        </w:rPr>
        <w:lastRenderedPageBreak/>
        <w:t>违法所得，并处</w:t>
      </w:r>
      <w:r>
        <w:rPr>
          <w:rFonts w:eastAsia="仿宋_GB2312"/>
          <w:sz w:val="32"/>
          <w:szCs w:val="32"/>
        </w:rPr>
        <w:t>20000</w:t>
      </w:r>
      <w:r>
        <w:rPr>
          <w:rFonts w:eastAsia="仿宋_GB2312" w:hint="eastAsia"/>
          <w:sz w:val="32"/>
          <w:szCs w:val="32"/>
        </w:rPr>
        <w:t>元以上</w:t>
      </w:r>
      <w:r>
        <w:rPr>
          <w:rFonts w:eastAsia="仿宋_GB2312"/>
          <w:sz w:val="32"/>
          <w:szCs w:val="32"/>
        </w:rPr>
        <w:t>200000</w:t>
      </w:r>
      <w:r>
        <w:rPr>
          <w:rFonts w:eastAsia="仿宋_GB2312" w:hint="eastAsia"/>
          <w:sz w:val="32"/>
          <w:szCs w:val="32"/>
        </w:rPr>
        <w:t>元以下罚款。未取得农业、林业主管部门的批准文件携带、运输种质资源出境的，海关应当将该种质资源扣留，并移送省、自治区、直辖市人民政府农业、林业主管部门处理。</w:t>
      </w:r>
    </w:p>
    <w:p w14:paraId="16A37E6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三、自由裁量权限：并处</w:t>
      </w:r>
      <w:r>
        <w:rPr>
          <w:rFonts w:eastAsia="仿宋_GB2312"/>
          <w:sz w:val="32"/>
          <w:szCs w:val="32"/>
        </w:rPr>
        <w:t>20000</w:t>
      </w:r>
      <w:r>
        <w:rPr>
          <w:rFonts w:eastAsia="仿宋_GB2312" w:hint="eastAsia"/>
          <w:sz w:val="32"/>
          <w:szCs w:val="32"/>
        </w:rPr>
        <w:t>元以上</w:t>
      </w:r>
      <w:r>
        <w:rPr>
          <w:rFonts w:eastAsia="仿宋_GB2312"/>
          <w:sz w:val="32"/>
          <w:szCs w:val="32"/>
        </w:rPr>
        <w:t>200000</w:t>
      </w:r>
      <w:r>
        <w:rPr>
          <w:rFonts w:eastAsia="仿宋_GB2312" w:hint="eastAsia"/>
          <w:sz w:val="32"/>
          <w:szCs w:val="32"/>
        </w:rPr>
        <w:t>元以下罚款。</w:t>
      </w:r>
    </w:p>
    <w:p w14:paraId="1934B8CB"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四、自由裁量权基准：</w:t>
      </w:r>
    </w:p>
    <w:p w14:paraId="16A1FDE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（一）轻微违法行为，处</w:t>
      </w:r>
      <w:r>
        <w:rPr>
          <w:rFonts w:eastAsia="仿宋_GB2312"/>
          <w:sz w:val="32"/>
          <w:szCs w:val="32"/>
        </w:rPr>
        <w:t>20000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5F95EBD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（二）一般违法行为，处</w:t>
      </w:r>
      <w:r>
        <w:rPr>
          <w:rFonts w:eastAsia="仿宋_GB2312"/>
          <w:sz w:val="32"/>
          <w:szCs w:val="32"/>
        </w:rPr>
        <w:t>50000</w:t>
      </w:r>
      <w:r>
        <w:rPr>
          <w:rFonts w:eastAsia="仿宋_GB2312" w:hint="eastAsia"/>
          <w:sz w:val="32"/>
          <w:szCs w:val="32"/>
        </w:rPr>
        <w:t>元以上</w:t>
      </w:r>
      <w:r>
        <w:rPr>
          <w:rFonts w:eastAsia="仿宋_GB2312"/>
          <w:sz w:val="32"/>
          <w:szCs w:val="32"/>
        </w:rPr>
        <w:t>150000</w:t>
      </w:r>
      <w:r>
        <w:rPr>
          <w:rFonts w:eastAsia="仿宋_GB2312" w:hint="eastAsia"/>
          <w:sz w:val="32"/>
          <w:szCs w:val="32"/>
        </w:rPr>
        <w:t>元以下罚款。</w:t>
      </w:r>
    </w:p>
    <w:p w14:paraId="15868DE6" w14:textId="77777777" w:rsidR="00C75F89" w:rsidRDefault="00C75F89" w:rsidP="00C75F89">
      <w:pPr>
        <w:spacing w:line="560" w:lineRule="exact"/>
        <w:ind w:firstLineChars="200" w:firstLine="640"/>
        <w:rPr>
          <w:rFonts w:eastAsia="仿宋_GB2312"/>
          <w:spacing w:val="-6"/>
          <w:sz w:val="32"/>
          <w:szCs w:val="32"/>
        </w:rPr>
      </w:pPr>
      <w:r>
        <w:rPr>
          <w:rFonts w:eastAsia="仿宋_GB2312" w:hint="eastAsia"/>
          <w:sz w:val="32"/>
          <w:szCs w:val="32"/>
        </w:rPr>
        <w:t>（三）</w:t>
      </w:r>
      <w:r>
        <w:rPr>
          <w:rFonts w:eastAsia="仿宋_GB2312" w:hint="eastAsia"/>
          <w:spacing w:val="-6"/>
          <w:sz w:val="32"/>
          <w:szCs w:val="32"/>
        </w:rPr>
        <w:t>严重违法行为，处</w:t>
      </w:r>
      <w:r>
        <w:rPr>
          <w:rFonts w:eastAsia="仿宋_GB2312"/>
          <w:spacing w:val="-6"/>
          <w:sz w:val="32"/>
          <w:szCs w:val="32"/>
        </w:rPr>
        <w:t>150000</w:t>
      </w:r>
      <w:r>
        <w:rPr>
          <w:rFonts w:eastAsia="仿宋_GB2312" w:hint="eastAsia"/>
          <w:spacing w:val="-6"/>
          <w:sz w:val="32"/>
          <w:szCs w:val="32"/>
        </w:rPr>
        <w:t>元以上</w:t>
      </w:r>
      <w:r>
        <w:rPr>
          <w:rFonts w:eastAsia="仿宋_GB2312"/>
          <w:spacing w:val="-6"/>
          <w:sz w:val="32"/>
          <w:szCs w:val="32"/>
        </w:rPr>
        <w:t>200000</w:t>
      </w:r>
      <w:r>
        <w:rPr>
          <w:rFonts w:eastAsia="仿宋_GB2312" w:hint="eastAsia"/>
          <w:spacing w:val="-6"/>
          <w:sz w:val="32"/>
          <w:szCs w:val="32"/>
        </w:rPr>
        <w:t>元以下罚款。</w:t>
      </w:r>
    </w:p>
    <w:p w14:paraId="65FE79C2"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第二十六条 </w:t>
      </w:r>
      <w:r>
        <w:rPr>
          <w:rFonts w:eastAsia="仿宋_GB2312"/>
          <w:b/>
          <w:sz w:val="32"/>
          <w:szCs w:val="32"/>
        </w:rPr>
        <w:t xml:space="preserve"> </w:t>
      </w:r>
      <w:r>
        <w:rPr>
          <w:rFonts w:eastAsia="仿宋_GB2312" w:hint="eastAsia"/>
          <w:sz w:val="32"/>
          <w:szCs w:val="32"/>
        </w:rPr>
        <w:t>违法行为：种子企业伪造品种审定试验数据。</w:t>
      </w:r>
    </w:p>
    <w:p w14:paraId="6E91F31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一、认定依据：《中华人民共和国种子法》第十七条</w:t>
      </w:r>
      <w:r>
        <w:rPr>
          <w:rFonts w:eastAsia="仿宋_GB2312"/>
          <w:sz w:val="32"/>
          <w:szCs w:val="32"/>
        </w:rPr>
        <w:t xml:space="preserve"> </w:t>
      </w:r>
      <w:r>
        <w:rPr>
          <w:rFonts w:eastAsia="仿宋_GB2312" w:hint="eastAsia"/>
          <w:sz w:val="32"/>
          <w:szCs w:val="32"/>
        </w:rPr>
        <w:t>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7026F372"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二、处罚依据：《中华人民共和国种子法》第八十五条</w:t>
      </w:r>
      <w:r>
        <w:rPr>
          <w:rFonts w:eastAsia="仿宋_GB2312"/>
          <w:sz w:val="32"/>
          <w:szCs w:val="32"/>
        </w:rPr>
        <w:t xml:space="preserve"> </w:t>
      </w:r>
      <w:r>
        <w:rPr>
          <w:rFonts w:eastAsia="仿宋_GB2312" w:hint="eastAsia"/>
          <w:sz w:val="32"/>
          <w:szCs w:val="32"/>
        </w:rPr>
        <w:t>违反本法第十七条规定，种子企业有造假行为的，由省级以上人民政府农业、林业主管部门处</w:t>
      </w:r>
      <w:r>
        <w:rPr>
          <w:rFonts w:eastAsia="仿宋_GB2312"/>
          <w:sz w:val="32"/>
          <w:szCs w:val="32"/>
        </w:rPr>
        <w:t>1000000</w:t>
      </w:r>
      <w:r>
        <w:rPr>
          <w:rFonts w:eastAsia="仿宋_GB2312" w:hint="eastAsia"/>
          <w:sz w:val="32"/>
          <w:szCs w:val="32"/>
        </w:rPr>
        <w:t>元以上</w:t>
      </w:r>
      <w:r>
        <w:rPr>
          <w:rFonts w:eastAsia="仿宋_GB2312"/>
          <w:sz w:val="32"/>
          <w:szCs w:val="32"/>
        </w:rPr>
        <w:t>5000000</w:t>
      </w:r>
      <w:r>
        <w:rPr>
          <w:rFonts w:eastAsia="仿宋_GB2312" w:hint="eastAsia"/>
          <w:sz w:val="32"/>
          <w:szCs w:val="32"/>
        </w:rPr>
        <w:t>元以下罚款；不得再依照本法第十七条的规定申请品种审定；给种子使用者和其他种子生产经营者造成损失的，依法承担赔偿责任。</w:t>
      </w:r>
    </w:p>
    <w:p w14:paraId="21564AA3" w14:textId="77777777" w:rsidR="00C75F89" w:rsidRDefault="00C75F89" w:rsidP="00C75F89">
      <w:pPr>
        <w:spacing w:line="556" w:lineRule="exact"/>
        <w:ind w:firstLineChars="200" w:firstLine="640"/>
        <w:rPr>
          <w:rFonts w:eastAsia="仿宋_GB2312"/>
          <w:spacing w:val="-6"/>
          <w:sz w:val="32"/>
          <w:szCs w:val="32"/>
        </w:rPr>
      </w:pPr>
      <w:r>
        <w:rPr>
          <w:rFonts w:eastAsia="仿宋_GB2312" w:hint="eastAsia"/>
          <w:sz w:val="32"/>
          <w:szCs w:val="32"/>
        </w:rPr>
        <w:lastRenderedPageBreak/>
        <w:t>三、</w:t>
      </w:r>
      <w:r>
        <w:rPr>
          <w:rFonts w:eastAsia="仿宋_GB2312" w:hint="eastAsia"/>
          <w:spacing w:val="-6"/>
          <w:sz w:val="32"/>
          <w:szCs w:val="32"/>
        </w:rPr>
        <w:t>自由裁量权限：处</w:t>
      </w:r>
      <w:r>
        <w:rPr>
          <w:rFonts w:eastAsia="仿宋_GB2312"/>
          <w:spacing w:val="-6"/>
          <w:sz w:val="32"/>
          <w:szCs w:val="32"/>
        </w:rPr>
        <w:t>1000000</w:t>
      </w:r>
      <w:r>
        <w:rPr>
          <w:rFonts w:eastAsia="仿宋_GB2312" w:hint="eastAsia"/>
          <w:spacing w:val="-6"/>
          <w:sz w:val="32"/>
          <w:szCs w:val="32"/>
        </w:rPr>
        <w:t>元以上</w:t>
      </w:r>
      <w:r>
        <w:rPr>
          <w:rFonts w:eastAsia="仿宋_GB2312"/>
          <w:spacing w:val="-6"/>
          <w:sz w:val="32"/>
          <w:szCs w:val="32"/>
        </w:rPr>
        <w:t>5000000</w:t>
      </w:r>
      <w:r>
        <w:rPr>
          <w:rFonts w:eastAsia="仿宋_GB2312" w:hint="eastAsia"/>
          <w:spacing w:val="-6"/>
          <w:sz w:val="32"/>
          <w:szCs w:val="32"/>
        </w:rPr>
        <w:t>元以下罚款。</w:t>
      </w:r>
    </w:p>
    <w:p w14:paraId="067A0A30"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四、自由裁量权基准：</w:t>
      </w:r>
    </w:p>
    <w:p w14:paraId="12E5850B"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（一）造假</w:t>
      </w:r>
      <w:r>
        <w:rPr>
          <w:rFonts w:eastAsia="仿宋_GB2312"/>
          <w:sz w:val="32"/>
          <w:szCs w:val="32"/>
        </w:rPr>
        <w:t>1</w:t>
      </w:r>
      <w:r>
        <w:rPr>
          <w:rFonts w:eastAsia="仿宋_GB2312" w:hint="eastAsia"/>
          <w:sz w:val="32"/>
          <w:szCs w:val="32"/>
        </w:rPr>
        <w:t>个品种的试验数据，</w:t>
      </w:r>
      <w:r>
        <w:rPr>
          <w:rFonts w:eastAsia="仿宋" w:hint="eastAsia"/>
          <w:sz w:val="32"/>
          <w:szCs w:val="32"/>
        </w:rPr>
        <w:t>处</w:t>
      </w:r>
      <w:r>
        <w:rPr>
          <w:rFonts w:eastAsia="仿宋_GB2312"/>
          <w:sz w:val="32"/>
          <w:szCs w:val="32"/>
        </w:rPr>
        <w:t>1000000</w:t>
      </w:r>
      <w:r>
        <w:rPr>
          <w:rFonts w:eastAsia="仿宋_GB2312" w:hint="eastAsia"/>
          <w:sz w:val="32"/>
          <w:szCs w:val="32"/>
        </w:rPr>
        <w:t>元以上</w:t>
      </w:r>
      <w:r>
        <w:rPr>
          <w:rFonts w:eastAsia="仿宋_GB2312"/>
          <w:sz w:val="32"/>
          <w:szCs w:val="32"/>
        </w:rPr>
        <w:t>2000000</w:t>
      </w:r>
      <w:r>
        <w:rPr>
          <w:rFonts w:eastAsia="仿宋_GB2312" w:hint="eastAsia"/>
          <w:sz w:val="32"/>
          <w:szCs w:val="32"/>
        </w:rPr>
        <w:t>元以下</w:t>
      </w:r>
      <w:r>
        <w:rPr>
          <w:rFonts w:eastAsia="仿宋" w:hint="eastAsia"/>
          <w:sz w:val="32"/>
          <w:szCs w:val="32"/>
        </w:rPr>
        <w:t>罚款</w:t>
      </w:r>
      <w:r>
        <w:rPr>
          <w:rFonts w:eastAsia="仿宋_GB2312" w:hint="eastAsia"/>
          <w:sz w:val="32"/>
          <w:szCs w:val="32"/>
        </w:rPr>
        <w:t>。</w:t>
      </w:r>
    </w:p>
    <w:p w14:paraId="0A2DB3EB"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（二）造假</w:t>
      </w:r>
      <w:r>
        <w:rPr>
          <w:rFonts w:eastAsia="仿宋_GB2312"/>
          <w:sz w:val="32"/>
          <w:szCs w:val="32"/>
        </w:rPr>
        <w:t>2</w:t>
      </w:r>
      <w:r>
        <w:rPr>
          <w:rFonts w:eastAsia="仿宋_GB2312" w:hint="eastAsia"/>
          <w:sz w:val="32"/>
          <w:szCs w:val="32"/>
        </w:rPr>
        <w:t>个品种的试验数据，</w:t>
      </w:r>
      <w:r>
        <w:rPr>
          <w:rFonts w:eastAsia="仿宋" w:hint="eastAsia"/>
          <w:sz w:val="32"/>
          <w:szCs w:val="32"/>
        </w:rPr>
        <w:t>处</w:t>
      </w:r>
      <w:r>
        <w:rPr>
          <w:rFonts w:eastAsia="仿宋_GB2312"/>
          <w:sz w:val="32"/>
          <w:szCs w:val="32"/>
        </w:rPr>
        <w:t>2000000</w:t>
      </w:r>
      <w:r>
        <w:rPr>
          <w:rFonts w:eastAsia="仿宋_GB2312" w:hint="eastAsia"/>
          <w:sz w:val="32"/>
          <w:szCs w:val="32"/>
        </w:rPr>
        <w:t>元以上</w:t>
      </w:r>
      <w:r>
        <w:rPr>
          <w:rFonts w:eastAsia="仿宋_GB2312"/>
          <w:sz w:val="32"/>
          <w:szCs w:val="32"/>
        </w:rPr>
        <w:t>4000000</w:t>
      </w:r>
      <w:r>
        <w:rPr>
          <w:rFonts w:eastAsia="仿宋_GB2312" w:hint="eastAsia"/>
          <w:sz w:val="32"/>
          <w:szCs w:val="32"/>
        </w:rPr>
        <w:t>元以下</w:t>
      </w:r>
      <w:r>
        <w:rPr>
          <w:rFonts w:eastAsia="仿宋" w:hint="eastAsia"/>
          <w:sz w:val="32"/>
          <w:szCs w:val="32"/>
        </w:rPr>
        <w:t>罚款</w:t>
      </w:r>
      <w:r>
        <w:rPr>
          <w:rFonts w:eastAsia="仿宋_GB2312" w:hint="eastAsia"/>
          <w:sz w:val="32"/>
          <w:szCs w:val="32"/>
        </w:rPr>
        <w:t>。</w:t>
      </w:r>
    </w:p>
    <w:p w14:paraId="165BE556" w14:textId="77777777" w:rsidR="00C75F89" w:rsidRDefault="00C75F89" w:rsidP="00C75F89">
      <w:pPr>
        <w:spacing w:line="556" w:lineRule="exact"/>
        <w:ind w:firstLineChars="200" w:firstLine="640"/>
        <w:rPr>
          <w:rFonts w:eastAsia="仿宋"/>
          <w:sz w:val="32"/>
          <w:szCs w:val="32"/>
        </w:rPr>
      </w:pPr>
      <w:r>
        <w:rPr>
          <w:rFonts w:eastAsia="仿宋_GB2312" w:hint="eastAsia"/>
          <w:sz w:val="32"/>
          <w:szCs w:val="32"/>
        </w:rPr>
        <w:t>（三）造假</w:t>
      </w:r>
      <w:r>
        <w:rPr>
          <w:rFonts w:eastAsia="仿宋_GB2312"/>
          <w:sz w:val="32"/>
          <w:szCs w:val="32"/>
        </w:rPr>
        <w:t>3</w:t>
      </w:r>
      <w:r>
        <w:rPr>
          <w:rFonts w:eastAsia="仿宋_GB2312" w:hint="eastAsia"/>
          <w:sz w:val="32"/>
          <w:szCs w:val="32"/>
        </w:rPr>
        <w:t>个以上品种的试验数据，</w:t>
      </w:r>
      <w:r>
        <w:rPr>
          <w:rFonts w:eastAsia="仿宋" w:hint="eastAsia"/>
          <w:sz w:val="32"/>
          <w:szCs w:val="32"/>
        </w:rPr>
        <w:t>处</w:t>
      </w:r>
      <w:r>
        <w:rPr>
          <w:rFonts w:eastAsia="仿宋_GB2312"/>
          <w:sz w:val="32"/>
          <w:szCs w:val="32"/>
        </w:rPr>
        <w:t>4000000</w:t>
      </w:r>
      <w:r>
        <w:rPr>
          <w:rFonts w:eastAsia="仿宋_GB2312" w:hint="eastAsia"/>
          <w:sz w:val="32"/>
          <w:szCs w:val="32"/>
        </w:rPr>
        <w:t>元以上</w:t>
      </w:r>
      <w:r>
        <w:rPr>
          <w:rFonts w:eastAsia="仿宋_GB2312"/>
          <w:sz w:val="32"/>
          <w:szCs w:val="32"/>
        </w:rPr>
        <w:t>5000000</w:t>
      </w:r>
      <w:r>
        <w:rPr>
          <w:rFonts w:eastAsia="仿宋_GB2312" w:hint="eastAsia"/>
          <w:sz w:val="32"/>
          <w:szCs w:val="32"/>
        </w:rPr>
        <w:t>元以下</w:t>
      </w:r>
      <w:r>
        <w:rPr>
          <w:rFonts w:eastAsia="仿宋" w:hint="eastAsia"/>
          <w:sz w:val="32"/>
          <w:szCs w:val="32"/>
        </w:rPr>
        <w:t>罚款。</w:t>
      </w:r>
    </w:p>
    <w:p w14:paraId="5E79D91A" w14:textId="77777777" w:rsidR="00C75F89" w:rsidRDefault="00C75F89" w:rsidP="00C75F89">
      <w:pPr>
        <w:spacing w:line="556" w:lineRule="exact"/>
        <w:ind w:firstLineChars="200" w:firstLine="640"/>
        <w:rPr>
          <w:rFonts w:eastAsia="仿宋_GB2312"/>
          <w:sz w:val="32"/>
          <w:szCs w:val="32"/>
        </w:rPr>
      </w:pPr>
      <w:r>
        <w:rPr>
          <w:rFonts w:ascii="黑体" w:eastAsia="黑体" w:hAnsi="黑体" w:hint="eastAsia"/>
          <w:kern w:val="0"/>
          <w:sz w:val="32"/>
          <w:szCs w:val="32"/>
        </w:rPr>
        <w:t xml:space="preserve">第二十七条 </w:t>
      </w:r>
      <w:r>
        <w:rPr>
          <w:rFonts w:eastAsia="仿宋_GB2312"/>
          <w:b/>
          <w:sz w:val="32"/>
          <w:szCs w:val="32"/>
        </w:rPr>
        <w:t xml:space="preserve"> </w:t>
      </w:r>
      <w:r>
        <w:rPr>
          <w:rFonts w:eastAsia="仿宋_GB2312" w:hint="eastAsia"/>
          <w:sz w:val="32"/>
          <w:szCs w:val="32"/>
        </w:rPr>
        <w:t>违法行为：在种子生产基地进行检疫性有害生物接种试验。</w:t>
      </w:r>
    </w:p>
    <w:p w14:paraId="038A9184"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一、认定依据：《中华人民共和国种子法》第五十四条</w:t>
      </w:r>
      <w:r>
        <w:rPr>
          <w:rFonts w:eastAsia="仿宋_GB2312"/>
          <w:sz w:val="32"/>
          <w:szCs w:val="32"/>
        </w:rPr>
        <w:t xml:space="preserve"> </w:t>
      </w:r>
      <w:r>
        <w:rPr>
          <w:rFonts w:eastAsia="仿宋_GB2312" w:hint="eastAsia"/>
          <w:sz w:val="32"/>
          <w:szCs w:val="32"/>
        </w:rPr>
        <w:t>从事品种选育和种子生产经营以及管理的单位和个人应当遵守有关植物检疫法律、行政法规的规定，防止植物危险性病、虫、杂草及其他有害生物的传播和蔓延。禁止任何单位和个人在种子生产基地从事检疫性有害生物接种试验。《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75FD2AF9"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二、处罚依据：《中华人民共和国种子法》第八十七条</w:t>
      </w:r>
      <w:r>
        <w:rPr>
          <w:rFonts w:eastAsia="仿宋_GB2312"/>
          <w:sz w:val="32"/>
          <w:szCs w:val="32"/>
        </w:rPr>
        <w:t xml:space="preserve"> </w:t>
      </w:r>
      <w:r>
        <w:rPr>
          <w:rFonts w:eastAsia="仿宋_GB2312" w:hint="eastAsia"/>
          <w:sz w:val="32"/>
          <w:szCs w:val="32"/>
        </w:rPr>
        <w:t>违反本法第五十四条规定，在种子生产基地进行检疫性有害生物接种试验的，由县级以上人民政府农业、林业主管部门责令停止试验，处</w:t>
      </w:r>
      <w:r>
        <w:rPr>
          <w:rFonts w:eastAsia="仿宋_GB2312"/>
          <w:sz w:val="32"/>
          <w:szCs w:val="32"/>
        </w:rPr>
        <w:t>5000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0C66913D"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三、自由裁量权限：处</w:t>
      </w:r>
      <w:r>
        <w:rPr>
          <w:rFonts w:eastAsia="仿宋_GB2312"/>
          <w:sz w:val="32"/>
          <w:szCs w:val="32"/>
        </w:rPr>
        <w:t>5000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55DE9186"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四、自由裁量权基准：</w:t>
      </w:r>
    </w:p>
    <w:p w14:paraId="56819CA4"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（一）进行病虫害接种试验</w:t>
      </w:r>
      <w:r>
        <w:rPr>
          <w:rFonts w:eastAsia="仿宋_GB2312"/>
          <w:sz w:val="32"/>
          <w:szCs w:val="32"/>
        </w:rPr>
        <w:t>20</w:t>
      </w:r>
      <w:r>
        <w:rPr>
          <w:rFonts w:eastAsia="仿宋_GB2312" w:hint="eastAsia"/>
          <w:sz w:val="32"/>
          <w:szCs w:val="32"/>
        </w:rPr>
        <w:t>平方米以下的，</w:t>
      </w:r>
      <w:r>
        <w:rPr>
          <w:rFonts w:eastAsia="仿宋" w:hint="eastAsia"/>
          <w:sz w:val="32"/>
          <w:szCs w:val="32"/>
        </w:rPr>
        <w:t>处</w:t>
      </w:r>
      <w:r>
        <w:rPr>
          <w:rFonts w:eastAsia="仿宋"/>
          <w:sz w:val="32"/>
          <w:szCs w:val="32"/>
        </w:rPr>
        <w:t>5000</w:t>
      </w:r>
      <w:r>
        <w:rPr>
          <w:rFonts w:eastAsia="仿宋" w:hint="eastAsia"/>
          <w:sz w:val="32"/>
          <w:szCs w:val="32"/>
        </w:rPr>
        <w:t>元以上</w:t>
      </w:r>
      <w:r>
        <w:rPr>
          <w:rFonts w:eastAsia="仿宋"/>
          <w:sz w:val="32"/>
          <w:szCs w:val="32"/>
        </w:rPr>
        <w:t>10000</w:t>
      </w:r>
      <w:r>
        <w:rPr>
          <w:rFonts w:eastAsia="仿宋" w:hint="eastAsia"/>
          <w:sz w:val="32"/>
          <w:szCs w:val="32"/>
        </w:rPr>
        <w:t>元以下罚款</w:t>
      </w:r>
      <w:r>
        <w:rPr>
          <w:rFonts w:eastAsia="仿宋_GB2312" w:hint="eastAsia"/>
          <w:sz w:val="32"/>
          <w:szCs w:val="32"/>
        </w:rPr>
        <w:t>。</w:t>
      </w:r>
    </w:p>
    <w:p w14:paraId="45632D0C"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lastRenderedPageBreak/>
        <w:t>（二）进行病虫害接种试验</w:t>
      </w:r>
      <w:r>
        <w:rPr>
          <w:rFonts w:eastAsia="仿宋_GB2312"/>
          <w:sz w:val="32"/>
          <w:szCs w:val="32"/>
        </w:rPr>
        <w:t>20</w:t>
      </w:r>
      <w:r>
        <w:rPr>
          <w:rFonts w:eastAsia="仿宋_GB2312" w:hint="eastAsia"/>
          <w:sz w:val="32"/>
          <w:szCs w:val="32"/>
        </w:rPr>
        <w:t>平方米以上至</w:t>
      </w:r>
      <w:r>
        <w:rPr>
          <w:rFonts w:eastAsia="仿宋_GB2312"/>
          <w:sz w:val="32"/>
          <w:szCs w:val="32"/>
        </w:rPr>
        <w:t>50</w:t>
      </w:r>
      <w:r>
        <w:rPr>
          <w:rFonts w:eastAsia="仿宋_GB2312" w:hint="eastAsia"/>
          <w:sz w:val="32"/>
          <w:szCs w:val="32"/>
        </w:rPr>
        <w:t>平方米以下的，处</w:t>
      </w:r>
      <w:r>
        <w:rPr>
          <w:rFonts w:eastAsia="仿宋_GB2312"/>
          <w:sz w:val="32"/>
          <w:szCs w:val="32"/>
        </w:rPr>
        <w:t>10000</w:t>
      </w:r>
      <w:r>
        <w:rPr>
          <w:rFonts w:eastAsia="仿宋_GB2312" w:hint="eastAsia"/>
          <w:sz w:val="32"/>
          <w:szCs w:val="32"/>
        </w:rPr>
        <w:t>元以上</w:t>
      </w:r>
      <w:r>
        <w:rPr>
          <w:rFonts w:eastAsia="仿宋_GB2312"/>
          <w:sz w:val="32"/>
          <w:szCs w:val="32"/>
        </w:rPr>
        <w:t>30000</w:t>
      </w:r>
      <w:r>
        <w:rPr>
          <w:rFonts w:eastAsia="仿宋_GB2312" w:hint="eastAsia"/>
          <w:sz w:val="32"/>
          <w:szCs w:val="32"/>
        </w:rPr>
        <w:t>元以下罚款。</w:t>
      </w:r>
    </w:p>
    <w:p w14:paraId="08C40DAA" w14:textId="77777777" w:rsidR="00C75F89" w:rsidRDefault="00C75F89" w:rsidP="00C75F89">
      <w:pPr>
        <w:spacing w:line="556" w:lineRule="exact"/>
        <w:ind w:firstLineChars="200" w:firstLine="640"/>
        <w:rPr>
          <w:rFonts w:eastAsia="仿宋"/>
          <w:sz w:val="32"/>
          <w:szCs w:val="32"/>
        </w:rPr>
      </w:pPr>
      <w:r>
        <w:rPr>
          <w:rFonts w:eastAsia="仿宋_GB2312" w:hint="eastAsia"/>
          <w:sz w:val="32"/>
          <w:szCs w:val="32"/>
        </w:rPr>
        <w:t>（三）进行病虫害接种试验</w:t>
      </w:r>
      <w:r>
        <w:rPr>
          <w:rFonts w:eastAsia="仿宋_GB2312"/>
          <w:sz w:val="32"/>
          <w:szCs w:val="32"/>
        </w:rPr>
        <w:t>50</w:t>
      </w:r>
      <w:r>
        <w:rPr>
          <w:rFonts w:eastAsia="仿宋_GB2312" w:hint="eastAsia"/>
          <w:sz w:val="32"/>
          <w:szCs w:val="32"/>
        </w:rPr>
        <w:t>平方米以上的，处</w:t>
      </w:r>
      <w:r>
        <w:rPr>
          <w:rFonts w:eastAsia="仿宋_GB2312"/>
          <w:sz w:val="32"/>
          <w:szCs w:val="32"/>
        </w:rPr>
        <w:t>30000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r>
        <w:rPr>
          <w:rFonts w:eastAsia="仿宋" w:hint="eastAsia"/>
          <w:sz w:val="32"/>
          <w:szCs w:val="32"/>
        </w:rPr>
        <w:t>。</w:t>
      </w:r>
    </w:p>
    <w:p w14:paraId="644CE03D" w14:textId="77777777" w:rsidR="00C75F89" w:rsidRDefault="00C75F89" w:rsidP="00C75F89">
      <w:pPr>
        <w:spacing w:line="556" w:lineRule="exact"/>
        <w:ind w:firstLineChars="200" w:firstLine="640"/>
        <w:rPr>
          <w:rFonts w:eastAsia="仿宋_GB2312"/>
          <w:sz w:val="32"/>
          <w:szCs w:val="32"/>
        </w:rPr>
      </w:pPr>
      <w:r>
        <w:rPr>
          <w:rFonts w:ascii="黑体" w:eastAsia="黑体" w:hAnsi="黑体" w:hint="eastAsia"/>
          <w:kern w:val="0"/>
          <w:sz w:val="32"/>
          <w:szCs w:val="32"/>
        </w:rPr>
        <w:t xml:space="preserve">第二十八条 </w:t>
      </w:r>
      <w:r>
        <w:rPr>
          <w:rFonts w:eastAsia="仿宋_GB2312"/>
          <w:sz w:val="32"/>
          <w:szCs w:val="32"/>
        </w:rPr>
        <w:t xml:space="preserve"> </w:t>
      </w:r>
      <w:r>
        <w:rPr>
          <w:rFonts w:eastAsia="仿宋_GB2312" w:hint="eastAsia"/>
          <w:sz w:val="32"/>
          <w:szCs w:val="32"/>
        </w:rPr>
        <w:t>违法行为：拒绝、阻挠农业、林业主管部门依法实施监督检查。</w:t>
      </w:r>
    </w:p>
    <w:p w14:paraId="744367D0"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一、认定依据：《中华人民共和国种子法》第五十条</w:t>
      </w:r>
      <w:r>
        <w:rPr>
          <w:rFonts w:eastAsia="仿宋_GB2312"/>
          <w:sz w:val="32"/>
          <w:szCs w:val="32"/>
        </w:rPr>
        <w:t xml:space="preserve"> </w:t>
      </w:r>
      <w:r>
        <w:rPr>
          <w:rFonts w:eastAsia="仿宋_GB2312" w:hint="eastAsia"/>
          <w:sz w:val="32"/>
          <w:szCs w:val="32"/>
        </w:rPr>
        <w:t>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农业、林业主管部门依照本法规定行使职权，当事人应当协助、配合，不得拒绝、阻挠。农业、林业主管部门所属的综合执法机构或者受其委托的种子管理机构，可以开展种子执法相关工作。《中华人民共和国种子法》</w:t>
      </w:r>
      <w:r>
        <w:rPr>
          <w:rFonts w:eastAsia="仿宋" w:hint="eastAsia"/>
          <w:sz w:val="32"/>
          <w:szCs w:val="32"/>
        </w:rPr>
        <w:t>第九十三条</w:t>
      </w:r>
      <w:r>
        <w:rPr>
          <w:rFonts w:eastAsia="仿宋"/>
          <w:sz w:val="32"/>
          <w:szCs w:val="32"/>
        </w:rPr>
        <w:t xml:space="preserve"> </w:t>
      </w:r>
      <w:r>
        <w:rPr>
          <w:rFonts w:eastAsia="仿宋" w:hint="eastAsia"/>
          <w:sz w:val="32"/>
          <w:szCs w:val="32"/>
        </w:rPr>
        <w:t>草种、烟草种、中药材种、食用菌菌种的种质资源管理和选育、生产经营、管理等活动，参照本法执行。</w:t>
      </w:r>
    </w:p>
    <w:p w14:paraId="58F286BB" w14:textId="77777777" w:rsidR="00C75F89" w:rsidRDefault="00C75F89" w:rsidP="00C75F89">
      <w:pPr>
        <w:spacing w:line="556" w:lineRule="exact"/>
        <w:ind w:firstLineChars="200" w:firstLine="640"/>
        <w:rPr>
          <w:rFonts w:eastAsia="仿宋_GB2312"/>
          <w:spacing w:val="-6"/>
          <w:sz w:val="32"/>
          <w:szCs w:val="32"/>
        </w:rPr>
      </w:pPr>
      <w:r>
        <w:rPr>
          <w:rFonts w:eastAsia="仿宋_GB2312" w:hint="eastAsia"/>
          <w:sz w:val="32"/>
          <w:szCs w:val="32"/>
        </w:rPr>
        <w:t>二、处罚依据：《中华人民共和国种子法》第八十八条</w:t>
      </w:r>
      <w:r>
        <w:rPr>
          <w:rFonts w:eastAsia="仿宋_GB2312"/>
          <w:sz w:val="32"/>
          <w:szCs w:val="32"/>
        </w:rPr>
        <w:t xml:space="preserve"> </w:t>
      </w:r>
      <w:r>
        <w:rPr>
          <w:rFonts w:eastAsia="仿宋_GB2312" w:hint="eastAsia"/>
          <w:sz w:val="32"/>
          <w:szCs w:val="32"/>
        </w:rPr>
        <w:t>违反本法第五十条规定，拒绝、阻挠农业、林业主管部门依法实施监督检查的，处</w:t>
      </w:r>
      <w:r>
        <w:rPr>
          <w:rFonts w:eastAsia="仿宋_GB2312"/>
          <w:sz w:val="32"/>
          <w:szCs w:val="32"/>
        </w:rPr>
        <w:t>2000</w:t>
      </w:r>
      <w:r>
        <w:rPr>
          <w:rFonts w:eastAsia="仿宋_GB2312" w:hint="eastAsia"/>
          <w:sz w:val="32"/>
          <w:szCs w:val="32"/>
        </w:rPr>
        <w:t>以上</w:t>
      </w:r>
      <w:r>
        <w:rPr>
          <w:rFonts w:eastAsia="仿宋_GB2312"/>
          <w:sz w:val="32"/>
          <w:szCs w:val="32"/>
        </w:rPr>
        <w:t>50000</w:t>
      </w:r>
      <w:r>
        <w:rPr>
          <w:rFonts w:eastAsia="仿宋_GB2312" w:hint="eastAsia"/>
          <w:sz w:val="32"/>
          <w:szCs w:val="32"/>
        </w:rPr>
        <w:t>元以下罚款，可以责令停产停业整</w:t>
      </w:r>
      <w:r>
        <w:rPr>
          <w:rFonts w:eastAsia="仿宋_GB2312" w:hint="eastAsia"/>
          <w:spacing w:val="-6"/>
          <w:sz w:val="32"/>
          <w:szCs w:val="32"/>
        </w:rPr>
        <w:t>顿；构成违反治安管理行为的，由公安机关依法给予治安管理处罚。</w:t>
      </w:r>
    </w:p>
    <w:p w14:paraId="6B278AA0"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三、自由裁量权限：处</w:t>
      </w:r>
      <w:r>
        <w:rPr>
          <w:rFonts w:eastAsia="仿宋_GB2312"/>
          <w:sz w:val="32"/>
          <w:szCs w:val="32"/>
        </w:rPr>
        <w:t>2000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p>
    <w:p w14:paraId="66FDFC08"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lastRenderedPageBreak/>
        <w:t>四、自由裁量权基准：</w:t>
      </w:r>
    </w:p>
    <w:p w14:paraId="38BAABED"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（一）轻微违法行为，</w:t>
      </w:r>
      <w:r>
        <w:rPr>
          <w:rFonts w:eastAsia="仿宋" w:hint="eastAsia"/>
          <w:sz w:val="32"/>
          <w:szCs w:val="32"/>
        </w:rPr>
        <w:t>处</w:t>
      </w:r>
      <w:r>
        <w:rPr>
          <w:rFonts w:eastAsia="仿宋"/>
          <w:sz w:val="32"/>
          <w:szCs w:val="32"/>
        </w:rPr>
        <w:t>2000</w:t>
      </w:r>
      <w:r>
        <w:rPr>
          <w:rFonts w:eastAsia="仿宋" w:hint="eastAsia"/>
          <w:sz w:val="32"/>
          <w:szCs w:val="32"/>
        </w:rPr>
        <w:t>元以上</w:t>
      </w:r>
      <w:r>
        <w:rPr>
          <w:rFonts w:eastAsia="仿宋"/>
          <w:sz w:val="32"/>
          <w:szCs w:val="32"/>
        </w:rPr>
        <w:t>10000</w:t>
      </w:r>
      <w:r>
        <w:rPr>
          <w:rFonts w:eastAsia="仿宋" w:hint="eastAsia"/>
          <w:sz w:val="32"/>
          <w:szCs w:val="32"/>
        </w:rPr>
        <w:t>元以下罚款</w:t>
      </w:r>
      <w:r>
        <w:rPr>
          <w:rFonts w:eastAsia="仿宋_GB2312" w:hint="eastAsia"/>
          <w:sz w:val="32"/>
          <w:szCs w:val="32"/>
        </w:rPr>
        <w:t>。</w:t>
      </w:r>
    </w:p>
    <w:p w14:paraId="6C6287F3" w14:textId="77777777" w:rsidR="00C75F89" w:rsidRDefault="00C75F89" w:rsidP="00C75F89">
      <w:pPr>
        <w:spacing w:line="556" w:lineRule="exact"/>
        <w:ind w:firstLineChars="200" w:firstLine="640"/>
        <w:rPr>
          <w:rFonts w:eastAsia="仿宋_GB2312"/>
          <w:sz w:val="32"/>
          <w:szCs w:val="32"/>
        </w:rPr>
      </w:pPr>
      <w:r>
        <w:rPr>
          <w:rFonts w:eastAsia="仿宋_GB2312" w:hint="eastAsia"/>
          <w:sz w:val="32"/>
          <w:szCs w:val="32"/>
        </w:rPr>
        <w:t>（二）一般违法行为，处</w:t>
      </w:r>
      <w:r>
        <w:rPr>
          <w:rFonts w:eastAsia="仿宋_GB2312"/>
          <w:sz w:val="32"/>
          <w:szCs w:val="32"/>
        </w:rPr>
        <w:t>10000</w:t>
      </w:r>
      <w:r>
        <w:rPr>
          <w:rFonts w:eastAsia="仿宋_GB2312" w:hint="eastAsia"/>
          <w:sz w:val="32"/>
          <w:szCs w:val="32"/>
        </w:rPr>
        <w:t>元以上</w:t>
      </w:r>
      <w:r>
        <w:rPr>
          <w:rFonts w:eastAsia="仿宋_GB2312"/>
          <w:sz w:val="32"/>
          <w:szCs w:val="32"/>
        </w:rPr>
        <w:t>40000</w:t>
      </w:r>
      <w:r>
        <w:rPr>
          <w:rFonts w:eastAsia="仿宋_GB2312" w:hint="eastAsia"/>
          <w:sz w:val="32"/>
          <w:szCs w:val="32"/>
        </w:rPr>
        <w:t>元以下罚款。</w:t>
      </w:r>
    </w:p>
    <w:p w14:paraId="1B0661DA" w14:textId="77777777" w:rsidR="00C75F89" w:rsidRDefault="00C75F89" w:rsidP="00C75F89">
      <w:pPr>
        <w:spacing w:line="556" w:lineRule="exact"/>
        <w:ind w:firstLineChars="200" w:firstLine="640"/>
        <w:rPr>
          <w:b/>
          <w:color w:val="000000"/>
          <w:sz w:val="36"/>
          <w:szCs w:val="36"/>
        </w:rPr>
      </w:pPr>
      <w:r>
        <w:rPr>
          <w:rFonts w:eastAsia="仿宋_GB2312" w:hint="eastAsia"/>
          <w:sz w:val="32"/>
          <w:szCs w:val="32"/>
        </w:rPr>
        <w:t>（三）严重违法行为，处</w:t>
      </w:r>
      <w:r>
        <w:rPr>
          <w:rFonts w:eastAsia="仿宋_GB2312"/>
          <w:sz w:val="32"/>
          <w:szCs w:val="32"/>
        </w:rPr>
        <w:t>40000</w:t>
      </w:r>
      <w:r>
        <w:rPr>
          <w:rFonts w:eastAsia="仿宋_GB2312" w:hint="eastAsia"/>
          <w:sz w:val="32"/>
          <w:szCs w:val="32"/>
        </w:rPr>
        <w:t>元以上</w:t>
      </w:r>
      <w:r>
        <w:rPr>
          <w:rFonts w:eastAsia="仿宋_GB2312"/>
          <w:sz w:val="32"/>
          <w:szCs w:val="32"/>
        </w:rPr>
        <w:t>50000</w:t>
      </w:r>
      <w:r>
        <w:rPr>
          <w:rFonts w:eastAsia="仿宋_GB2312" w:hint="eastAsia"/>
          <w:sz w:val="32"/>
          <w:szCs w:val="32"/>
        </w:rPr>
        <w:t>元以下罚款</w:t>
      </w:r>
      <w:r>
        <w:rPr>
          <w:rFonts w:eastAsia="仿宋" w:hint="eastAsia"/>
          <w:sz w:val="32"/>
          <w:szCs w:val="32"/>
        </w:rPr>
        <w:t>。</w:t>
      </w:r>
    </w:p>
    <w:p w14:paraId="5EE4A350" w14:textId="77777777" w:rsidR="00C75F89" w:rsidRDefault="00C75F89" w:rsidP="00C75F89">
      <w:pPr>
        <w:spacing w:line="556" w:lineRule="exact"/>
        <w:ind w:firstLineChars="200" w:firstLine="640"/>
        <w:rPr>
          <w:rFonts w:ascii="黑体" w:eastAsia="黑体" w:hAnsi="黑体" w:hint="eastAsia"/>
          <w:kern w:val="0"/>
          <w:sz w:val="32"/>
          <w:szCs w:val="32"/>
        </w:rPr>
      </w:pPr>
    </w:p>
    <w:p w14:paraId="045A19F8" w14:textId="77777777" w:rsidR="00C75F89" w:rsidRDefault="00C75F89" w:rsidP="00C75F89">
      <w:pPr>
        <w:spacing w:line="556" w:lineRule="exact"/>
        <w:jc w:val="center"/>
        <w:rPr>
          <w:rFonts w:ascii="黑体" w:eastAsia="黑体" w:hAnsi="黑体"/>
          <w:kern w:val="0"/>
          <w:sz w:val="32"/>
          <w:szCs w:val="32"/>
        </w:rPr>
      </w:pPr>
      <w:r>
        <w:rPr>
          <w:rFonts w:ascii="黑体" w:eastAsia="黑体" w:hAnsi="黑体" w:hint="eastAsia"/>
          <w:kern w:val="0"/>
          <w:sz w:val="32"/>
          <w:szCs w:val="32"/>
        </w:rPr>
        <w:t>第三章  草原征占用管理</w:t>
      </w:r>
    </w:p>
    <w:p w14:paraId="0FA2F3C6" w14:textId="77777777" w:rsidR="00C75F89" w:rsidRDefault="00C75F89" w:rsidP="00C75F89">
      <w:pPr>
        <w:spacing w:line="556" w:lineRule="exact"/>
        <w:ind w:firstLineChars="200" w:firstLine="640"/>
        <w:rPr>
          <w:rFonts w:eastAsia="仿宋_GB2312" w:hint="eastAsia"/>
          <w:b/>
          <w:color w:val="000000"/>
          <w:sz w:val="32"/>
          <w:szCs w:val="32"/>
        </w:rPr>
      </w:pPr>
    </w:p>
    <w:p w14:paraId="796E9AA3" w14:textId="77777777" w:rsidR="00C75F89" w:rsidRDefault="00C75F89" w:rsidP="00C75F89">
      <w:pPr>
        <w:spacing w:line="556" w:lineRule="exact"/>
        <w:ind w:firstLineChars="200" w:firstLine="640"/>
        <w:rPr>
          <w:rFonts w:eastAsia="仿宋_GB2312"/>
          <w:color w:val="000000"/>
          <w:sz w:val="32"/>
          <w:szCs w:val="32"/>
        </w:rPr>
      </w:pPr>
      <w:r>
        <w:rPr>
          <w:rFonts w:ascii="黑体" w:eastAsia="黑体" w:hAnsi="黑体" w:hint="eastAsia"/>
          <w:kern w:val="0"/>
          <w:sz w:val="32"/>
          <w:szCs w:val="32"/>
        </w:rPr>
        <w:t>第二十九条</w:t>
      </w:r>
      <w:r>
        <w:rPr>
          <w:rFonts w:eastAsia="仿宋_GB2312"/>
          <w:b/>
          <w:color w:val="000000"/>
          <w:sz w:val="32"/>
          <w:szCs w:val="32"/>
        </w:rPr>
        <w:t xml:space="preserve">  </w:t>
      </w:r>
      <w:r>
        <w:rPr>
          <w:rFonts w:eastAsia="仿宋_GB2312" w:hint="eastAsia"/>
          <w:color w:val="000000"/>
          <w:sz w:val="32"/>
          <w:szCs w:val="32"/>
        </w:rPr>
        <w:t>违法行为：买卖或者以其他形式非法转让草原。</w:t>
      </w:r>
    </w:p>
    <w:p w14:paraId="232F69C2"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一、认定依据：《中华人民共和国草原法》。</w:t>
      </w:r>
    </w:p>
    <w:p w14:paraId="6CF90BC5"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二、处罚依据：《中华人民共和国草原法》第六十四条　买卖或者以其他形式非法转让草原，构成犯罪的，依法追究刑事责任</w:t>
      </w:r>
      <w:r>
        <w:rPr>
          <w:rFonts w:eastAsia="仿宋_GB2312"/>
          <w:color w:val="000000"/>
          <w:sz w:val="32"/>
          <w:szCs w:val="32"/>
        </w:rPr>
        <w:t>;</w:t>
      </w:r>
      <w:r>
        <w:rPr>
          <w:rFonts w:eastAsia="仿宋_GB2312" w:hint="eastAsia"/>
          <w:color w:val="000000"/>
          <w:sz w:val="32"/>
          <w:szCs w:val="32"/>
        </w:rPr>
        <w:t>尚不够刑事处罚的，由县级以上人民政府草原行政主管部门依据职权责令限期改正，没收违法所得，并处违法所得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5</w:t>
      </w:r>
      <w:r>
        <w:rPr>
          <w:rFonts w:eastAsia="仿宋_GB2312" w:hint="eastAsia"/>
          <w:color w:val="000000"/>
          <w:sz w:val="32"/>
          <w:szCs w:val="32"/>
        </w:rPr>
        <w:t>倍以下的罚款。</w:t>
      </w:r>
    </w:p>
    <w:p w14:paraId="29456BAB"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三、自由裁量权限：违法所得，并处违法所得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5</w:t>
      </w:r>
      <w:r>
        <w:rPr>
          <w:rFonts w:eastAsia="仿宋_GB2312" w:hint="eastAsia"/>
          <w:color w:val="000000"/>
          <w:sz w:val="32"/>
          <w:szCs w:val="32"/>
        </w:rPr>
        <w:t>倍以下的罚款。</w:t>
      </w:r>
    </w:p>
    <w:p w14:paraId="6740568F"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2A45AB2E"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1.5</w:t>
      </w:r>
      <w:r>
        <w:rPr>
          <w:rFonts w:eastAsia="仿宋_GB2312" w:hint="eastAsia"/>
          <w:color w:val="000000"/>
          <w:sz w:val="32"/>
          <w:szCs w:val="32"/>
        </w:rPr>
        <w:t>倍以下的罚款。</w:t>
      </w:r>
    </w:p>
    <w:p w14:paraId="4DC4C785"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（二）一般违法行为，违法所得</w:t>
      </w:r>
      <w:r>
        <w:rPr>
          <w:rFonts w:eastAsia="仿宋_GB2312"/>
          <w:color w:val="000000"/>
          <w:sz w:val="32"/>
          <w:szCs w:val="32"/>
        </w:rPr>
        <w:t>1.5</w:t>
      </w:r>
      <w:r>
        <w:rPr>
          <w:rFonts w:eastAsia="仿宋_GB2312" w:hint="eastAsia"/>
          <w:color w:val="000000"/>
          <w:sz w:val="32"/>
          <w:szCs w:val="32"/>
        </w:rPr>
        <w:t>倍以上</w:t>
      </w:r>
      <w:r>
        <w:rPr>
          <w:rFonts w:eastAsia="仿宋_GB2312"/>
          <w:color w:val="000000"/>
          <w:sz w:val="32"/>
          <w:szCs w:val="32"/>
        </w:rPr>
        <w:t>3</w:t>
      </w:r>
      <w:r>
        <w:rPr>
          <w:rFonts w:eastAsia="仿宋_GB2312" w:hint="eastAsia"/>
          <w:color w:val="000000"/>
          <w:sz w:val="32"/>
          <w:szCs w:val="32"/>
        </w:rPr>
        <w:t>倍以下的罚款。</w:t>
      </w:r>
    </w:p>
    <w:p w14:paraId="112721EB"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（三）严重违法行为，违法所得</w:t>
      </w:r>
      <w:r>
        <w:rPr>
          <w:rFonts w:eastAsia="仿宋_GB2312"/>
          <w:color w:val="000000"/>
          <w:sz w:val="32"/>
          <w:szCs w:val="32"/>
        </w:rPr>
        <w:t>3</w:t>
      </w:r>
      <w:r>
        <w:rPr>
          <w:rFonts w:eastAsia="仿宋_GB2312" w:hint="eastAsia"/>
          <w:color w:val="000000"/>
          <w:sz w:val="32"/>
          <w:szCs w:val="32"/>
        </w:rPr>
        <w:t>倍以上</w:t>
      </w:r>
      <w:r>
        <w:rPr>
          <w:rFonts w:eastAsia="仿宋_GB2312"/>
          <w:color w:val="000000"/>
          <w:sz w:val="32"/>
          <w:szCs w:val="32"/>
        </w:rPr>
        <w:t>5</w:t>
      </w:r>
      <w:r>
        <w:rPr>
          <w:rFonts w:eastAsia="仿宋_GB2312" w:hint="eastAsia"/>
          <w:color w:val="000000"/>
          <w:sz w:val="32"/>
          <w:szCs w:val="32"/>
        </w:rPr>
        <w:t>倍以下的罚款。</w:t>
      </w:r>
    </w:p>
    <w:p w14:paraId="254CFDBA" w14:textId="77777777" w:rsidR="00C75F89" w:rsidRDefault="00C75F89" w:rsidP="00C75F89">
      <w:pPr>
        <w:spacing w:line="556" w:lineRule="exact"/>
        <w:ind w:firstLineChars="200" w:firstLine="640"/>
        <w:rPr>
          <w:rFonts w:eastAsia="仿宋_GB2312"/>
          <w:color w:val="000000"/>
          <w:kern w:val="0"/>
          <w:sz w:val="32"/>
          <w:szCs w:val="32"/>
        </w:rPr>
      </w:pPr>
      <w:r>
        <w:rPr>
          <w:rFonts w:ascii="黑体" w:eastAsia="黑体" w:hAnsi="黑体" w:hint="eastAsia"/>
          <w:kern w:val="0"/>
          <w:sz w:val="32"/>
          <w:szCs w:val="32"/>
        </w:rPr>
        <w:t>第三十条</w:t>
      </w:r>
      <w:r>
        <w:rPr>
          <w:rFonts w:eastAsia="仿宋_GB2312"/>
          <w:b/>
          <w:color w:val="000000"/>
          <w:sz w:val="32"/>
          <w:szCs w:val="32"/>
        </w:rPr>
        <w:t xml:space="preserve">  </w:t>
      </w:r>
      <w:r>
        <w:rPr>
          <w:rFonts w:eastAsia="仿宋_GB2312" w:hint="eastAsia"/>
          <w:color w:val="000000"/>
          <w:sz w:val="32"/>
          <w:szCs w:val="32"/>
        </w:rPr>
        <w:t>违法行为：</w:t>
      </w:r>
      <w:r>
        <w:rPr>
          <w:rFonts w:eastAsia="仿宋_GB2312" w:hint="eastAsia"/>
          <w:color w:val="000000"/>
          <w:kern w:val="0"/>
          <w:sz w:val="32"/>
          <w:szCs w:val="32"/>
        </w:rPr>
        <w:t>未经批准或者采取欺骗手段骗取批准，非法使用草原。</w:t>
      </w:r>
    </w:p>
    <w:p w14:paraId="15AE9BBE" w14:textId="77777777" w:rsidR="00C75F89" w:rsidRDefault="00C75F89" w:rsidP="00C75F89">
      <w:pPr>
        <w:spacing w:line="556" w:lineRule="exact"/>
        <w:ind w:firstLineChars="200" w:firstLine="640"/>
        <w:rPr>
          <w:rFonts w:eastAsia="仿宋_GB2312"/>
          <w:color w:val="000000"/>
          <w:kern w:val="0"/>
          <w:sz w:val="32"/>
          <w:szCs w:val="32"/>
        </w:rPr>
      </w:pPr>
      <w:r>
        <w:rPr>
          <w:rFonts w:eastAsia="仿宋_GB2312" w:hint="eastAsia"/>
          <w:color w:val="000000"/>
          <w:kern w:val="0"/>
          <w:sz w:val="32"/>
          <w:szCs w:val="32"/>
        </w:rPr>
        <w:t>一、认定依据：《中华人民共和国草原法》。</w:t>
      </w:r>
    </w:p>
    <w:p w14:paraId="66999353"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二、处罚依据：《中华人民共和国草原法》第六十五条　未经批准或者采取欺骗手段骗取批准，非法使用草原，构成犯罪的，依</w:t>
      </w:r>
      <w:r>
        <w:rPr>
          <w:rFonts w:eastAsia="仿宋_GB2312" w:hint="eastAsia"/>
          <w:color w:val="000000"/>
          <w:sz w:val="32"/>
          <w:szCs w:val="32"/>
        </w:rPr>
        <w:lastRenderedPageBreak/>
        <w:t>法追究刑事责任</w:t>
      </w:r>
      <w:r>
        <w:rPr>
          <w:rFonts w:eastAsia="仿宋_GB2312"/>
          <w:color w:val="000000"/>
          <w:sz w:val="32"/>
          <w:szCs w:val="32"/>
        </w:rPr>
        <w:t>;</w:t>
      </w:r>
      <w:r>
        <w:rPr>
          <w:rFonts w:eastAsia="仿宋_GB2312" w:hint="eastAsia"/>
          <w:color w:val="000000"/>
          <w:sz w:val="32"/>
          <w:szCs w:val="32"/>
        </w:rPr>
        <w:t>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w:t>
      </w:r>
      <w:r>
        <w:rPr>
          <w:rFonts w:eastAsia="仿宋_GB2312"/>
          <w:color w:val="000000"/>
          <w:sz w:val="32"/>
          <w:szCs w:val="32"/>
        </w:rPr>
        <w:t>6</w:t>
      </w:r>
      <w:r>
        <w:rPr>
          <w:rFonts w:eastAsia="仿宋_GB2312" w:hint="eastAsia"/>
          <w:color w:val="000000"/>
          <w:sz w:val="32"/>
          <w:szCs w:val="32"/>
        </w:rPr>
        <w:t>倍以上</w:t>
      </w:r>
      <w:r>
        <w:rPr>
          <w:rFonts w:eastAsia="仿宋_GB2312"/>
          <w:color w:val="000000"/>
          <w:sz w:val="32"/>
          <w:szCs w:val="32"/>
        </w:rPr>
        <w:t>12</w:t>
      </w:r>
      <w:r>
        <w:rPr>
          <w:rFonts w:eastAsia="仿宋_GB2312" w:hint="eastAsia"/>
          <w:color w:val="000000"/>
          <w:sz w:val="32"/>
          <w:szCs w:val="32"/>
        </w:rPr>
        <w:t>倍以下的罚款。</w:t>
      </w:r>
    </w:p>
    <w:p w14:paraId="2CB5C60C"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三、自由裁量权限：处草原被非法使用前三年平均产值</w:t>
      </w:r>
      <w:r>
        <w:rPr>
          <w:rFonts w:eastAsia="仿宋_GB2312"/>
          <w:color w:val="000000"/>
          <w:sz w:val="32"/>
          <w:szCs w:val="32"/>
        </w:rPr>
        <w:t>6</w:t>
      </w:r>
      <w:r>
        <w:rPr>
          <w:rFonts w:eastAsia="仿宋_GB2312" w:hint="eastAsia"/>
          <w:color w:val="000000"/>
          <w:sz w:val="32"/>
          <w:szCs w:val="32"/>
        </w:rPr>
        <w:t>倍以上</w:t>
      </w:r>
      <w:r>
        <w:rPr>
          <w:rFonts w:eastAsia="仿宋_GB2312"/>
          <w:color w:val="000000"/>
          <w:sz w:val="32"/>
          <w:szCs w:val="32"/>
        </w:rPr>
        <w:t>12</w:t>
      </w:r>
      <w:r>
        <w:rPr>
          <w:rFonts w:eastAsia="仿宋_GB2312" w:hint="eastAsia"/>
          <w:color w:val="000000"/>
          <w:sz w:val="32"/>
          <w:szCs w:val="32"/>
        </w:rPr>
        <w:t>倍以下的罚款。</w:t>
      </w:r>
    </w:p>
    <w:p w14:paraId="547B8D9B"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22F44595"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（一）轻微违法行为，处草原被非法使用前三年平均产值</w:t>
      </w:r>
      <w:r>
        <w:rPr>
          <w:rFonts w:eastAsia="仿宋_GB2312"/>
          <w:color w:val="000000"/>
          <w:sz w:val="32"/>
          <w:szCs w:val="32"/>
        </w:rPr>
        <w:t>6</w:t>
      </w:r>
      <w:r>
        <w:rPr>
          <w:rFonts w:eastAsia="仿宋_GB2312" w:hint="eastAsia"/>
          <w:color w:val="000000"/>
          <w:sz w:val="32"/>
          <w:szCs w:val="32"/>
        </w:rPr>
        <w:t>倍以上</w:t>
      </w:r>
      <w:r>
        <w:rPr>
          <w:rFonts w:eastAsia="仿宋_GB2312"/>
          <w:color w:val="000000"/>
          <w:sz w:val="32"/>
          <w:szCs w:val="32"/>
        </w:rPr>
        <w:t>7</w:t>
      </w:r>
      <w:r>
        <w:rPr>
          <w:rFonts w:eastAsia="仿宋_GB2312" w:hint="eastAsia"/>
          <w:color w:val="000000"/>
          <w:sz w:val="32"/>
          <w:szCs w:val="32"/>
        </w:rPr>
        <w:t>倍以下的罚款。</w:t>
      </w:r>
    </w:p>
    <w:p w14:paraId="101E298B"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（二）一般违法行为，处草原被非法使用前三年平均产值</w:t>
      </w:r>
      <w:r>
        <w:rPr>
          <w:rFonts w:eastAsia="仿宋_GB2312"/>
          <w:color w:val="000000"/>
          <w:sz w:val="32"/>
          <w:szCs w:val="32"/>
        </w:rPr>
        <w:t>7</w:t>
      </w:r>
      <w:r>
        <w:rPr>
          <w:rFonts w:eastAsia="仿宋_GB2312" w:hint="eastAsia"/>
          <w:color w:val="000000"/>
          <w:sz w:val="32"/>
          <w:szCs w:val="32"/>
        </w:rPr>
        <w:t>倍以上</w:t>
      </w:r>
      <w:r>
        <w:rPr>
          <w:rFonts w:eastAsia="仿宋_GB2312"/>
          <w:color w:val="000000"/>
          <w:sz w:val="32"/>
          <w:szCs w:val="32"/>
        </w:rPr>
        <w:t>9</w:t>
      </w:r>
      <w:r>
        <w:rPr>
          <w:rFonts w:eastAsia="仿宋_GB2312" w:hint="eastAsia"/>
          <w:color w:val="000000"/>
          <w:sz w:val="32"/>
          <w:szCs w:val="32"/>
        </w:rPr>
        <w:t>倍以下的罚款。</w:t>
      </w:r>
    </w:p>
    <w:p w14:paraId="702C66C0"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（三）严重违法行为，处草原被非法使用前三年平均产值</w:t>
      </w:r>
      <w:r>
        <w:rPr>
          <w:rFonts w:eastAsia="仿宋_GB2312"/>
          <w:color w:val="000000"/>
          <w:sz w:val="32"/>
          <w:szCs w:val="32"/>
        </w:rPr>
        <w:t>9</w:t>
      </w:r>
      <w:r>
        <w:rPr>
          <w:rFonts w:eastAsia="仿宋_GB2312" w:hint="eastAsia"/>
          <w:color w:val="000000"/>
          <w:sz w:val="32"/>
          <w:szCs w:val="32"/>
        </w:rPr>
        <w:t>倍以上</w:t>
      </w:r>
      <w:r>
        <w:rPr>
          <w:rFonts w:eastAsia="仿宋_GB2312"/>
          <w:color w:val="000000"/>
          <w:sz w:val="32"/>
          <w:szCs w:val="32"/>
        </w:rPr>
        <w:t>12</w:t>
      </w:r>
      <w:r>
        <w:rPr>
          <w:rFonts w:eastAsia="仿宋_GB2312" w:hint="eastAsia"/>
          <w:color w:val="000000"/>
          <w:sz w:val="32"/>
          <w:szCs w:val="32"/>
        </w:rPr>
        <w:t>倍以下的罚款。</w:t>
      </w:r>
    </w:p>
    <w:p w14:paraId="726EC8DC" w14:textId="77777777" w:rsidR="00C75F89" w:rsidRDefault="00C75F89" w:rsidP="00C75F89">
      <w:pPr>
        <w:spacing w:line="556" w:lineRule="exact"/>
        <w:ind w:firstLineChars="200" w:firstLine="640"/>
        <w:rPr>
          <w:rFonts w:eastAsia="仿宋_GB2312"/>
          <w:color w:val="000000"/>
          <w:sz w:val="32"/>
          <w:szCs w:val="32"/>
        </w:rPr>
      </w:pPr>
      <w:r>
        <w:rPr>
          <w:rFonts w:ascii="黑体" w:eastAsia="黑体" w:hAnsi="黑体" w:hint="eastAsia"/>
          <w:kern w:val="0"/>
          <w:sz w:val="32"/>
          <w:szCs w:val="32"/>
        </w:rPr>
        <w:t xml:space="preserve">第三十一条 </w:t>
      </w:r>
      <w:r>
        <w:rPr>
          <w:rFonts w:eastAsia="仿宋_GB2312"/>
          <w:color w:val="000000"/>
          <w:sz w:val="32"/>
          <w:szCs w:val="32"/>
        </w:rPr>
        <w:t xml:space="preserve"> </w:t>
      </w:r>
      <w:r>
        <w:rPr>
          <w:rFonts w:eastAsia="仿宋_GB2312" w:hint="eastAsia"/>
          <w:color w:val="000000"/>
          <w:sz w:val="32"/>
          <w:szCs w:val="32"/>
        </w:rPr>
        <w:t>违法行为：非法开垦草原。</w:t>
      </w:r>
    </w:p>
    <w:p w14:paraId="1F1C9C88"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一、认定依据：《中华人民共和国草原法》。</w:t>
      </w:r>
    </w:p>
    <w:p w14:paraId="27ADC395"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二、处罚依据：《中华人民共和国草原法》第六十六条　非法开垦草原，构成犯罪的，依法追究刑事责任</w:t>
      </w:r>
      <w:r>
        <w:rPr>
          <w:rFonts w:eastAsia="仿宋_GB2312"/>
          <w:color w:val="000000"/>
          <w:sz w:val="32"/>
          <w:szCs w:val="32"/>
        </w:rPr>
        <w:t>;</w:t>
      </w:r>
      <w:r>
        <w:rPr>
          <w:rFonts w:eastAsia="仿宋_GB2312" w:hint="eastAsia"/>
          <w:color w:val="000000"/>
          <w:sz w:val="32"/>
          <w:szCs w:val="32"/>
        </w:rPr>
        <w:t>尚不够刑事处罚的，由县级以上人民政府草原行政主管部门依据职权责令停止违法行为，限期恢复植被，没收非法财物和违法所得，并处违法所得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没有违法所得的，并处</w:t>
      </w:r>
      <w:r>
        <w:rPr>
          <w:rFonts w:eastAsia="仿宋_GB2312"/>
          <w:color w:val="000000"/>
          <w:sz w:val="32"/>
          <w:szCs w:val="32"/>
        </w:rPr>
        <w:t>5</w:t>
      </w:r>
      <w:r>
        <w:rPr>
          <w:rFonts w:eastAsia="仿宋_GB2312" w:hint="eastAsia"/>
          <w:color w:val="000000"/>
          <w:sz w:val="32"/>
          <w:szCs w:val="32"/>
        </w:rPr>
        <w:t>万元以下的罚款</w:t>
      </w:r>
      <w:r>
        <w:rPr>
          <w:rFonts w:eastAsia="仿宋_GB2312"/>
          <w:color w:val="000000"/>
          <w:sz w:val="32"/>
          <w:szCs w:val="32"/>
        </w:rPr>
        <w:t>;</w:t>
      </w:r>
      <w:r>
        <w:rPr>
          <w:rFonts w:eastAsia="仿宋_GB2312" w:hint="eastAsia"/>
          <w:color w:val="000000"/>
          <w:sz w:val="32"/>
          <w:szCs w:val="32"/>
        </w:rPr>
        <w:t>给草原所有者或者使用者造成损失的，依法承担赔偿责任。</w:t>
      </w:r>
    </w:p>
    <w:p w14:paraId="5034EB1E"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三、自由裁量权限：对单位、个人或者其他组织，尚不够刑事处罚的，由县级以上人民政府草原行政主管部门依据职权责令停止违法行为，限期恢复植被，没收非法财物和违法所得，并处违法</w:t>
      </w:r>
      <w:r>
        <w:rPr>
          <w:rFonts w:eastAsia="仿宋_GB2312" w:hint="eastAsia"/>
          <w:color w:val="000000"/>
          <w:sz w:val="32"/>
          <w:szCs w:val="32"/>
        </w:rPr>
        <w:lastRenderedPageBreak/>
        <w:t>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没有违法所得的，并处</w:t>
      </w:r>
      <w:r>
        <w:rPr>
          <w:rFonts w:eastAsia="仿宋_GB2312"/>
          <w:color w:val="000000"/>
          <w:sz w:val="32"/>
          <w:szCs w:val="32"/>
        </w:rPr>
        <w:t>5</w:t>
      </w:r>
      <w:r>
        <w:rPr>
          <w:rFonts w:eastAsia="仿宋_GB2312" w:hint="eastAsia"/>
          <w:color w:val="000000"/>
          <w:sz w:val="32"/>
          <w:szCs w:val="32"/>
        </w:rPr>
        <w:t>万元以下的罚款</w:t>
      </w:r>
      <w:r>
        <w:rPr>
          <w:rFonts w:eastAsia="仿宋_GB2312"/>
          <w:color w:val="000000"/>
          <w:sz w:val="32"/>
          <w:szCs w:val="32"/>
        </w:rPr>
        <w:t>;</w:t>
      </w:r>
      <w:r>
        <w:rPr>
          <w:rFonts w:eastAsia="仿宋_GB2312" w:hint="eastAsia"/>
          <w:color w:val="000000"/>
          <w:sz w:val="32"/>
          <w:szCs w:val="32"/>
        </w:rPr>
        <w:t>给草原所有者或者使用者造成损失的，依法承担赔偿责任。</w:t>
      </w:r>
    </w:p>
    <w:p w14:paraId="192CBC63"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6443D750"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1.5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没有违法所得的，并处</w:t>
      </w:r>
      <w:r>
        <w:rPr>
          <w:rFonts w:eastAsia="仿宋_GB2312"/>
          <w:color w:val="000000"/>
          <w:sz w:val="32"/>
          <w:szCs w:val="32"/>
        </w:rPr>
        <w:t>1</w:t>
      </w:r>
      <w:r>
        <w:rPr>
          <w:rFonts w:eastAsia="仿宋_GB2312" w:hint="eastAsia"/>
          <w:color w:val="000000"/>
          <w:sz w:val="32"/>
          <w:szCs w:val="32"/>
        </w:rPr>
        <w:t>万元以下的罚款。</w:t>
      </w:r>
    </w:p>
    <w:p w14:paraId="19A7FE7E"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（二）一般违法行为，违法所得</w:t>
      </w:r>
      <w:r>
        <w:rPr>
          <w:rFonts w:eastAsia="仿宋_GB2312"/>
          <w:color w:val="000000"/>
          <w:sz w:val="32"/>
          <w:szCs w:val="32"/>
        </w:rPr>
        <w:t>1.5</w:t>
      </w:r>
      <w:r>
        <w:rPr>
          <w:rFonts w:eastAsia="仿宋_GB2312" w:hint="eastAsia"/>
          <w:color w:val="000000"/>
          <w:sz w:val="32"/>
          <w:szCs w:val="32"/>
        </w:rPr>
        <w:t>倍以上</w:t>
      </w:r>
      <w:r>
        <w:rPr>
          <w:rFonts w:eastAsia="仿宋_GB2312"/>
          <w:color w:val="000000"/>
          <w:sz w:val="32"/>
          <w:szCs w:val="32"/>
        </w:rPr>
        <w:t>3</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没有违法所得的，并处</w:t>
      </w:r>
      <w:r>
        <w:rPr>
          <w:rFonts w:eastAsia="仿宋_GB2312"/>
          <w:color w:val="000000"/>
          <w:sz w:val="32"/>
          <w:szCs w:val="32"/>
        </w:rPr>
        <w:t>1</w:t>
      </w:r>
      <w:r>
        <w:rPr>
          <w:rFonts w:eastAsia="仿宋_GB2312" w:hint="eastAsia"/>
          <w:color w:val="000000"/>
          <w:sz w:val="32"/>
          <w:szCs w:val="32"/>
        </w:rPr>
        <w:t>万元以上</w:t>
      </w:r>
      <w:r>
        <w:rPr>
          <w:rFonts w:eastAsia="仿宋_GB2312"/>
          <w:color w:val="000000"/>
          <w:sz w:val="32"/>
          <w:szCs w:val="32"/>
        </w:rPr>
        <w:t>2.5</w:t>
      </w:r>
      <w:r>
        <w:rPr>
          <w:rFonts w:eastAsia="仿宋_GB2312" w:hint="eastAsia"/>
          <w:color w:val="000000"/>
          <w:sz w:val="32"/>
          <w:szCs w:val="32"/>
        </w:rPr>
        <w:t>万元以下的罚款。</w:t>
      </w:r>
    </w:p>
    <w:p w14:paraId="5CDAE6DD"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（三）严重违法行为，违法所得</w:t>
      </w:r>
      <w:r>
        <w:rPr>
          <w:rFonts w:eastAsia="仿宋_GB2312"/>
          <w:color w:val="000000"/>
          <w:sz w:val="32"/>
          <w:szCs w:val="32"/>
        </w:rPr>
        <w:t>3</w:t>
      </w:r>
      <w:r>
        <w:rPr>
          <w:rFonts w:eastAsia="仿宋_GB2312" w:hint="eastAsia"/>
          <w:color w:val="000000"/>
          <w:sz w:val="32"/>
          <w:szCs w:val="32"/>
        </w:rPr>
        <w:t>倍以上</w:t>
      </w:r>
      <w:r>
        <w:rPr>
          <w:rFonts w:eastAsia="仿宋_GB2312"/>
          <w:color w:val="000000"/>
          <w:sz w:val="32"/>
          <w:szCs w:val="32"/>
        </w:rPr>
        <w:t>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没有违法所得的，并处</w:t>
      </w:r>
      <w:r>
        <w:rPr>
          <w:rFonts w:eastAsia="仿宋_GB2312"/>
          <w:color w:val="000000"/>
          <w:sz w:val="32"/>
          <w:szCs w:val="32"/>
        </w:rPr>
        <w:t>2.5</w:t>
      </w:r>
      <w:r>
        <w:rPr>
          <w:rFonts w:eastAsia="仿宋_GB2312" w:hint="eastAsia"/>
          <w:color w:val="000000"/>
          <w:sz w:val="32"/>
          <w:szCs w:val="32"/>
        </w:rPr>
        <w:t>万元以上</w:t>
      </w:r>
      <w:r>
        <w:rPr>
          <w:rFonts w:eastAsia="仿宋_GB2312"/>
          <w:color w:val="000000"/>
          <w:sz w:val="32"/>
          <w:szCs w:val="32"/>
        </w:rPr>
        <w:t>5</w:t>
      </w:r>
      <w:r>
        <w:rPr>
          <w:rFonts w:eastAsia="仿宋_GB2312" w:hint="eastAsia"/>
          <w:color w:val="000000"/>
          <w:sz w:val="32"/>
          <w:szCs w:val="32"/>
        </w:rPr>
        <w:t>万元以下的罚款。</w:t>
      </w:r>
    </w:p>
    <w:p w14:paraId="54D783E0" w14:textId="77777777" w:rsidR="00C75F89" w:rsidRDefault="00C75F89" w:rsidP="00C75F89">
      <w:pPr>
        <w:spacing w:line="556" w:lineRule="exact"/>
        <w:ind w:firstLineChars="200" w:firstLine="640"/>
        <w:rPr>
          <w:rFonts w:eastAsia="仿宋_GB2312"/>
          <w:b/>
          <w:color w:val="000000"/>
          <w:sz w:val="32"/>
          <w:szCs w:val="32"/>
        </w:rPr>
      </w:pPr>
      <w:r>
        <w:rPr>
          <w:rFonts w:ascii="黑体" w:eastAsia="黑体" w:hAnsi="黑体" w:hint="eastAsia"/>
          <w:kern w:val="0"/>
          <w:sz w:val="32"/>
          <w:szCs w:val="32"/>
        </w:rPr>
        <w:t xml:space="preserve">第三十二条 </w:t>
      </w:r>
      <w:r>
        <w:rPr>
          <w:rFonts w:eastAsia="仿宋_GB2312"/>
          <w:b/>
          <w:color w:val="000000"/>
          <w:sz w:val="32"/>
          <w:szCs w:val="32"/>
        </w:rPr>
        <w:t xml:space="preserve"> </w:t>
      </w:r>
      <w:r>
        <w:rPr>
          <w:rFonts w:eastAsia="仿宋_GB2312" w:hint="eastAsia"/>
          <w:color w:val="000000"/>
          <w:sz w:val="32"/>
          <w:szCs w:val="32"/>
        </w:rPr>
        <w:t>违法行为：在荒漠、半荒漠和严重退化、沙化、盐碱化、石漠化、水土流失的草原，以及生态脆弱区的草原上采挖植物或者从事破坏草原植被的其他活动。</w:t>
      </w:r>
    </w:p>
    <w:p w14:paraId="6AEB0F2D"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一、认定依据：《中华人民共和国草原法》。</w:t>
      </w:r>
    </w:p>
    <w:p w14:paraId="56B21347"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二、处罚依据：《中华人民共和国草原法》第六十七条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5</w:t>
      </w:r>
      <w:r>
        <w:rPr>
          <w:rFonts w:eastAsia="仿宋_GB2312" w:hint="eastAsia"/>
          <w:color w:val="000000"/>
          <w:sz w:val="32"/>
          <w:szCs w:val="32"/>
        </w:rPr>
        <w:t>万元以下的罚款</w:t>
      </w:r>
      <w:r>
        <w:rPr>
          <w:rFonts w:eastAsia="仿宋_GB2312"/>
          <w:color w:val="000000"/>
          <w:sz w:val="32"/>
          <w:szCs w:val="32"/>
        </w:rPr>
        <w:t>;</w:t>
      </w:r>
      <w:r>
        <w:rPr>
          <w:rFonts w:eastAsia="仿宋_GB2312" w:hint="eastAsia"/>
          <w:color w:val="000000"/>
          <w:sz w:val="32"/>
          <w:szCs w:val="32"/>
        </w:rPr>
        <w:t>给草原所有者或者使用者造成损失的，依法承担赔偿责任。</w:t>
      </w:r>
    </w:p>
    <w:p w14:paraId="089A7439"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5</w:t>
      </w:r>
      <w:r>
        <w:rPr>
          <w:rFonts w:eastAsia="仿宋_GB2312" w:hint="eastAsia"/>
          <w:color w:val="000000"/>
          <w:sz w:val="32"/>
          <w:szCs w:val="32"/>
        </w:rPr>
        <w:t>万元以下的罚款。</w:t>
      </w:r>
    </w:p>
    <w:p w14:paraId="286951A0"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6B6D3353"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1.5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1</w:t>
      </w:r>
      <w:r>
        <w:rPr>
          <w:rFonts w:eastAsia="仿宋_GB2312" w:hint="eastAsia"/>
          <w:color w:val="000000"/>
          <w:sz w:val="32"/>
          <w:szCs w:val="32"/>
        </w:rPr>
        <w:t>万元以下的罚款。</w:t>
      </w:r>
    </w:p>
    <w:p w14:paraId="5756ECF0"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lastRenderedPageBreak/>
        <w:t>（二）违法所得</w:t>
      </w:r>
      <w:r>
        <w:rPr>
          <w:rFonts w:eastAsia="仿宋_GB2312"/>
          <w:color w:val="000000"/>
          <w:sz w:val="32"/>
          <w:szCs w:val="32"/>
        </w:rPr>
        <w:t>1.5</w:t>
      </w:r>
      <w:r>
        <w:rPr>
          <w:rFonts w:eastAsia="仿宋_GB2312" w:hint="eastAsia"/>
          <w:color w:val="000000"/>
          <w:sz w:val="32"/>
          <w:szCs w:val="32"/>
        </w:rPr>
        <w:t>倍以上</w:t>
      </w:r>
      <w:r>
        <w:rPr>
          <w:rFonts w:eastAsia="仿宋_GB2312"/>
          <w:color w:val="000000"/>
          <w:sz w:val="32"/>
          <w:szCs w:val="32"/>
        </w:rPr>
        <w:t>3</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1</w:t>
      </w:r>
      <w:r>
        <w:rPr>
          <w:rFonts w:eastAsia="仿宋_GB2312" w:hint="eastAsia"/>
          <w:color w:val="000000"/>
          <w:sz w:val="32"/>
          <w:szCs w:val="32"/>
        </w:rPr>
        <w:t>万元以上</w:t>
      </w:r>
      <w:r>
        <w:rPr>
          <w:rFonts w:eastAsia="仿宋_GB2312"/>
          <w:color w:val="000000"/>
          <w:sz w:val="32"/>
          <w:szCs w:val="32"/>
        </w:rPr>
        <w:t>2.5</w:t>
      </w:r>
      <w:r>
        <w:rPr>
          <w:rFonts w:eastAsia="仿宋_GB2312" w:hint="eastAsia"/>
          <w:color w:val="000000"/>
          <w:sz w:val="32"/>
          <w:szCs w:val="32"/>
        </w:rPr>
        <w:t>万元以下的罚款。</w:t>
      </w:r>
    </w:p>
    <w:p w14:paraId="3CCCA1B5"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（三）违法所得</w:t>
      </w:r>
      <w:r>
        <w:rPr>
          <w:rFonts w:eastAsia="仿宋_GB2312"/>
          <w:color w:val="000000"/>
          <w:sz w:val="32"/>
          <w:szCs w:val="32"/>
        </w:rPr>
        <w:t>3</w:t>
      </w:r>
      <w:r>
        <w:rPr>
          <w:rFonts w:eastAsia="仿宋_GB2312" w:hint="eastAsia"/>
          <w:color w:val="000000"/>
          <w:sz w:val="32"/>
          <w:szCs w:val="32"/>
        </w:rPr>
        <w:t>倍以上</w:t>
      </w:r>
      <w:r>
        <w:rPr>
          <w:rFonts w:eastAsia="仿宋_GB2312"/>
          <w:color w:val="000000"/>
          <w:sz w:val="32"/>
          <w:szCs w:val="32"/>
        </w:rPr>
        <w:t>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2.5</w:t>
      </w:r>
      <w:r>
        <w:rPr>
          <w:rFonts w:eastAsia="仿宋_GB2312" w:hint="eastAsia"/>
          <w:color w:val="000000"/>
          <w:sz w:val="32"/>
          <w:szCs w:val="32"/>
        </w:rPr>
        <w:t>万元以上</w:t>
      </w:r>
      <w:r>
        <w:rPr>
          <w:rFonts w:eastAsia="仿宋_GB2312"/>
          <w:color w:val="000000"/>
          <w:sz w:val="32"/>
          <w:szCs w:val="32"/>
        </w:rPr>
        <w:t>5</w:t>
      </w:r>
      <w:r>
        <w:rPr>
          <w:rFonts w:eastAsia="仿宋_GB2312" w:hint="eastAsia"/>
          <w:color w:val="000000"/>
          <w:sz w:val="32"/>
          <w:szCs w:val="32"/>
        </w:rPr>
        <w:t>万元以下的罚款。</w:t>
      </w:r>
    </w:p>
    <w:p w14:paraId="11647386" w14:textId="77777777" w:rsidR="00C75F89" w:rsidRDefault="00C75F89" w:rsidP="00C75F89">
      <w:pPr>
        <w:spacing w:line="556" w:lineRule="exact"/>
        <w:ind w:firstLineChars="200" w:firstLine="640"/>
        <w:rPr>
          <w:rFonts w:eastAsia="仿宋_GB2312"/>
          <w:b/>
          <w:color w:val="000000"/>
          <w:sz w:val="32"/>
          <w:szCs w:val="32"/>
        </w:rPr>
      </w:pPr>
      <w:r>
        <w:rPr>
          <w:rFonts w:ascii="黑体" w:eastAsia="黑体" w:hAnsi="黑体" w:hint="eastAsia"/>
          <w:kern w:val="0"/>
          <w:sz w:val="32"/>
          <w:szCs w:val="32"/>
        </w:rPr>
        <w:t xml:space="preserve">第三十三条 </w:t>
      </w:r>
      <w:r>
        <w:rPr>
          <w:rFonts w:eastAsia="仿宋_GB2312"/>
          <w:b/>
          <w:color w:val="000000"/>
          <w:sz w:val="32"/>
          <w:szCs w:val="32"/>
        </w:rPr>
        <w:t xml:space="preserve"> </w:t>
      </w:r>
      <w:r>
        <w:rPr>
          <w:rFonts w:eastAsia="仿宋_GB2312" w:hint="eastAsia"/>
          <w:color w:val="000000"/>
          <w:sz w:val="32"/>
          <w:szCs w:val="32"/>
        </w:rPr>
        <w:t>违法行为：未经批准或者未按照规定的时间、区域和采挖方式在草原上进行采土、采砂、采石等活动。</w:t>
      </w:r>
    </w:p>
    <w:p w14:paraId="55B09C31"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一、认定依据：《中华人民共和国草原法》。</w:t>
      </w:r>
    </w:p>
    <w:p w14:paraId="7364ECB3"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二、处罚依据：《中华人民共和国草原法》第六十八条　未经批准或者未按照规定的时间、区域和采挖方式在草原上进行采土、采砂、采石等活动的，由县级人民政府草原行政主管部门责令停止违法行为，限期恢复植被，没收非法财物和违法所得，可以并处违法所得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2</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2</w:t>
      </w:r>
      <w:r>
        <w:rPr>
          <w:rFonts w:eastAsia="仿宋_GB2312" w:hint="eastAsia"/>
          <w:color w:val="000000"/>
          <w:sz w:val="32"/>
          <w:szCs w:val="32"/>
        </w:rPr>
        <w:t>万元以下的罚款</w:t>
      </w:r>
      <w:r>
        <w:rPr>
          <w:rFonts w:eastAsia="仿宋_GB2312"/>
          <w:color w:val="000000"/>
          <w:sz w:val="32"/>
          <w:szCs w:val="32"/>
        </w:rPr>
        <w:t>;</w:t>
      </w:r>
      <w:r>
        <w:rPr>
          <w:rFonts w:eastAsia="仿宋_GB2312" w:hint="eastAsia"/>
          <w:color w:val="000000"/>
          <w:sz w:val="32"/>
          <w:szCs w:val="32"/>
        </w:rPr>
        <w:t>给草原所有者或者使用者造成损失的，依法承担赔偿责任。</w:t>
      </w:r>
    </w:p>
    <w:p w14:paraId="01D97442"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2</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2</w:t>
      </w:r>
      <w:r>
        <w:rPr>
          <w:rFonts w:eastAsia="仿宋_GB2312" w:hint="eastAsia"/>
          <w:color w:val="000000"/>
          <w:sz w:val="32"/>
          <w:szCs w:val="32"/>
        </w:rPr>
        <w:t>万元以下的罚款。</w:t>
      </w:r>
    </w:p>
    <w:p w14:paraId="0E4DCABE"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5967886E"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1.2</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5000</w:t>
      </w:r>
      <w:r>
        <w:rPr>
          <w:rFonts w:eastAsia="仿宋_GB2312" w:hint="eastAsia"/>
          <w:color w:val="000000"/>
          <w:sz w:val="32"/>
          <w:szCs w:val="32"/>
        </w:rPr>
        <w:t>元以下的罚款。</w:t>
      </w:r>
    </w:p>
    <w:p w14:paraId="73E9D7A6"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（二）一般违法行为，违法所得</w:t>
      </w:r>
      <w:r>
        <w:rPr>
          <w:rFonts w:eastAsia="仿宋_GB2312"/>
          <w:color w:val="000000"/>
          <w:sz w:val="32"/>
          <w:szCs w:val="32"/>
        </w:rPr>
        <w:t>1.2</w:t>
      </w:r>
      <w:r>
        <w:rPr>
          <w:rFonts w:eastAsia="仿宋_GB2312" w:hint="eastAsia"/>
          <w:color w:val="000000"/>
          <w:sz w:val="32"/>
          <w:szCs w:val="32"/>
        </w:rPr>
        <w:t>倍以上</w:t>
      </w:r>
      <w:r>
        <w:rPr>
          <w:rFonts w:eastAsia="仿宋_GB2312"/>
          <w:color w:val="000000"/>
          <w:sz w:val="32"/>
          <w:szCs w:val="32"/>
        </w:rPr>
        <w:t>1.5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5000</w:t>
      </w:r>
      <w:r>
        <w:rPr>
          <w:rFonts w:eastAsia="仿宋_GB2312" w:hint="eastAsia"/>
          <w:color w:val="000000"/>
          <w:sz w:val="32"/>
          <w:szCs w:val="32"/>
        </w:rPr>
        <w:t>元以上</w:t>
      </w:r>
      <w:r>
        <w:rPr>
          <w:rFonts w:eastAsia="仿宋_GB2312"/>
          <w:color w:val="000000"/>
          <w:sz w:val="32"/>
          <w:szCs w:val="32"/>
        </w:rPr>
        <w:t>12000</w:t>
      </w:r>
      <w:r>
        <w:rPr>
          <w:rFonts w:eastAsia="仿宋_GB2312" w:hint="eastAsia"/>
          <w:color w:val="000000"/>
          <w:sz w:val="32"/>
          <w:szCs w:val="32"/>
        </w:rPr>
        <w:t>元以下的罚款。</w:t>
      </w:r>
    </w:p>
    <w:p w14:paraId="6D02E686"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（三）严重违法行为，违法所得</w:t>
      </w:r>
      <w:r>
        <w:rPr>
          <w:rFonts w:eastAsia="仿宋_GB2312"/>
          <w:color w:val="000000"/>
          <w:sz w:val="32"/>
          <w:szCs w:val="32"/>
        </w:rPr>
        <w:t>1.5</w:t>
      </w:r>
      <w:r>
        <w:rPr>
          <w:rFonts w:eastAsia="仿宋_GB2312" w:hint="eastAsia"/>
          <w:color w:val="000000"/>
          <w:sz w:val="32"/>
          <w:szCs w:val="32"/>
        </w:rPr>
        <w:t>倍以上</w:t>
      </w:r>
      <w:r>
        <w:rPr>
          <w:rFonts w:eastAsia="仿宋_GB2312"/>
          <w:color w:val="000000"/>
          <w:sz w:val="32"/>
          <w:szCs w:val="32"/>
        </w:rPr>
        <w:t>2</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w:t>
      </w:r>
      <w:r>
        <w:rPr>
          <w:rFonts w:eastAsia="仿宋_GB2312"/>
          <w:color w:val="000000"/>
          <w:sz w:val="32"/>
          <w:szCs w:val="32"/>
        </w:rPr>
        <w:t>12000</w:t>
      </w:r>
      <w:r>
        <w:rPr>
          <w:rFonts w:eastAsia="仿宋_GB2312" w:hint="eastAsia"/>
          <w:color w:val="000000"/>
          <w:sz w:val="32"/>
          <w:szCs w:val="32"/>
        </w:rPr>
        <w:t>元以上</w:t>
      </w:r>
      <w:r>
        <w:rPr>
          <w:rFonts w:eastAsia="仿宋_GB2312"/>
          <w:color w:val="000000"/>
          <w:sz w:val="32"/>
          <w:szCs w:val="32"/>
        </w:rPr>
        <w:t>2</w:t>
      </w:r>
      <w:r>
        <w:rPr>
          <w:rFonts w:eastAsia="仿宋_GB2312" w:hint="eastAsia"/>
          <w:color w:val="000000"/>
          <w:sz w:val="32"/>
          <w:szCs w:val="32"/>
        </w:rPr>
        <w:t>万元以下的罚款。</w:t>
      </w:r>
    </w:p>
    <w:p w14:paraId="2352A030" w14:textId="77777777" w:rsidR="00C75F89" w:rsidRDefault="00C75F89" w:rsidP="00C75F89">
      <w:pPr>
        <w:spacing w:line="556" w:lineRule="exact"/>
        <w:ind w:firstLineChars="200" w:firstLine="640"/>
        <w:rPr>
          <w:rFonts w:eastAsia="仿宋_GB2312"/>
          <w:color w:val="000000"/>
          <w:sz w:val="32"/>
          <w:szCs w:val="32"/>
        </w:rPr>
      </w:pPr>
      <w:r>
        <w:rPr>
          <w:rFonts w:ascii="黑体" w:eastAsia="黑体" w:hAnsi="黑体" w:hint="eastAsia"/>
          <w:kern w:val="0"/>
          <w:sz w:val="32"/>
          <w:szCs w:val="32"/>
        </w:rPr>
        <w:t xml:space="preserve">第三十四条 </w:t>
      </w:r>
      <w:r>
        <w:rPr>
          <w:rFonts w:eastAsia="仿宋_GB2312"/>
          <w:b/>
          <w:color w:val="000000"/>
          <w:sz w:val="32"/>
          <w:szCs w:val="32"/>
        </w:rPr>
        <w:t xml:space="preserve"> </w:t>
      </w:r>
      <w:r>
        <w:rPr>
          <w:rFonts w:eastAsia="仿宋_GB2312" w:hint="eastAsia"/>
          <w:color w:val="000000"/>
          <w:sz w:val="32"/>
          <w:szCs w:val="32"/>
        </w:rPr>
        <w:t>违法行为：擅自在草原上开展经营性旅游活动，破坏草原植被。</w:t>
      </w:r>
    </w:p>
    <w:p w14:paraId="33D80E81"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lastRenderedPageBreak/>
        <w:t>一、认定依据：《中华人民共和国草原法》第五十二条　在草原上开展经营性旅游活动，应当符合有关草原保护、建设、利用规划，并事先征得县级以上地方人民政府草原行政主管部门的同意，方可办理有关手续。</w:t>
      </w:r>
    </w:p>
    <w:p w14:paraId="02B14621"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二、处罚依据：《中华人民共和国草原法》第六十九条　违反本法第五十二条规定，擅自在草原上开展经营性旅游活动，破坏草原植被的，由县级以上地方人民政府草原行政主管部门依据职权责令停止违法行为，限期恢复植被，没收违法所得，可以并处违法所得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2</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没有违法所得的，可以并处草原被破坏前三年平均产值</w:t>
      </w:r>
      <w:r>
        <w:rPr>
          <w:rFonts w:eastAsia="仿宋_GB2312"/>
          <w:color w:val="000000"/>
          <w:sz w:val="32"/>
          <w:szCs w:val="32"/>
        </w:rPr>
        <w:t>6</w:t>
      </w:r>
      <w:r>
        <w:rPr>
          <w:rFonts w:eastAsia="仿宋_GB2312" w:hint="eastAsia"/>
          <w:color w:val="000000"/>
          <w:sz w:val="32"/>
          <w:szCs w:val="32"/>
        </w:rPr>
        <w:t>倍以上</w:t>
      </w:r>
      <w:r>
        <w:rPr>
          <w:rFonts w:eastAsia="仿宋_GB2312"/>
          <w:color w:val="000000"/>
          <w:sz w:val="32"/>
          <w:szCs w:val="32"/>
        </w:rPr>
        <w:t>12</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给草原所有者或者使用者造成损失的，依法承担赔偿责任。</w:t>
      </w:r>
    </w:p>
    <w:p w14:paraId="65DC1C9A"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2</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没有违法所得的，可以并处草原被破坏前三年平均产值</w:t>
      </w:r>
      <w:r>
        <w:rPr>
          <w:rFonts w:eastAsia="仿宋_GB2312"/>
          <w:color w:val="000000"/>
          <w:sz w:val="32"/>
          <w:szCs w:val="32"/>
        </w:rPr>
        <w:t>6</w:t>
      </w:r>
      <w:r>
        <w:rPr>
          <w:rFonts w:eastAsia="仿宋_GB2312" w:hint="eastAsia"/>
          <w:color w:val="000000"/>
          <w:sz w:val="32"/>
          <w:szCs w:val="32"/>
        </w:rPr>
        <w:t>倍以上</w:t>
      </w:r>
      <w:r>
        <w:rPr>
          <w:rFonts w:eastAsia="仿宋_GB2312"/>
          <w:color w:val="000000"/>
          <w:sz w:val="32"/>
          <w:szCs w:val="32"/>
        </w:rPr>
        <w:t>12</w:t>
      </w:r>
      <w:r>
        <w:rPr>
          <w:rFonts w:eastAsia="仿宋_GB2312" w:hint="eastAsia"/>
          <w:color w:val="000000"/>
          <w:sz w:val="32"/>
          <w:szCs w:val="32"/>
        </w:rPr>
        <w:t>倍以下的罚款。</w:t>
      </w:r>
    </w:p>
    <w:p w14:paraId="48423E20"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30563DF9"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1.2</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没有违法所得的，可以并处草原被破坏前三年平均产值</w:t>
      </w:r>
      <w:r>
        <w:rPr>
          <w:rFonts w:eastAsia="仿宋_GB2312"/>
          <w:color w:val="000000"/>
          <w:sz w:val="32"/>
          <w:szCs w:val="32"/>
        </w:rPr>
        <w:t>6</w:t>
      </w:r>
      <w:r>
        <w:rPr>
          <w:rFonts w:eastAsia="仿宋_GB2312" w:hint="eastAsia"/>
          <w:color w:val="000000"/>
          <w:sz w:val="32"/>
          <w:szCs w:val="32"/>
        </w:rPr>
        <w:t>倍以上</w:t>
      </w:r>
      <w:r>
        <w:rPr>
          <w:rFonts w:eastAsia="仿宋_GB2312"/>
          <w:color w:val="000000"/>
          <w:sz w:val="32"/>
          <w:szCs w:val="32"/>
        </w:rPr>
        <w:t>7</w:t>
      </w:r>
      <w:r>
        <w:rPr>
          <w:rFonts w:eastAsia="仿宋_GB2312" w:hint="eastAsia"/>
          <w:color w:val="000000"/>
          <w:sz w:val="32"/>
          <w:szCs w:val="32"/>
        </w:rPr>
        <w:t>倍以下的罚款。</w:t>
      </w:r>
    </w:p>
    <w:p w14:paraId="779445F5"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（二）一般违法行为：违法所得</w:t>
      </w:r>
      <w:r>
        <w:rPr>
          <w:rFonts w:eastAsia="仿宋_GB2312"/>
          <w:color w:val="000000"/>
          <w:sz w:val="32"/>
          <w:szCs w:val="32"/>
        </w:rPr>
        <w:t>1.2</w:t>
      </w:r>
      <w:r>
        <w:rPr>
          <w:rFonts w:eastAsia="仿宋_GB2312" w:hint="eastAsia"/>
          <w:color w:val="000000"/>
          <w:sz w:val="32"/>
          <w:szCs w:val="32"/>
        </w:rPr>
        <w:t>倍以上</w:t>
      </w:r>
      <w:r>
        <w:rPr>
          <w:rFonts w:eastAsia="仿宋_GB2312"/>
          <w:color w:val="000000"/>
          <w:sz w:val="32"/>
          <w:szCs w:val="32"/>
        </w:rPr>
        <w:t>1.5</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没有违法所得的，可以并处草原被破坏前三年平均产值</w:t>
      </w:r>
      <w:r>
        <w:rPr>
          <w:rFonts w:eastAsia="仿宋_GB2312"/>
          <w:color w:val="000000"/>
          <w:sz w:val="32"/>
          <w:szCs w:val="32"/>
        </w:rPr>
        <w:t>7</w:t>
      </w:r>
      <w:r>
        <w:rPr>
          <w:rFonts w:eastAsia="仿宋_GB2312" w:hint="eastAsia"/>
          <w:color w:val="000000"/>
          <w:sz w:val="32"/>
          <w:szCs w:val="32"/>
        </w:rPr>
        <w:t>倍以上</w:t>
      </w:r>
      <w:r>
        <w:rPr>
          <w:rFonts w:eastAsia="仿宋_GB2312"/>
          <w:color w:val="000000"/>
          <w:sz w:val="32"/>
          <w:szCs w:val="32"/>
        </w:rPr>
        <w:t>9</w:t>
      </w:r>
      <w:r>
        <w:rPr>
          <w:rFonts w:eastAsia="仿宋_GB2312" w:hint="eastAsia"/>
          <w:color w:val="000000"/>
          <w:sz w:val="32"/>
          <w:szCs w:val="32"/>
        </w:rPr>
        <w:t>倍以下的罚款。</w:t>
      </w:r>
    </w:p>
    <w:p w14:paraId="0E4CB34E"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（三）严重违法行为，违法所得</w:t>
      </w:r>
      <w:r>
        <w:rPr>
          <w:rFonts w:eastAsia="仿宋_GB2312"/>
          <w:color w:val="000000"/>
          <w:sz w:val="32"/>
          <w:szCs w:val="32"/>
        </w:rPr>
        <w:t>1.5</w:t>
      </w:r>
      <w:r>
        <w:rPr>
          <w:rFonts w:eastAsia="仿宋_GB2312" w:hint="eastAsia"/>
          <w:color w:val="000000"/>
          <w:sz w:val="32"/>
          <w:szCs w:val="32"/>
        </w:rPr>
        <w:t>倍以上</w:t>
      </w:r>
      <w:r>
        <w:rPr>
          <w:rFonts w:eastAsia="仿宋_GB2312"/>
          <w:color w:val="000000"/>
          <w:sz w:val="32"/>
          <w:szCs w:val="32"/>
        </w:rPr>
        <w:t>2</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没有违法所得的，可以并处草原被破坏前三年平均产值</w:t>
      </w:r>
      <w:r>
        <w:rPr>
          <w:rFonts w:eastAsia="仿宋_GB2312"/>
          <w:color w:val="000000"/>
          <w:sz w:val="32"/>
          <w:szCs w:val="32"/>
        </w:rPr>
        <w:t>9</w:t>
      </w:r>
      <w:r>
        <w:rPr>
          <w:rFonts w:eastAsia="仿宋_GB2312" w:hint="eastAsia"/>
          <w:color w:val="000000"/>
          <w:sz w:val="32"/>
          <w:szCs w:val="32"/>
        </w:rPr>
        <w:t>倍以上</w:t>
      </w:r>
      <w:r>
        <w:rPr>
          <w:rFonts w:eastAsia="仿宋_GB2312"/>
          <w:color w:val="000000"/>
          <w:sz w:val="32"/>
          <w:szCs w:val="32"/>
        </w:rPr>
        <w:t>12</w:t>
      </w:r>
      <w:r>
        <w:rPr>
          <w:rFonts w:eastAsia="仿宋_GB2312" w:hint="eastAsia"/>
          <w:color w:val="000000"/>
          <w:sz w:val="32"/>
          <w:szCs w:val="32"/>
        </w:rPr>
        <w:t>倍以下的罚款。</w:t>
      </w:r>
    </w:p>
    <w:p w14:paraId="2F876F02" w14:textId="77777777" w:rsidR="00C75F89" w:rsidRDefault="00C75F89" w:rsidP="00C75F89">
      <w:pPr>
        <w:spacing w:line="556" w:lineRule="exact"/>
        <w:ind w:firstLineChars="200" w:firstLine="640"/>
        <w:rPr>
          <w:rFonts w:eastAsia="仿宋_GB2312"/>
          <w:color w:val="000000"/>
          <w:sz w:val="32"/>
          <w:szCs w:val="32"/>
        </w:rPr>
      </w:pPr>
      <w:r>
        <w:rPr>
          <w:rFonts w:ascii="黑体" w:eastAsia="黑体" w:hAnsi="黑体" w:hint="eastAsia"/>
          <w:kern w:val="0"/>
          <w:sz w:val="32"/>
          <w:szCs w:val="32"/>
        </w:rPr>
        <w:t>第三十五条</w:t>
      </w:r>
      <w:r>
        <w:rPr>
          <w:rFonts w:eastAsia="仿宋_GB2312"/>
          <w:b/>
          <w:color w:val="000000"/>
          <w:sz w:val="32"/>
          <w:szCs w:val="32"/>
        </w:rPr>
        <w:t xml:space="preserve">  </w:t>
      </w:r>
      <w:r>
        <w:rPr>
          <w:rFonts w:eastAsia="仿宋_GB2312" w:hint="eastAsia"/>
          <w:color w:val="000000"/>
          <w:sz w:val="32"/>
          <w:szCs w:val="32"/>
        </w:rPr>
        <w:t>违法行为：非抢险救灾和牧民搬迁的机动车辆</w:t>
      </w:r>
      <w:r>
        <w:rPr>
          <w:rFonts w:eastAsia="仿宋_GB2312" w:hint="eastAsia"/>
          <w:color w:val="000000"/>
          <w:sz w:val="32"/>
          <w:szCs w:val="32"/>
        </w:rPr>
        <w:lastRenderedPageBreak/>
        <w:t>离开道路在草原上行驶，或者从事地质勘探、科学考察等活动，未事先向所在地县级人民政府草原行政主管部门报告或者未按照报告的行驶区域和行驶路线在草原上行驶，破坏草原植被。</w:t>
      </w:r>
    </w:p>
    <w:p w14:paraId="79BA77FD"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一、认定依据：《中华人民共和国草原法》。</w:t>
      </w:r>
    </w:p>
    <w:p w14:paraId="019A2411"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二、处罚依据：《中华人民共和国草原法》第七十条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w:t>
      </w:r>
      <w:r>
        <w:rPr>
          <w:rFonts w:eastAsia="仿宋_GB2312"/>
          <w:color w:val="000000"/>
          <w:sz w:val="32"/>
          <w:szCs w:val="32"/>
        </w:rPr>
        <w:t>3</w:t>
      </w:r>
      <w:r>
        <w:rPr>
          <w:rFonts w:eastAsia="仿宋_GB2312" w:hint="eastAsia"/>
          <w:color w:val="000000"/>
          <w:sz w:val="32"/>
          <w:szCs w:val="32"/>
        </w:rPr>
        <w:t>倍以上</w:t>
      </w:r>
      <w:r>
        <w:rPr>
          <w:rFonts w:eastAsia="仿宋_GB2312"/>
          <w:color w:val="000000"/>
          <w:sz w:val="32"/>
          <w:szCs w:val="32"/>
        </w:rPr>
        <w:t>9</w:t>
      </w:r>
      <w:r>
        <w:rPr>
          <w:rFonts w:eastAsia="仿宋_GB2312" w:hint="eastAsia"/>
          <w:color w:val="000000"/>
          <w:sz w:val="32"/>
          <w:szCs w:val="32"/>
        </w:rPr>
        <w:t>倍以下的罚款</w:t>
      </w:r>
      <w:r>
        <w:rPr>
          <w:rFonts w:eastAsia="仿宋_GB2312"/>
          <w:color w:val="000000"/>
          <w:sz w:val="32"/>
          <w:szCs w:val="32"/>
        </w:rPr>
        <w:t>;</w:t>
      </w:r>
      <w:r>
        <w:rPr>
          <w:rFonts w:eastAsia="仿宋_GB2312" w:hint="eastAsia"/>
          <w:color w:val="000000"/>
          <w:sz w:val="32"/>
          <w:szCs w:val="32"/>
        </w:rPr>
        <w:t>给草原所有者或者使用者造成损失的，依法承担赔偿责任。</w:t>
      </w:r>
    </w:p>
    <w:p w14:paraId="11665D18"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三、自由裁量权限：处草原被破坏前三年平均产值</w:t>
      </w:r>
      <w:r>
        <w:rPr>
          <w:rFonts w:eastAsia="仿宋_GB2312"/>
          <w:color w:val="000000"/>
          <w:sz w:val="32"/>
          <w:szCs w:val="32"/>
        </w:rPr>
        <w:t>3</w:t>
      </w:r>
      <w:r>
        <w:rPr>
          <w:rFonts w:eastAsia="仿宋_GB2312" w:hint="eastAsia"/>
          <w:color w:val="000000"/>
          <w:sz w:val="32"/>
          <w:szCs w:val="32"/>
        </w:rPr>
        <w:t>倍以上</w:t>
      </w:r>
      <w:r>
        <w:rPr>
          <w:rFonts w:eastAsia="仿宋_GB2312"/>
          <w:color w:val="000000"/>
          <w:sz w:val="32"/>
          <w:szCs w:val="32"/>
        </w:rPr>
        <w:t>9</w:t>
      </w:r>
      <w:r>
        <w:rPr>
          <w:rFonts w:eastAsia="仿宋_GB2312" w:hint="eastAsia"/>
          <w:color w:val="000000"/>
          <w:sz w:val="32"/>
          <w:szCs w:val="32"/>
        </w:rPr>
        <w:t>倍以下的罚款。</w:t>
      </w:r>
    </w:p>
    <w:p w14:paraId="1F0E2F0C"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7E2FAFB7"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（一）轻微违法行为，处草原被破坏前三年平均产值</w:t>
      </w:r>
      <w:r>
        <w:rPr>
          <w:rFonts w:eastAsia="仿宋_GB2312"/>
          <w:color w:val="000000"/>
          <w:sz w:val="32"/>
          <w:szCs w:val="32"/>
        </w:rPr>
        <w:t>3</w:t>
      </w:r>
      <w:r>
        <w:rPr>
          <w:rFonts w:eastAsia="仿宋_GB2312" w:hint="eastAsia"/>
          <w:color w:val="000000"/>
          <w:sz w:val="32"/>
          <w:szCs w:val="32"/>
        </w:rPr>
        <w:t>倍以上</w:t>
      </w:r>
      <w:r>
        <w:rPr>
          <w:rFonts w:eastAsia="仿宋_GB2312"/>
          <w:color w:val="000000"/>
          <w:sz w:val="32"/>
          <w:szCs w:val="32"/>
        </w:rPr>
        <w:t>4</w:t>
      </w:r>
      <w:r>
        <w:rPr>
          <w:rFonts w:eastAsia="仿宋_GB2312" w:hint="eastAsia"/>
          <w:color w:val="000000"/>
          <w:sz w:val="32"/>
          <w:szCs w:val="32"/>
        </w:rPr>
        <w:t>倍以下的罚款。</w:t>
      </w:r>
    </w:p>
    <w:p w14:paraId="06750B90"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（二）一般违法行为，处草原被破坏前三年平均产值</w:t>
      </w:r>
      <w:r>
        <w:rPr>
          <w:rFonts w:eastAsia="仿宋_GB2312"/>
          <w:color w:val="000000"/>
          <w:sz w:val="32"/>
          <w:szCs w:val="32"/>
        </w:rPr>
        <w:t>4</w:t>
      </w:r>
      <w:r>
        <w:rPr>
          <w:rFonts w:eastAsia="仿宋_GB2312" w:hint="eastAsia"/>
          <w:color w:val="000000"/>
          <w:sz w:val="32"/>
          <w:szCs w:val="32"/>
        </w:rPr>
        <w:t>倍以上</w:t>
      </w:r>
      <w:r>
        <w:rPr>
          <w:rFonts w:eastAsia="仿宋_GB2312"/>
          <w:color w:val="000000"/>
          <w:sz w:val="32"/>
          <w:szCs w:val="32"/>
        </w:rPr>
        <w:t>6</w:t>
      </w:r>
      <w:r>
        <w:rPr>
          <w:rFonts w:eastAsia="仿宋_GB2312" w:hint="eastAsia"/>
          <w:color w:val="000000"/>
          <w:sz w:val="32"/>
          <w:szCs w:val="32"/>
        </w:rPr>
        <w:t>倍以下的罚款。</w:t>
      </w:r>
    </w:p>
    <w:p w14:paraId="534949C9"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（三）严重违法行为，处草原被破坏前三年平均产值</w:t>
      </w:r>
      <w:r>
        <w:rPr>
          <w:rFonts w:eastAsia="仿宋_GB2312"/>
          <w:color w:val="000000"/>
          <w:sz w:val="32"/>
          <w:szCs w:val="32"/>
        </w:rPr>
        <w:t>6</w:t>
      </w:r>
      <w:r>
        <w:rPr>
          <w:rFonts w:eastAsia="仿宋_GB2312" w:hint="eastAsia"/>
          <w:color w:val="000000"/>
          <w:sz w:val="32"/>
          <w:szCs w:val="32"/>
        </w:rPr>
        <w:t>倍以上</w:t>
      </w:r>
      <w:r>
        <w:rPr>
          <w:rFonts w:eastAsia="仿宋_GB2312"/>
          <w:color w:val="000000"/>
          <w:sz w:val="32"/>
          <w:szCs w:val="32"/>
        </w:rPr>
        <w:t>9</w:t>
      </w:r>
      <w:r>
        <w:rPr>
          <w:rFonts w:eastAsia="仿宋_GB2312" w:hint="eastAsia"/>
          <w:color w:val="000000"/>
          <w:sz w:val="32"/>
          <w:szCs w:val="32"/>
        </w:rPr>
        <w:t>倍以下的罚款。</w:t>
      </w:r>
    </w:p>
    <w:p w14:paraId="3DA07FE2" w14:textId="77777777" w:rsidR="00C75F89" w:rsidRDefault="00C75F89" w:rsidP="00C75F89">
      <w:pPr>
        <w:spacing w:line="556" w:lineRule="exact"/>
        <w:ind w:firstLineChars="200" w:firstLine="640"/>
        <w:rPr>
          <w:rFonts w:eastAsia="仿宋_GB2312"/>
          <w:color w:val="000000"/>
          <w:sz w:val="32"/>
          <w:szCs w:val="32"/>
        </w:rPr>
      </w:pPr>
    </w:p>
    <w:p w14:paraId="5156CF1A" w14:textId="77777777" w:rsidR="00C75F89" w:rsidRDefault="00C75F89" w:rsidP="00C75F89">
      <w:pPr>
        <w:spacing w:line="556" w:lineRule="exact"/>
        <w:jc w:val="center"/>
        <w:rPr>
          <w:rFonts w:ascii="黑体" w:eastAsia="黑体" w:hAnsi="黑体"/>
          <w:kern w:val="0"/>
          <w:sz w:val="32"/>
          <w:szCs w:val="32"/>
        </w:rPr>
      </w:pPr>
      <w:r>
        <w:rPr>
          <w:rFonts w:ascii="黑体" w:eastAsia="黑体" w:hAnsi="黑体" w:hint="eastAsia"/>
          <w:kern w:val="0"/>
          <w:sz w:val="32"/>
          <w:szCs w:val="32"/>
        </w:rPr>
        <w:t>第四章  草原防火管理</w:t>
      </w:r>
    </w:p>
    <w:p w14:paraId="0A53F5A9" w14:textId="77777777" w:rsidR="00C75F89" w:rsidRDefault="00C75F89" w:rsidP="00C75F89">
      <w:pPr>
        <w:spacing w:line="556" w:lineRule="exact"/>
        <w:ind w:firstLineChars="200" w:firstLine="643"/>
        <w:rPr>
          <w:rFonts w:eastAsia="仿宋" w:hint="eastAsia"/>
          <w:b/>
          <w:color w:val="000000"/>
          <w:sz w:val="32"/>
          <w:szCs w:val="32"/>
        </w:rPr>
      </w:pPr>
    </w:p>
    <w:p w14:paraId="5204065F" w14:textId="77777777" w:rsidR="00C75F89" w:rsidRDefault="00C75F89" w:rsidP="00C75F89">
      <w:pPr>
        <w:spacing w:line="556" w:lineRule="exact"/>
        <w:ind w:firstLineChars="200" w:firstLine="640"/>
        <w:rPr>
          <w:rFonts w:eastAsia="仿宋"/>
          <w:color w:val="000000"/>
          <w:sz w:val="32"/>
          <w:szCs w:val="32"/>
        </w:rPr>
      </w:pPr>
      <w:r>
        <w:rPr>
          <w:rFonts w:ascii="黑体" w:eastAsia="黑体" w:hAnsi="黑体" w:hint="eastAsia"/>
          <w:kern w:val="0"/>
          <w:sz w:val="32"/>
          <w:szCs w:val="32"/>
        </w:rPr>
        <w:t xml:space="preserve">第三十六条 </w:t>
      </w:r>
      <w:r>
        <w:rPr>
          <w:rFonts w:eastAsia="仿宋"/>
          <w:color w:val="000000"/>
          <w:sz w:val="32"/>
          <w:szCs w:val="32"/>
        </w:rPr>
        <w:t xml:space="preserve"> </w:t>
      </w:r>
      <w:r>
        <w:rPr>
          <w:rFonts w:eastAsia="仿宋" w:hint="eastAsia"/>
          <w:color w:val="000000"/>
          <w:sz w:val="32"/>
          <w:szCs w:val="32"/>
        </w:rPr>
        <w:t>违法行为：未经批准在草原上野外用火或者进</w:t>
      </w:r>
      <w:r>
        <w:rPr>
          <w:rFonts w:eastAsia="仿宋" w:hint="eastAsia"/>
          <w:color w:val="000000"/>
          <w:sz w:val="32"/>
          <w:szCs w:val="32"/>
        </w:rPr>
        <w:lastRenderedPageBreak/>
        <w:t>行爆破、勘察和施工等活动；未取得草原防火通行证进入草原防火管制区的。</w:t>
      </w:r>
    </w:p>
    <w:p w14:paraId="7F754A44" w14:textId="77777777" w:rsidR="00C75F89" w:rsidRDefault="00C75F89" w:rsidP="00C75F89">
      <w:pPr>
        <w:spacing w:line="556" w:lineRule="exact"/>
        <w:ind w:firstLineChars="200" w:firstLine="640"/>
        <w:rPr>
          <w:rFonts w:eastAsia="仿宋_GB2312"/>
          <w:color w:val="000000"/>
          <w:kern w:val="0"/>
          <w:sz w:val="32"/>
          <w:szCs w:val="32"/>
        </w:rPr>
      </w:pPr>
      <w:r>
        <w:rPr>
          <w:rFonts w:eastAsia="仿宋_GB2312" w:hint="eastAsia"/>
          <w:color w:val="000000"/>
          <w:kern w:val="0"/>
          <w:sz w:val="32"/>
          <w:szCs w:val="32"/>
        </w:rPr>
        <w:t>一、认定依据：</w:t>
      </w:r>
      <w:r>
        <w:rPr>
          <w:rFonts w:eastAsia="仿宋" w:hint="eastAsia"/>
          <w:color w:val="000000"/>
          <w:sz w:val="32"/>
          <w:szCs w:val="32"/>
        </w:rPr>
        <w:t>《草原防火条例》</w:t>
      </w:r>
      <w:r>
        <w:rPr>
          <w:rFonts w:eastAsia="仿宋_GB2312" w:hint="eastAsia"/>
          <w:color w:val="000000"/>
          <w:kern w:val="0"/>
          <w:sz w:val="32"/>
          <w:szCs w:val="32"/>
        </w:rPr>
        <w:t>。</w:t>
      </w:r>
    </w:p>
    <w:p w14:paraId="51AF1826" w14:textId="77777777" w:rsidR="00C75F89" w:rsidRDefault="00C75F89" w:rsidP="00C75F89">
      <w:pPr>
        <w:spacing w:line="556" w:lineRule="exact"/>
        <w:ind w:firstLineChars="200" w:firstLine="640"/>
        <w:rPr>
          <w:rFonts w:eastAsia="仿宋"/>
          <w:color w:val="000000"/>
          <w:sz w:val="32"/>
          <w:szCs w:val="32"/>
        </w:rPr>
      </w:pPr>
      <w:r>
        <w:rPr>
          <w:rFonts w:eastAsia="仿宋_GB2312" w:hint="eastAsia"/>
          <w:color w:val="000000"/>
          <w:kern w:val="0"/>
          <w:sz w:val="32"/>
          <w:szCs w:val="32"/>
        </w:rPr>
        <w:t>二、处罚依据：</w:t>
      </w:r>
      <w:r>
        <w:rPr>
          <w:rFonts w:eastAsia="仿宋" w:hint="eastAsia"/>
          <w:color w:val="000000"/>
          <w:sz w:val="32"/>
          <w:szCs w:val="32"/>
        </w:rPr>
        <w:t>《草原防火条例》</w:t>
      </w:r>
      <w:r>
        <w:rPr>
          <w:rFonts w:eastAsia="仿宋" w:hint="eastAsia"/>
          <w:bCs/>
          <w:color w:val="000000"/>
          <w:sz w:val="32"/>
          <w:szCs w:val="32"/>
        </w:rPr>
        <w:t>第四十四条</w:t>
      </w:r>
      <w:r>
        <w:rPr>
          <w:rFonts w:eastAsia="仿宋"/>
          <w:color w:val="000000"/>
          <w:sz w:val="32"/>
          <w:szCs w:val="32"/>
        </w:rPr>
        <w:t xml:space="preserve"> </w:t>
      </w:r>
      <w:r>
        <w:rPr>
          <w:rFonts w:eastAsia="仿宋" w:hint="eastAsia"/>
          <w:color w:val="000000"/>
          <w:sz w:val="32"/>
          <w:szCs w:val="32"/>
        </w:rPr>
        <w:t>违反本条例规定，有下列行为之一的，由县级以上地方人民政府草原防火主管部门责令停止违法行为，采取防火措施，并限期补办有关手续，对有关责任人员处</w:t>
      </w:r>
      <w:r>
        <w:rPr>
          <w:rFonts w:eastAsia="仿宋"/>
          <w:color w:val="000000"/>
          <w:sz w:val="32"/>
          <w:szCs w:val="32"/>
        </w:rPr>
        <w:t>2000</w:t>
      </w:r>
      <w:r>
        <w:rPr>
          <w:rFonts w:eastAsia="仿宋" w:hint="eastAsia"/>
          <w:color w:val="000000"/>
          <w:sz w:val="32"/>
          <w:szCs w:val="32"/>
        </w:rPr>
        <w:t>元以上</w:t>
      </w:r>
      <w:r>
        <w:rPr>
          <w:rFonts w:eastAsia="仿宋"/>
          <w:color w:val="000000"/>
          <w:sz w:val="32"/>
          <w:szCs w:val="32"/>
        </w:rPr>
        <w:t>5000</w:t>
      </w:r>
      <w:r>
        <w:rPr>
          <w:rFonts w:eastAsia="仿宋" w:hint="eastAsia"/>
          <w:color w:val="000000"/>
          <w:sz w:val="32"/>
          <w:szCs w:val="32"/>
        </w:rPr>
        <w:t>元以下罚款，对有关责任单位处</w:t>
      </w:r>
      <w:r>
        <w:rPr>
          <w:rFonts w:eastAsia="仿宋"/>
          <w:color w:val="000000"/>
          <w:sz w:val="32"/>
          <w:szCs w:val="32"/>
        </w:rPr>
        <w:t>5000</w:t>
      </w:r>
      <w:r>
        <w:rPr>
          <w:rFonts w:eastAsia="仿宋" w:hint="eastAsia"/>
          <w:color w:val="000000"/>
          <w:sz w:val="32"/>
          <w:szCs w:val="32"/>
        </w:rPr>
        <w:t>元以上</w:t>
      </w:r>
      <w:r>
        <w:rPr>
          <w:rFonts w:eastAsia="仿宋"/>
          <w:color w:val="000000"/>
          <w:sz w:val="32"/>
          <w:szCs w:val="32"/>
        </w:rPr>
        <w:t>2</w:t>
      </w:r>
      <w:r>
        <w:rPr>
          <w:rFonts w:eastAsia="仿宋" w:hint="eastAsia"/>
          <w:color w:val="000000"/>
          <w:sz w:val="32"/>
          <w:szCs w:val="32"/>
        </w:rPr>
        <w:t>万元以下罚款：（一）未经批准在草原上野外用火或者进行爆破、勘察和施工等活动的；（二）未取得草原防火通行证进入草原防火管制区的。</w:t>
      </w:r>
    </w:p>
    <w:p w14:paraId="453E56FA"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w:t>
      </w:r>
      <w:r>
        <w:rPr>
          <w:rFonts w:eastAsia="仿宋" w:hint="eastAsia"/>
          <w:color w:val="000000"/>
          <w:sz w:val="32"/>
          <w:szCs w:val="32"/>
        </w:rPr>
        <w:t>对有关责任人员处</w:t>
      </w:r>
      <w:r>
        <w:rPr>
          <w:rFonts w:eastAsia="仿宋"/>
          <w:color w:val="000000"/>
          <w:sz w:val="32"/>
          <w:szCs w:val="32"/>
        </w:rPr>
        <w:t>2000</w:t>
      </w:r>
      <w:r>
        <w:rPr>
          <w:rFonts w:eastAsia="仿宋" w:hint="eastAsia"/>
          <w:color w:val="000000"/>
          <w:sz w:val="32"/>
          <w:szCs w:val="32"/>
        </w:rPr>
        <w:t>元以上</w:t>
      </w:r>
      <w:r>
        <w:rPr>
          <w:rFonts w:eastAsia="仿宋"/>
          <w:color w:val="000000"/>
          <w:sz w:val="32"/>
          <w:szCs w:val="32"/>
        </w:rPr>
        <w:t>5000</w:t>
      </w:r>
      <w:r>
        <w:rPr>
          <w:rFonts w:eastAsia="仿宋" w:hint="eastAsia"/>
          <w:color w:val="000000"/>
          <w:sz w:val="32"/>
          <w:szCs w:val="32"/>
        </w:rPr>
        <w:t>元以下罚款，对有关责任单位处</w:t>
      </w:r>
      <w:r>
        <w:rPr>
          <w:rFonts w:eastAsia="仿宋"/>
          <w:color w:val="000000"/>
          <w:sz w:val="32"/>
          <w:szCs w:val="32"/>
        </w:rPr>
        <w:t>5000</w:t>
      </w:r>
      <w:r>
        <w:rPr>
          <w:rFonts w:eastAsia="仿宋" w:hint="eastAsia"/>
          <w:color w:val="000000"/>
          <w:sz w:val="32"/>
          <w:szCs w:val="32"/>
        </w:rPr>
        <w:t>元以上</w:t>
      </w:r>
      <w:r>
        <w:rPr>
          <w:rFonts w:eastAsia="仿宋"/>
          <w:color w:val="000000"/>
          <w:sz w:val="32"/>
          <w:szCs w:val="32"/>
        </w:rPr>
        <w:t>2</w:t>
      </w:r>
      <w:r>
        <w:rPr>
          <w:rFonts w:eastAsia="仿宋" w:hint="eastAsia"/>
          <w:color w:val="000000"/>
          <w:sz w:val="32"/>
          <w:szCs w:val="32"/>
        </w:rPr>
        <w:t>万元以下罚款</w:t>
      </w:r>
      <w:r>
        <w:rPr>
          <w:rFonts w:eastAsia="仿宋_GB2312" w:hint="eastAsia"/>
          <w:color w:val="000000"/>
          <w:sz w:val="32"/>
          <w:szCs w:val="32"/>
        </w:rPr>
        <w:t>。</w:t>
      </w:r>
    </w:p>
    <w:p w14:paraId="039B8140"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7FBA3236"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w:t>
      </w:r>
      <w:r>
        <w:rPr>
          <w:rFonts w:eastAsia="仿宋" w:hint="eastAsia"/>
          <w:color w:val="000000"/>
          <w:sz w:val="32"/>
          <w:szCs w:val="32"/>
        </w:rPr>
        <w:t>有关责任人员处</w:t>
      </w:r>
      <w:r>
        <w:rPr>
          <w:rFonts w:eastAsia="仿宋"/>
          <w:color w:val="000000"/>
          <w:sz w:val="32"/>
          <w:szCs w:val="32"/>
        </w:rPr>
        <w:t>2000</w:t>
      </w:r>
      <w:r>
        <w:rPr>
          <w:rFonts w:eastAsia="仿宋" w:hint="eastAsia"/>
          <w:color w:val="000000"/>
          <w:sz w:val="32"/>
          <w:szCs w:val="32"/>
        </w:rPr>
        <w:t>元以上</w:t>
      </w:r>
      <w:r>
        <w:rPr>
          <w:rFonts w:eastAsia="仿宋"/>
          <w:color w:val="000000"/>
          <w:sz w:val="32"/>
          <w:szCs w:val="32"/>
        </w:rPr>
        <w:t>2500</w:t>
      </w:r>
      <w:r>
        <w:rPr>
          <w:rFonts w:eastAsia="仿宋" w:hint="eastAsia"/>
          <w:color w:val="000000"/>
          <w:sz w:val="32"/>
          <w:szCs w:val="32"/>
        </w:rPr>
        <w:t>元以下罚款，有关责任单位处</w:t>
      </w:r>
      <w:r>
        <w:rPr>
          <w:rFonts w:eastAsia="仿宋"/>
          <w:color w:val="000000"/>
          <w:sz w:val="32"/>
          <w:szCs w:val="32"/>
        </w:rPr>
        <w:t>5000</w:t>
      </w:r>
      <w:r>
        <w:rPr>
          <w:rFonts w:eastAsia="仿宋" w:hint="eastAsia"/>
          <w:color w:val="000000"/>
          <w:sz w:val="32"/>
          <w:szCs w:val="32"/>
        </w:rPr>
        <w:t>元以上</w:t>
      </w:r>
      <w:r>
        <w:rPr>
          <w:rFonts w:eastAsia="仿宋"/>
          <w:color w:val="000000"/>
          <w:sz w:val="32"/>
          <w:szCs w:val="32"/>
        </w:rPr>
        <w:t>8000</w:t>
      </w:r>
      <w:r>
        <w:rPr>
          <w:rFonts w:eastAsia="仿宋" w:hint="eastAsia"/>
          <w:color w:val="000000"/>
          <w:sz w:val="32"/>
          <w:szCs w:val="32"/>
        </w:rPr>
        <w:t>元以下罚款</w:t>
      </w:r>
      <w:r>
        <w:rPr>
          <w:rFonts w:eastAsia="仿宋_GB2312" w:hint="eastAsia"/>
          <w:color w:val="000000"/>
          <w:sz w:val="32"/>
          <w:szCs w:val="32"/>
        </w:rPr>
        <w:t>。</w:t>
      </w:r>
    </w:p>
    <w:p w14:paraId="25254A23"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w:t>
      </w:r>
      <w:r>
        <w:rPr>
          <w:rFonts w:eastAsia="仿宋" w:hint="eastAsia"/>
          <w:color w:val="000000"/>
          <w:sz w:val="32"/>
          <w:szCs w:val="32"/>
        </w:rPr>
        <w:t>有关责任人员处</w:t>
      </w:r>
      <w:r>
        <w:rPr>
          <w:rFonts w:eastAsia="仿宋"/>
          <w:color w:val="000000"/>
          <w:sz w:val="32"/>
          <w:szCs w:val="32"/>
        </w:rPr>
        <w:t>2500</w:t>
      </w:r>
      <w:r>
        <w:rPr>
          <w:rFonts w:eastAsia="仿宋" w:hint="eastAsia"/>
          <w:color w:val="000000"/>
          <w:sz w:val="32"/>
          <w:szCs w:val="32"/>
        </w:rPr>
        <w:t>元以上</w:t>
      </w:r>
      <w:r>
        <w:rPr>
          <w:rFonts w:eastAsia="仿宋"/>
          <w:color w:val="000000"/>
          <w:sz w:val="32"/>
          <w:szCs w:val="32"/>
        </w:rPr>
        <w:t>3500</w:t>
      </w:r>
      <w:r>
        <w:rPr>
          <w:rFonts w:eastAsia="仿宋" w:hint="eastAsia"/>
          <w:color w:val="000000"/>
          <w:sz w:val="32"/>
          <w:szCs w:val="32"/>
        </w:rPr>
        <w:t>元以下罚款，有关责任单位处</w:t>
      </w:r>
      <w:r>
        <w:rPr>
          <w:rFonts w:eastAsia="仿宋"/>
          <w:color w:val="000000"/>
          <w:sz w:val="32"/>
          <w:szCs w:val="32"/>
        </w:rPr>
        <w:t>8000</w:t>
      </w:r>
      <w:r>
        <w:rPr>
          <w:rFonts w:eastAsia="仿宋" w:hint="eastAsia"/>
          <w:color w:val="000000"/>
          <w:sz w:val="32"/>
          <w:szCs w:val="32"/>
        </w:rPr>
        <w:t>元以上</w:t>
      </w:r>
      <w:r>
        <w:rPr>
          <w:rFonts w:eastAsia="仿宋"/>
          <w:color w:val="000000"/>
          <w:sz w:val="32"/>
          <w:szCs w:val="32"/>
        </w:rPr>
        <w:t>13000</w:t>
      </w:r>
      <w:r>
        <w:rPr>
          <w:rFonts w:eastAsia="仿宋" w:hint="eastAsia"/>
          <w:color w:val="000000"/>
          <w:sz w:val="32"/>
          <w:szCs w:val="32"/>
        </w:rPr>
        <w:t>元以下罚款</w:t>
      </w:r>
      <w:r>
        <w:rPr>
          <w:rFonts w:eastAsia="仿宋_GB2312" w:hint="eastAsia"/>
          <w:color w:val="000000"/>
          <w:sz w:val="32"/>
          <w:szCs w:val="32"/>
        </w:rPr>
        <w:t>。</w:t>
      </w:r>
    </w:p>
    <w:p w14:paraId="2299F8C2"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w:t>
      </w:r>
      <w:r>
        <w:rPr>
          <w:rFonts w:eastAsia="仿宋" w:hint="eastAsia"/>
          <w:color w:val="000000"/>
          <w:sz w:val="32"/>
          <w:szCs w:val="32"/>
        </w:rPr>
        <w:t>有关责任人员处</w:t>
      </w:r>
      <w:r>
        <w:rPr>
          <w:rFonts w:eastAsia="仿宋"/>
          <w:color w:val="000000"/>
          <w:sz w:val="32"/>
          <w:szCs w:val="32"/>
        </w:rPr>
        <w:t>3500</w:t>
      </w:r>
      <w:r>
        <w:rPr>
          <w:rFonts w:eastAsia="仿宋" w:hint="eastAsia"/>
          <w:color w:val="000000"/>
          <w:sz w:val="32"/>
          <w:szCs w:val="32"/>
        </w:rPr>
        <w:t>元以上</w:t>
      </w:r>
      <w:r>
        <w:rPr>
          <w:rFonts w:eastAsia="仿宋"/>
          <w:color w:val="000000"/>
          <w:sz w:val="32"/>
          <w:szCs w:val="32"/>
        </w:rPr>
        <w:t>5000</w:t>
      </w:r>
      <w:r>
        <w:rPr>
          <w:rFonts w:eastAsia="仿宋" w:hint="eastAsia"/>
          <w:color w:val="000000"/>
          <w:sz w:val="32"/>
          <w:szCs w:val="32"/>
        </w:rPr>
        <w:t>元以下罚款，有关责任单位处</w:t>
      </w:r>
      <w:r>
        <w:rPr>
          <w:rFonts w:eastAsia="仿宋"/>
          <w:color w:val="000000"/>
          <w:sz w:val="32"/>
          <w:szCs w:val="32"/>
        </w:rPr>
        <w:t>13000</w:t>
      </w:r>
      <w:r>
        <w:rPr>
          <w:rFonts w:eastAsia="仿宋" w:hint="eastAsia"/>
          <w:color w:val="000000"/>
          <w:sz w:val="32"/>
          <w:szCs w:val="32"/>
        </w:rPr>
        <w:t>元以上</w:t>
      </w:r>
      <w:r>
        <w:rPr>
          <w:rFonts w:eastAsia="仿宋"/>
          <w:color w:val="000000"/>
          <w:sz w:val="32"/>
          <w:szCs w:val="32"/>
        </w:rPr>
        <w:t>2</w:t>
      </w:r>
      <w:r>
        <w:rPr>
          <w:rFonts w:eastAsia="仿宋" w:hint="eastAsia"/>
          <w:color w:val="000000"/>
          <w:sz w:val="32"/>
          <w:szCs w:val="32"/>
        </w:rPr>
        <w:t>万元以下罚款</w:t>
      </w:r>
      <w:r>
        <w:rPr>
          <w:rFonts w:eastAsia="仿宋_GB2312" w:hint="eastAsia"/>
          <w:color w:val="000000"/>
          <w:sz w:val="32"/>
          <w:szCs w:val="32"/>
        </w:rPr>
        <w:t>。</w:t>
      </w:r>
    </w:p>
    <w:p w14:paraId="07E8EE5E" w14:textId="77777777" w:rsidR="00C75F89" w:rsidRDefault="00C75F89" w:rsidP="00C75F89">
      <w:pPr>
        <w:spacing w:line="556" w:lineRule="exact"/>
        <w:ind w:firstLineChars="200" w:firstLine="640"/>
        <w:rPr>
          <w:rFonts w:eastAsia="仿宋"/>
          <w:color w:val="000000"/>
          <w:sz w:val="32"/>
          <w:szCs w:val="32"/>
        </w:rPr>
      </w:pPr>
      <w:r>
        <w:rPr>
          <w:rFonts w:ascii="黑体" w:eastAsia="黑体" w:hAnsi="黑体" w:hint="eastAsia"/>
          <w:kern w:val="0"/>
          <w:sz w:val="32"/>
          <w:szCs w:val="32"/>
        </w:rPr>
        <w:t xml:space="preserve">第三十七条 </w:t>
      </w:r>
      <w:r>
        <w:rPr>
          <w:rFonts w:eastAsia="仿宋"/>
          <w:b/>
          <w:color w:val="000000"/>
          <w:sz w:val="32"/>
          <w:szCs w:val="32"/>
        </w:rPr>
        <w:t xml:space="preserve"> </w:t>
      </w:r>
      <w:r>
        <w:rPr>
          <w:rFonts w:eastAsia="仿宋" w:hint="eastAsia"/>
          <w:color w:val="000000"/>
          <w:sz w:val="32"/>
          <w:szCs w:val="32"/>
        </w:rPr>
        <w:t>违法行为：在草原防火期内，经批准的野外用火未采取防火措施；在草原上作业和行驶的机动车辆未安装防火装置或者存在火灾隐患；在草原上行驶的公共交通工具上的司机、乘务人员或者旅客丢弃火种；在草原上从事野外作业的机械设备作业人员不遵守防火安全操作规程或者对野外作业的机械设备未采取防火措施；在草原防火管制区内未按照规定用火。</w:t>
      </w:r>
    </w:p>
    <w:p w14:paraId="0E0D2EFE" w14:textId="77777777" w:rsidR="00C75F89" w:rsidRDefault="00C75F89" w:rsidP="00C75F89">
      <w:pPr>
        <w:spacing w:line="556"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一、认定依据：</w:t>
      </w:r>
      <w:r>
        <w:rPr>
          <w:rFonts w:eastAsia="仿宋" w:hint="eastAsia"/>
          <w:color w:val="000000"/>
          <w:sz w:val="32"/>
          <w:szCs w:val="32"/>
        </w:rPr>
        <w:t>《草原防火条例》</w:t>
      </w:r>
      <w:r>
        <w:rPr>
          <w:rFonts w:eastAsia="仿宋_GB2312" w:hint="eastAsia"/>
          <w:color w:val="000000"/>
          <w:kern w:val="0"/>
          <w:sz w:val="32"/>
          <w:szCs w:val="32"/>
        </w:rPr>
        <w:t>。</w:t>
      </w:r>
    </w:p>
    <w:p w14:paraId="2AD08B82" w14:textId="77777777" w:rsidR="00C75F89" w:rsidRDefault="00C75F89" w:rsidP="00C75F89">
      <w:pPr>
        <w:spacing w:line="556" w:lineRule="exact"/>
        <w:ind w:firstLineChars="200" w:firstLine="640"/>
        <w:rPr>
          <w:rFonts w:eastAsia="仿宋"/>
          <w:color w:val="000000"/>
          <w:sz w:val="32"/>
          <w:szCs w:val="32"/>
        </w:rPr>
      </w:pPr>
      <w:r>
        <w:rPr>
          <w:rFonts w:eastAsia="仿宋_GB2312" w:hint="eastAsia"/>
          <w:color w:val="000000"/>
          <w:kern w:val="0"/>
          <w:sz w:val="32"/>
          <w:szCs w:val="32"/>
        </w:rPr>
        <w:t>二、处罚依据：</w:t>
      </w:r>
      <w:r>
        <w:rPr>
          <w:rFonts w:eastAsia="仿宋" w:hint="eastAsia"/>
          <w:color w:val="000000"/>
          <w:sz w:val="32"/>
          <w:szCs w:val="32"/>
        </w:rPr>
        <w:t>《草原防火条例》</w:t>
      </w:r>
      <w:r>
        <w:rPr>
          <w:rFonts w:eastAsia="仿宋" w:hint="eastAsia"/>
          <w:bCs/>
          <w:color w:val="000000"/>
          <w:sz w:val="32"/>
          <w:szCs w:val="32"/>
        </w:rPr>
        <w:t>第四十五条</w:t>
      </w:r>
      <w:r>
        <w:rPr>
          <w:rFonts w:eastAsia="仿宋" w:hint="eastAsia"/>
          <w:color w:val="000000"/>
          <w:sz w:val="32"/>
          <w:szCs w:val="32"/>
        </w:rPr>
        <w:t xml:space="preserve">　违反本条例规定，有下列行为之一的，由县级以上地方人民政府草原防火主管部门责令停止违法行为，采取防火措施，消除火灾隐患，并对有关责任人员处</w:t>
      </w:r>
      <w:r>
        <w:rPr>
          <w:rFonts w:eastAsia="仿宋"/>
          <w:color w:val="000000"/>
          <w:sz w:val="32"/>
          <w:szCs w:val="32"/>
        </w:rPr>
        <w:t>200</w:t>
      </w:r>
      <w:r>
        <w:rPr>
          <w:rFonts w:eastAsia="仿宋" w:hint="eastAsia"/>
          <w:color w:val="000000"/>
          <w:sz w:val="32"/>
          <w:szCs w:val="32"/>
        </w:rPr>
        <w:t>元以上</w:t>
      </w:r>
      <w:r>
        <w:rPr>
          <w:rFonts w:eastAsia="仿宋"/>
          <w:color w:val="000000"/>
          <w:sz w:val="32"/>
          <w:szCs w:val="32"/>
        </w:rPr>
        <w:t>2000</w:t>
      </w:r>
      <w:r>
        <w:rPr>
          <w:rFonts w:eastAsia="仿宋" w:hint="eastAsia"/>
          <w:color w:val="000000"/>
          <w:sz w:val="32"/>
          <w:szCs w:val="32"/>
        </w:rPr>
        <w:t>元以下罚款，对有关责任单位处</w:t>
      </w:r>
      <w:r>
        <w:rPr>
          <w:rFonts w:eastAsia="仿宋"/>
          <w:color w:val="000000"/>
          <w:sz w:val="32"/>
          <w:szCs w:val="32"/>
        </w:rPr>
        <w:t>2000</w:t>
      </w:r>
      <w:r>
        <w:rPr>
          <w:rFonts w:eastAsia="仿宋" w:hint="eastAsia"/>
          <w:color w:val="000000"/>
          <w:sz w:val="32"/>
          <w:szCs w:val="32"/>
        </w:rPr>
        <w:t>元以上</w:t>
      </w:r>
      <w:r>
        <w:rPr>
          <w:rFonts w:eastAsia="仿宋"/>
          <w:color w:val="000000"/>
          <w:sz w:val="32"/>
          <w:szCs w:val="32"/>
        </w:rPr>
        <w:t>2</w:t>
      </w:r>
      <w:r>
        <w:rPr>
          <w:rFonts w:eastAsia="仿宋" w:hint="eastAsia"/>
          <w:color w:val="000000"/>
          <w:sz w:val="32"/>
          <w:szCs w:val="32"/>
        </w:rPr>
        <w:t>万元以下罚款；拒不采取防火措施、消除火灾隐患的，由县级以上地方人民政府草原防火主管部门代为采取防火措施、消除火灾隐患，所需费用由违法单位或者个人承担：（一）在草原防火期内，经批准的野外用火未采取防火措施的；（二）在草原上作业和行驶的机动车辆未安装防火装置或者存在火灾隐患的；（三）在草原上行驶的公共交通工具上的司机、乘务人员或者旅客丢弃火种的；（四）在草原上从事野外作业的机械设备作业人员不遵守防火安全操作规程或者对野外作业的机械设备未采取防火措施的；（五）在草原防火管制区内未按照规定用火的。</w:t>
      </w:r>
    </w:p>
    <w:p w14:paraId="1D84CDC6"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w:t>
      </w:r>
      <w:r>
        <w:rPr>
          <w:rFonts w:eastAsia="仿宋" w:hint="eastAsia"/>
          <w:color w:val="000000"/>
          <w:sz w:val="32"/>
          <w:szCs w:val="32"/>
        </w:rPr>
        <w:t>对有关责任人员处</w:t>
      </w:r>
      <w:r>
        <w:rPr>
          <w:rFonts w:eastAsia="仿宋"/>
          <w:color w:val="000000"/>
          <w:sz w:val="32"/>
          <w:szCs w:val="32"/>
        </w:rPr>
        <w:t>200</w:t>
      </w:r>
      <w:r>
        <w:rPr>
          <w:rFonts w:eastAsia="仿宋" w:hint="eastAsia"/>
          <w:color w:val="000000"/>
          <w:sz w:val="32"/>
          <w:szCs w:val="32"/>
        </w:rPr>
        <w:t>元以上</w:t>
      </w:r>
      <w:r>
        <w:rPr>
          <w:rFonts w:eastAsia="仿宋"/>
          <w:color w:val="000000"/>
          <w:sz w:val="32"/>
          <w:szCs w:val="32"/>
        </w:rPr>
        <w:t>2000</w:t>
      </w:r>
      <w:r>
        <w:rPr>
          <w:rFonts w:eastAsia="仿宋" w:hint="eastAsia"/>
          <w:color w:val="000000"/>
          <w:sz w:val="32"/>
          <w:szCs w:val="32"/>
        </w:rPr>
        <w:t>元以下罚款，对有关责任单位处</w:t>
      </w:r>
      <w:r>
        <w:rPr>
          <w:rFonts w:eastAsia="仿宋"/>
          <w:color w:val="000000"/>
          <w:sz w:val="32"/>
          <w:szCs w:val="32"/>
        </w:rPr>
        <w:t>2000</w:t>
      </w:r>
      <w:r>
        <w:rPr>
          <w:rFonts w:eastAsia="仿宋" w:hint="eastAsia"/>
          <w:color w:val="000000"/>
          <w:sz w:val="32"/>
          <w:szCs w:val="32"/>
        </w:rPr>
        <w:t>元以上</w:t>
      </w:r>
      <w:r>
        <w:rPr>
          <w:rFonts w:eastAsia="仿宋"/>
          <w:color w:val="000000"/>
          <w:sz w:val="32"/>
          <w:szCs w:val="32"/>
        </w:rPr>
        <w:t>2</w:t>
      </w:r>
      <w:r>
        <w:rPr>
          <w:rFonts w:eastAsia="仿宋" w:hint="eastAsia"/>
          <w:color w:val="000000"/>
          <w:sz w:val="32"/>
          <w:szCs w:val="32"/>
        </w:rPr>
        <w:t>万元以下罚款</w:t>
      </w:r>
      <w:r>
        <w:rPr>
          <w:rFonts w:eastAsia="仿宋_GB2312" w:hint="eastAsia"/>
          <w:color w:val="000000"/>
          <w:sz w:val="32"/>
          <w:szCs w:val="32"/>
        </w:rPr>
        <w:t>。</w:t>
      </w:r>
    </w:p>
    <w:p w14:paraId="0AD6ECB7"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7243DC67"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w:t>
      </w:r>
      <w:r>
        <w:rPr>
          <w:rFonts w:eastAsia="仿宋" w:hint="eastAsia"/>
          <w:color w:val="000000"/>
          <w:sz w:val="32"/>
          <w:szCs w:val="32"/>
        </w:rPr>
        <w:t>有关责任人员处</w:t>
      </w:r>
      <w:r>
        <w:rPr>
          <w:rFonts w:eastAsia="仿宋"/>
          <w:color w:val="000000"/>
          <w:sz w:val="32"/>
          <w:szCs w:val="32"/>
        </w:rPr>
        <w:t>200</w:t>
      </w:r>
      <w:r>
        <w:rPr>
          <w:rFonts w:eastAsia="仿宋" w:hint="eastAsia"/>
          <w:color w:val="000000"/>
          <w:sz w:val="32"/>
          <w:szCs w:val="32"/>
        </w:rPr>
        <w:t>元以上</w:t>
      </w:r>
      <w:r>
        <w:rPr>
          <w:rFonts w:eastAsia="仿宋"/>
          <w:color w:val="000000"/>
          <w:sz w:val="32"/>
          <w:szCs w:val="32"/>
        </w:rPr>
        <w:t>500</w:t>
      </w:r>
      <w:r>
        <w:rPr>
          <w:rFonts w:eastAsia="仿宋" w:hint="eastAsia"/>
          <w:color w:val="000000"/>
          <w:sz w:val="32"/>
          <w:szCs w:val="32"/>
        </w:rPr>
        <w:t>元以下罚款，有关责任单位处</w:t>
      </w:r>
      <w:r>
        <w:rPr>
          <w:rFonts w:eastAsia="仿宋"/>
          <w:color w:val="000000"/>
          <w:sz w:val="32"/>
          <w:szCs w:val="32"/>
        </w:rPr>
        <w:t>2000</w:t>
      </w:r>
      <w:r>
        <w:rPr>
          <w:rFonts w:eastAsia="仿宋" w:hint="eastAsia"/>
          <w:color w:val="000000"/>
          <w:sz w:val="32"/>
          <w:szCs w:val="32"/>
        </w:rPr>
        <w:t>元以上</w:t>
      </w:r>
      <w:r>
        <w:rPr>
          <w:rFonts w:eastAsia="仿宋"/>
          <w:color w:val="000000"/>
          <w:sz w:val="32"/>
          <w:szCs w:val="32"/>
        </w:rPr>
        <w:t>5000</w:t>
      </w:r>
      <w:r>
        <w:rPr>
          <w:rFonts w:eastAsia="仿宋" w:hint="eastAsia"/>
          <w:color w:val="000000"/>
          <w:sz w:val="32"/>
          <w:szCs w:val="32"/>
        </w:rPr>
        <w:t>元以下罚款</w:t>
      </w:r>
      <w:r>
        <w:rPr>
          <w:rFonts w:eastAsia="仿宋_GB2312" w:hint="eastAsia"/>
          <w:color w:val="000000"/>
          <w:sz w:val="32"/>
          <w:szCs w:val="32"/>
        </w:rPr>
        <w:t>。</w:t>
      </w:r>
    </w:p>
    <w:p w14:paraId="306B56E7"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w:t>
      </w:r>
      <w:r>
        <w:rPr>
          <w:rFonts w:eastAsia="仿宋" w:hint="eastAsia"/>
          <w:color w:val="000000"/>
          <w:sz w:val="32"/>
          <w:szCs w:val="32"/>
        </w:rPr>
        <w:t>有关责任人员处</w:t>
      </w:r>
      <w:r>
        <w:rPr>
          <w:rFonts w:eastAsia="仿宋"/>
          <w:color w:val="000000"/>
          <w:sz w:val="32"/>
          <w:szCs w:val="32"/>
        </w:rPr>
        <w:t>500</w:t>
      </w:r>
      <w:r>
        <w:rPr>
          <w:rFonts w:eastAsia="仿宋" w:hint="eastAsia"/>
          <w:color w:val="000000"/>
          <w:sz w:val="32"/>
          <w:szCs w:val="32"/>
        </w:rPr>
        <w:t>元以上</w:t>
      </w:r>
      <w:r>
        <w:rPr>
          <w:rFonts w:eastAsia="仿宋"/>
          <w:color w:val="000000"/>
          <w:sz w:val="32"/>
          <w:szCs w:val="32"/>
        </w:rPr>
        <w:t>1000</w:t>
      </w:r>
      <w:r>
        <w:rPr>
          <w:rFonts w:eastAsia="仿宋" w:hint="eastAsia"/>
          <w:color w:val="000000"/>
          <w:sz w:val="32"/>
          <w:szCs w:val="32"/>
        </w:rPr>
        <w:t>元以下罚款，有关责任单位处</w:t>
      </w:r>
      <w:r>
        <w:rPr>
          <w:rFonts w:eastAsia="仿宋"/>
          <w:color w:val="000000"/>
          <w:sz w:val="32"/>
          <w:szCs w:val="32"/>
        </w:rPr>
        <w:t>5000</w:t>
      </w:r>
      <w:r>
        <w:rPr>
          <w:rFonts w:eastAsia="仿宋" w:hint="eastAsia"/>
          <w:color w:val="000000"/>
          <w:sz w:val="32"/>
          <w:szCs w:val="32"/>
        </w:rPr>
        <w:t>元以上</w:t>
      </w:r>
      <w:r>
        <w:rPr>
          <w:rFonts w:eastAsia="仿宋"/>
          <w:color w:val="000000"/>
          <w:sz w:val="32"/>
          <w:szCs w:val="32"/>
        </w:rPr>
        <w:t>1</w:t>
      </w:r>
      <w:r>
        <w:rPr>
          <w:rFonts w:eastAsia="仿宋" w:hint="eastAsia"/>
          <w:color w:val="000000"/>
          <w:sz w:val="32"/>
          <w:szCs w:val="32"/>
        </w:rPr>
        <w:t>万元以下罚款</w:t>
      </w:r>
      <w:r>
        <w:rPr>
          <w:rFonts w:eastAsia="仿宋_GB2312" w:hint="eastAsia"/>
          <w:color w:val="000000"/>
          <w:sz w:val="32"/>
          <w:szCs w:val="32"/>
        </w:rPr>
        <w:t>。</w:t>
      </w:r>
    </w:p>
    <w:p w14:paraId="20F19C95"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w:t>
      </w:r>
      <w:r>
        <w:rPr>
          <w:rFonts w:eastAsia="仿宋" w:hint="eastAsia"/>
          <w:color w:val="000000"/>
          <w:sz w:val="32"/>
          <w:szCs w:val="32"/>
        </w:rPr>
        <w:t>有关责任人员处</w:t>
      </w:r>
      <w:r>
        <w:rPr>
          <w:rFonts w:eastAsia="仿宋"/>
          <w:color w:val="000000"/>
          <w:sz w:val="32"/>
          <w:szCs w:val="32"/>
        </w:rPr>
        <w:t>1000</w:t>
      </w:r>
      <w:r>
        <w:rPr>
          <w:rFonts w:eastAsia="仿宋" w:hint="eastAsia"/>
          <w:color w:val="000000"/>
          <w:sz w:val="32"/>
          <w:szCs w:val="32"/>
        </w:rPr>
        <w:t>元以上</w:t>
      </w:r>
      <w:r>
        <w:rPr>
          <w:rFonts w:eastAsia="仿宋"/>
          <w:color w:val="000000"/>
          <w:sz w:val="32"/>
          <w:szCs w:val="32"/>
        </w:rPr>
        <w:t>2000</w:t>
      </w:r>
      <w:r>
        <w:rPr>
          <w:rFonts w:eastAsia="仿宋" w:hint="eastAsia"/>
          <w:color w:val="000000"/>
          <w:sz w:val="32"/>
          <w:szCs w:val="32"/>
        </w:rPr>
        <w:t>元以下罚款，有关责任单位处</w:t>
      </w:r>
      <w:r>
        <w:rPr>
          <w:rFonts w:eastAsia="仿宋"/>
          <w:color w:val="000000"/>
          <w:sz w:val="32"/>
          <w:szCs w:val="32"/>
        </w:rPr>
        <w:t>1</w:t>
      </w:r>
      <w:r>
        <w:rPr>
          <w:rFonts w:eastAsia="仿宋" w:hint="eastAsia"/>
          <w:color w:val="000000"/>
          <w:sz w:val="32"/>
          <w:szCs w:val="32"/>
        </w:rPr>
        <w:t>万元以上</w:t>
      </w:r>
      <w:r>
        <w:rPr>
          <w:rFonts w:eastAsia="仿宋"/>
          <w:color w:val="000000"/>
          <w:sz w:val="32"/>
          <w:szCs w:val="32"/>
        </w:rPr>
        <w:t>2</w:t>
      </w:r>
      <w:r>
        <w:rPr>
          <w:rFonts w:eastAsia="仿宋" w:hint="eastAsia"/>
          <w:color w:val="000000"/>
          <w:sz w:val="32"/>
          <w:szCs w:val="32"/>
        </w:rPr>
        <w:t>万元以下罚款</w:t>
      </w:r>
      <w:r>
        <w:rPr>
          <w:rFonts w:eastAsia="仿宋_GB2312" w:hint="eastAsia"/>
          <w:color w:val="000000"/>
          <w:sz w:val="32"/>
          <w:szCs w:val="32"/>
        </w:rPr>
        <w:t>。</w:t>
      </w:r>
    </w:p>
    <w:p w14:paraId="7010D099" w14:textId="77777777" w:rsidR="00C75F89" w:rsidRDefault="00C75F89" w:rsidP="00C75F89">
      <w:pPr>
        <w:spacing w:line="556" w:lineRule="exact"/>
        <w:ind w:firstLineChars="200" w:firstLine="640"/>
        <w:rPr>
          <w:rFonts w:eastAsia="仿宋_GB2312"/>
          <w:color w:val="000000"/>
          <w:sz w:val="32"/>
          <w:szCs w:val="32"/>
        </w:rPr>
      </w:pPr>
      <w:r>
        <w:rPr>
          <w:rFonts w:ascii="黑体" w:eastAsia="黑体" w:hAnsi="黑体" w:hint="eastAsia"/>
          <w:kern w:val="0"/>
          <w:sz w:val="32"/>
          <w:szCs w:val="32"/>
        </w:rPr>
        <w:t xml:space="preserve">第三十八条 </w:t>
      </w:r>
      <w:r>
        <w:rPr>
          <w:rFonts w:eastAsia="仿宋_GB2312"/>
          <w:color w:val="000000"/>
          <w:sz w:val="32"/>
          <w:szCs w:val="32"/>
        </w:rPr>
        <w:t xml:space="preserve"> </w:t>
      </w:r>
      <w:r>
        <w:rPr>
          <w:rFonts w:eastAsia="仿宋" w:hint="eastAsia"/>
          <w:color w:val="000000"/>
          <w:sz w:val="32"/>
          <w:szCs w:val="32"/>
        </w:rPr>
        <w:t>违法行为：草原上的生产经营等单位未建立或者未落实草原防火责任制。</w:t>
      </w:r>
    </w:p>
    <w:p w14:paraId="501F80EE" w14:textId="77777777" w:rsidR="00C75F89" w:rsidRDefault="00C75F89" w:rsidP="00C75F89">
      <w:pPr>
        <w:spacing w:line="556"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一、认定依据：</w:t>
      </w:r>
      <w:r>
        <w:rPr>
          <w:rFonts w:eastAsia="仿宋" w:hint="eastAsia"/>
          <w:color w:val="000000"/>
          <w:sz w:val="32"/>
          <w:szCs w:val="32"/>
        </w:rPr>
        <w:t>《草原防火条例》</w:t>
      </w:r>
      <w:r>
        <w:rPr>
          <w:rFonts w:eastAsia="仿宋_GB2312" w:hint="eastAsia"/>
          <w:color w:val="000000"/>
          <w:kern w:val="0"/>
          <w:sz w:val="32"/>
          <w:szCs w:val="32"/>
        </w:rPr>
        <w:t>。</w:t>
      </w:r>
    </w:p>
    <w:p w14:paraId="63A21455" w14:textId="77777777" w:rsidR="00C75F89" w:rsidRDefault="00C75F89" w:rsidP="00C75F89">
      <w:pPr>
        <w:spacing w:line="556" w:lineRule="exact"/>
        <w:ind w:firstLineChars="200" w:firstLine="640"/>
        <w:rPr>
          <w:rFonts w:eastAsia="仿宋"/>
          <w:color w:val="000000"/>
          <w:sz w:val="32"/>
          <w:szCs w:val="32"/>
        </w:rPr>
      </w:pPr>
      <w:r>
        <w:rPr>
          <w:rFonts w:eastAsia="仿宋_GB2312" w:hint="eastAsia"/>
          <w:color w:val="000000"/>
          <w:kern w:val="0"/>
          <w:sz w:val="32"/>
          <w:szCs w:val="32"/>
        </w:rPr>
        <w:t>二、处罚依据：</w:t>
      </w:r>
      <w:r>
        <w:rPr>
          <w:rFonts w:eastAsia="仿宋" w:hint="eastAsia"/>
          <w:color w:val="000000"/>
          <w:sz w:val="32"/>
          <w:szCs w:val="32"/>
        </w:rPr>
        <w:t>《草原防火条例》</w:t>
      </w:r>
      <w:r>
        <w:rPr>
          <w:rFonts w:eastAsia="仿宋" w:hint="eastAsia"/>
          <w:bCs/>
          <w:color w:val="000000"/>
          <w:sz w:val="32"/>
          <w:szCs w:val="32"/>
        </w:rPr>
        <w:t>第四十六条</w:t>
      </w:r>
      <w:r>
        <w:rPr>
          <w:rFonts w:eastAsia="仿宋" w:hint="eastAsia"/>
          <w:color w:val="000000"/>
          <w:sz w:val="32"/>
          <w:szCs w:val="32"/>
        </w:rPr>
        <w:t xml:space="preserve">　违反本条例规定，草原上的生产经营等单位未建立或者未落实草原防火责任制的，由县级以上地方人民政府草原防火主管部门责令改正，对有关责任单位处</w:t>
      </w:r>
      <w:r>
        <w:rPr>
          <w:rFonts w:eastAsia="仿宋"/>
          <w:color w:val="000000"/>
          <w:sz w:val="32"/>
          <w:szCs w:val="32"/>
        </w:rPr>
        <w:t>5000</w:t>
      </w:r>
      <w:r>
        <w:rPr>
          <w:rFonts w:eastAsia="仿宋" w:hint="eastAsia"/>
          <w:color w:val="000000"/>
          <w:sz w:val="32"/>
          <w:szCs w:val="32"/>
        </w:rPr>
        <w:t>元以上</w:t>
      </w:r>
      <w:r>
        <w:rPr>
          <w:rFonts w:eastAsia="仿宋"/>
          <w:color w:val="000000"/>
          <w:sz w:val="32"/>
          <w:szCs w:val="32"/>
        </w:rPr>
        <w:t>2</w:t>
      </w:r>
      <w:r>
        <w:rPr>
          <w:rFonts w:eastAsia="仿宋" w:hint="eastAsia"/>
          <w:color w:val="000000"/>
          <w:sz w:val="32"/>
          <w:szCs w:val="32"/>
        </w:rPr>
        <w:t>万元以下罚款。</w:t>
      </w:r>
    </w:p>
    <w:p w14:paraId="5BF2F3F8"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w:t>
      </w:r>
      <w:r>
        <w:rPr>
          <w:rFonts w:eastAsia="仿宋" w:hint="eastAsia"/>
          <w:color w:val="000000"/>
          <w:sz w:val="32"/>
          <w:szCs w:val="32"/>
        </w:rPr>
        <w:t>对有关责任单位处</w:t>
      </w:r>
      <w:r>
        <w:rPr>
          <w:rFonts w:eastAsia="仿宋"/>
          <w:color w:val="000000"/>
          <w:sz w:val="32"/>
          <w:szCs w:val="32"/>
        </w:rPr>
        <w:t>5000</w:t>
      </w:r>
      <w:r>
        <w:rPr>
          <w:rFonts w:eastAsia="仿宋" w:hint="eastAsia"/>
          <w:color w:val="000000"/>
          <w:sz w:val="32"/>
          <w:szCs w:val="32"/>
        </w:rPr>
        <w:t>元以上</w:t>
      </w:r>
      <w:r>
        <w:rPr>
          <w:rFonts w:eastAsia="仿宋"/>
          <w:color w:val="000000"/>
          <w:sz w:val="32"/>
          <w:szCs w:val="32"/>
        </w:rPr>
        <w:t>2</w:t>
      </w:r>
      <w:r>
        <w:rPr>
          <w:rFonts w:eastAsia="仿宋" w:hint="eastAsia"/>
          <w:color w:val="000000"/>
          <w:sz w:val="32"/>
          <w:szCs w:val="32"/>
        </w:rPr>
        <w:t>万元以下罚款</w:t>
      </w:r>
      <w:r>
        <w:rPr>
          <w:rFonts w:eastAsia="仿宋_GB2312" w:hint="eastAsia"/>
          <w:color w:val="000000"/>
          <w:sz w:val="32"/>
          <w:szCs w:val="32"/>
        </w:rPr>
        <w:t>。</w:t>
      </w:r>
    </w:p>
    <w:p w14:paraId="12864AF0"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44F5847F"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w:t>
      </w:r>
      <w:r>
        <w:rPr>
          <w:rFonts w:eastAsia="仿宋" w:hint="eastAsia"/>
          <w:color w:val="000000"/>
          <w:sz w:val="32"/>
          <w:szCs w:val="32"/>
        </w:rPr>
        <w:t>有关责任单位处</w:t>
      </w:r>
      <w:r>
        <w:rPr>
          <w:rFonts w:eastAsia="仿宋"/>
          <w:color w:val="000000"/>
          <w:sz w:val="32"/>
          <w:szCs w:val="32"/>
        </w:rPr>
        <w:t>5000</w:t>
      </w:r>
      <w:r>
        <w:rPr>
          <w:rFonts w:eastAsia="仿宋" w:hint="eastAsia"/>
          <w:color w:val="000000"/>
          <w:sz w:val="32"/>
          <w:szCs w:val="32"/>
        </w:rPr>
        <w:t>元以上</w:t>
      </w:r>
      <w:r>
        <w:rPr>
          <w:rFonts w:eastAsia="仿宋"/>
          <w:color w:val="000000"/>
          <w:sz w:val="32"/>
          <w:szCs w:val="32"/>
        </w:rPr>
        <w:t>8000</w:t>
      </w:r>
      <w:r>
        <w:rPr>
          <w:rFonts w:eastAsia="仿宋" w:hint="eastAsia"/>
          <w:color w:val="000000"/>
          <w:sz w:val="32"/>
          <w:szCs w:val="32"/>
        </w:rPr>
        <w:t>元以下罚款</w:t>
      </w:r>
      <w:r>
        <w:rPr>
          <w:rFonts w:eastAsia="仿宋_GB2312" w:hint="eastAsia"/>
          <w:color w:val="000000"/>
          <w:sz w:val="32"/>
          <w:szCs w:val="32"/>
        </w:rPr>
        <w:t>。</w:t>
      </w:r>
    </w:p>
    <w:p w14:paraId="19E8D587"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w:t>
      </w:r>
      <w:r>
        <w:rPr>
          <w:rFonts w:eastAsia="仿宋" w:hint="eastAsia"/>
          <w:color w:val="000000"/>
          <w:sz w:val="32"/>
          <w:szCs w:val="32"/>
        </w:rPr>
        <w:t>有关责任单位处</w:t>
      </w:r>
      <w:r>
        <w:rPr>
          <w:rFonts w:eastAsia="仿宋"/>
          <w:color w:val="000000"/>
          <w:sz w:val="32"/>
          <w:szCs w:val="32"/>
        </w:rPr>
        <w:t>8000</w:t>
      </w:r>
      <w:r>
        <w:rPr>
          <w:rFonts w:eastAsia="仿宋" w:hint="eastAsia"/>
          <w:color w:val="000000"/>
          <w:sz w:val="32"/>
          <w:szCs w:val="32"/>
        </w:rPr>
        <w:t>元以上</w:t>
      </w:r>
      <w:r>
        <w:rPr>
          <w:rFonts w:eastAsia="仿宋"/>
          <w:color w:val="000000"/>
          <w:sz w:val="32"/>
          <w:szCs w:val="32"/>
        </w:rPr>
        <w:t>13000</w:t>
      </w:r>
      <w:r>
        <w:rPr>
          <w:rFonts w:eastAsia="仿宋" w:hint="eastAsia"/>
          <w:color w:val="000000"/>
          <w:sz w:val="32"/>
          <w:szCs w:val="32"/>
        </w:rPr>
        <w:t>元以下罚款</w:t>
      </w:r>
      <w:r>
        <w:rPr>
          <w:rFonts w:eastAsia="仿宋_GB2312" w:hint="eastAsia"/>
          <w:color w:val="000000"/>
          <w:sz w:val="32"/>
          <w:szCs w:val="32"/>
        </w:rPr>
        <w:t>。</w:t>
      </w:r>
    </w:p>
    <w:p w14:paraId="14546A45" w14:textId="77777777" w:rsidR="00C75F89" w:rsidRDefault="00C75F89" w:rsidP="00C75F89">
      <w:pPr>
        <w:spacing w:line="556" w:lineRule="exact"/>
        <w:ind w:firstLineChars="200" w:firstLine="640"/>
        <w:rPr>
          <w:rFonts w:eastAsia="仿宋"/>
          <w:color w:val="000000"/>
          <w:sz w:val="32"/>
          <w:szCs w:val="32"/>
        </w:rPr>
      </w:pPr>
      <w:r>
        <w:rPr>
          <w:rFonts w:eastAsia="仿宋_GB2312" w:hint="eastAsia"/>
          <w:color w:val="000000"/>
          <w:sz w:val="32"/>
          <w:szCs w:val="32"/>
        </w:rPr>
        <w:t>（三）严重违法行为，</w:t>
      </w:r>
      <w:r>
        <w:rPr>
          <w:rFonts w:eastAsia="仿宋" w:hint="eastAsia"/>
          <w:color w:val="000000"/>
          <w:sz w:val="32"/>
          <w:szCs w:val="32"/>
        </w:rPr>
        <w:t>有关责任单位处</w:t>
      </w:r>
      <w:r>
        <w:rPr>
          <w:rFonts w:eastAsia="仿宋"/>
          <w:color w:val="000000"/>
          <w:sz w:val="32"/>
          <w:szCs w:val="32"/>
        </w:rPr>
        <w:t>13000</w:t>
      </w:r>
      <w:r>
        <w:rPr>
          <w:rFonts w:eastAsia="仿宋" w:hint="eastAsia"/>
          <w:color w:val="000000"/>
          <w:sz w:val="32"/>
          <w:szCs w:val="32"/>
        </w:rPr>
        <w:t>元以上</w:t>
      </w:r>
      <w:r>
        <w:rPr>
          <w:rFonts w:eastAsia="仿宋"/>
          <w:color w:val="000000"/>
          <w:sz w:val="32"/>
          <w:szCs w:val="32"/>
        </w:rPr>
        <w:t>2</w:t>
      </w:r>
      <w:r>
        <w:rPr>
          <w:rFonts w:eastAsia="仿宋" w:hint="eastAsia"/>
          <w:color w:val="000000"/>
          <w:sz w:val="32"/>
          <w:szCs w:val="32"/>
        </w:rPr>
        <w:t>万元以下罚款</w:t>
      </w:r>
      <w:r>
        <w:rPr>
          <w:rFonts w:eastAsia="仿宋_GB2312" w:hint="eastAsia"/>
          <w:color w:val="000000"/>
          <w:sz w:val="32"/>
          <w:szCs w:val="32"/>
        </w:rPr>
        <w:t>。</w:t>
      </w:r>
    </w:p>
    <w:p w14:paraId="057DA4D3" w14:textId="77777777" w:rsidR="00C75F89" w:rsidRDefault="00C75F89" w:rsidP="00C75F89">
      <w:pPr>
        <w:spacing w:line="556" w:lineRule="exact"/>
        <w:ind w:firstLineChars="200" w:firstLine="640"/>
        <w:rPr>
          <w:rFonts w:eastAsia="仿宋"/>
          <w:color w:val="000000"/>
          <w:sz w:val="32"/>
          <w:szCs w:val="32"/>
        </w:rPr>
      </w:pPr>
    </w:p>
    <w:p w14:paraId="4028D844" w14:textId="77777777" w:rsidR="00C75F89" w:rsidRDefault="00C75F89" w:rsidP="00C75F89">
      <w:pPr>
        <w:spacing w:line="556" w:lineRule="exact"/>
        <w:jc w:val="center"/>
        <w:rPr>
          <w:rFonts w:ascii="黑体" w:eastAsia="黑体" w:hAnsi="黑体"/>
          <w:kern w:val="0"/>
          <w:sz w:val="32"/>
          <w:szCs w:val="32"/>
        </w:rPr>
      </w:pPr>
      <w:r>
        <w:rPr>
          <w:rFonts w:ascii="黑体" w:eastAsia="黑体" w:hAnsi="黑体" w:hint="eastAsia"/>
          <w:kern w:val="0"/>
          <w:sz w:val="32"/>
          <w:szCs w:val="32"/>
        </w:rPr>
        <w:t>第五章  甘草和麻黄草采集管理</w:t>
      </w:r>
    </w:p>
    <w:p w14:paraId="79FD8995" w14:textId="77777777" w:rsidR="00C75F89" w:rsidRDefault="00C75F89" w:rsidP="00C75F89">
      <w:pPr>
        <w:spacing w:line="556" w:lineRule="exact"/>
        <w:ind w:firstLineChars="200" w:firstLine="640"/>
        <w:rPr>
          <w:rFonts w:eastAsia="仿宋_GB2312" w:hint="eastAsia"/>
          <w:b/>
          <w:color w:val="000000"/>
          <w:kern w:val="0"/>
          <w:sz w:val="32"/>
          <w:szCs w:val="32"/>
        </w:rPr>
      </w:pPr>
    </w:p>
    <w:p w14:paraId="0E941404" w14:textId="77777777" w:rsidR="00C75F89" w:rsidRDefault="00C75F89" w:rsidP="00C75F89">
      <w:pPr>
        <w:spacing w:line="556" w:lineRule="exact"/>
        <w:ind w:firstLineChars="200" w:firstLine="640"/>
        <w:rPr>
          <w:rFonts w:eastAsia="仿宋_GB2312"/>
          <w:b/>
          <w:color w:val="000000"/>
          <w:sz w:val="32"/>
          <w:szCs w:val="32"/>
        </w:rPr>
      </w:pPr>
      <w:r>
        <w:rPr>
          <w:rFonts w:ascii="黑体" w:eastAsia="黑体" w:hAnsi="黑体" w:hint="eastAsia"/>
          <w:kern w:val="0"/>
          <w:sz w:val="32"/>
          <w:szCs w:val="32"/>
        </w:rPr>
        <w:t>第三十九条</w:t>
      </w:r>
      <w:r>
        <w:rPr>
          <w:rFonts w:eastAsia="仿宋_GB2312"/>
          <w:b/>
          <w:color w:val="000000"/>
          <w:kern w:val="0"/>
          <w:sz w:val="32"/>
          <w:szCs w:val="32"/>
        </w:rPr>
        <w:t xml:space="preserve"> </w:t>
      </w:r>
      <w:r>
        <w:rPr>
          <w:rFonts w:eastAsia="仿宋_GB2312"/>
          <w:color w:val="000000"/>
          <w:kern w:val="0"/>
          <w:sz w:val="32"/>
          <w:szCs w:val="32"/>
        </w:rPr>
        <w:t xml:space="preserve"> </w:t>
      </w:r>
      <w:r>
        <w:rPr>
          <w:rFonts w:eastAsia="仿宋_GB2312" w:hint="eastAsia"/>
          <w:color w:val="000000"/>
          <w:kern w:val="0"/>
          <w:sz w:val="32"/>
          <w:szCs w:val="32"/>
        </w:rPr>
        <w:t>违法行为：采集甘草和麻黄</w:t>
      </w:r>
      <w:proofErr w:type="gramStart"/>
      <w:r>
        <w:rPr>
          <w:rFonts w:eastAsia="仿宋_GB2312" w:hint="eastAsia"/>
          <w:color w:val="000000"/>
          <w:kern w:val="0"/>
          <w:sz w:val="32"/>
          <w:szCs w:val="32"/>
        </w:rPr>
        <w:t>草造成</w:t>
      </w:r>
      <w:proofErr w:type="gramEnd"/>
      <w:r>
        <w:rPr>
          <w:rFonts w:eastAsia="仿宋_GB2312" w:hint="eastAsia"/>
          <w:color w:val="000000"/>
          <w:kern w:val="0"/>
          <w:sz w:val="32"/>
          <w:szCs w:val="32"/>
        </w:rPr>
        <w:t>草原生态环境破坏。</w:t>
      </w:r>
    </w:p>
    <w:p w14:paraId="61D08CBB" w14:textId="77777777" w:rsidR="00C75F89" w:rsidRDefault="00C75F89" w:rsidP="00C75F89">
      <w:pPr>
        <w:spacing w:line="556" w:lineRule="exact"/>
        <w:ind w:firstLineChars="200" w:firstLine="640"/>
        <w:rPr>
          <w:rFonts w:eastAsia="仿宋_GB2312"/>
          <w:color w:val="000000"/>
          <w:kern w:val="0"/>
          <w:sz w:val="32"/>
          <w:szCs w:val="32"/>
        </w:rPr>
      </w:pPr>
      <w:r>
        <w:rPr>
          <w:rFonts w:eastAsia="仿宋_GB2312" w:hint="eastAsia"/>
          <w:color w:val="000000"/>
          <w:kern w:val="0"/>
          <w:sz w:val="32"/>
          <w:szCs w:val="32"/>
        </w:rPr>
        <w:t>一、认定依据：《甘草和麻黄草采集管理办法》。</w:t>
      </w:r>
    </w:p>
    <w:p w14:paraId="18B3D361"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kern w:val="0"/>
          <w:sz w:val="32"/>
          <w:szCs w:val="32"/>
        </w:rPr>
        <w:t>二、处罚依据：《甘草和麻黄草采集管理办法》第二十六条</w:t>
      </w:r>
      <w:r>
        <w:rPr>
          <w:rFonts w:eastAsia="仿宋_GB2312"/>
          <w:color w:val="000000"/>
          <w:sz w:val="32"/>
          <w:szCs w:val="32"/>
        </w:rPr>
        <w:t xml:space="preserve"> </w:t>
      </w:r>
      <w:r>
        <w:rPr>
          <w:rFonts w:eastAsia="仿宋_GB2312" w:hint="eastAsia"/>
          <w:color w:val="000000"/>
          <w:sz w:val="32"/>
          <w:szCs w:val="32"/>
        </w:rPr>
        <w:t>违反本办法规定，采集甘草和麻黄</w:t>
      </w:r>
      <w:proofErr w:type="gramStart"/>
      <w:r>
        <w:rPr>
          <w:rFonts w:eastAsia="仿宋_GB2312" w:hint="eastAsia"/>
          <w:color w:val="000000"/>
          <w:sz w:val="32"/>
          <w:szCs w:val="32"/>
        </w:rPr>
        <w:t>草造成</w:t>
      </w:r>
      <w:proofErr w:type="gramEnd"/>
      <w:r>
        <w:rPr>
          <w:rFonts w:eastAsia="仿宋_GB2312" w:hint="eastAsia"/>
          <w:color w:val="000000"/>
          <w:sz w:val="32"/>
          <w:szCs w:val="32"/>
        </w:rPr>
        <w:t>草原生态环境破坏的，根据国务院规定，由县级以上人民政府农牧行政主管部门取消采集证，并责令恢复植被，拒不恢复的，指定有关单位和个人代为恢复植被，所花费用由责任人承担。并可处以违法所得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3</w:t>
      </w:r>
      <w:r>
        <w:rPr>
          <w:rFonts w:eastAsia="仿宋_GB2312" w:hint="eastAsia"/>
          <w:color w:val="000000"/>
          <w:sz w:val="32"/>
          <w:szCs w:val="32"/>
        </w:rPr>
        <w:lastRenderedPageBreak/>
        <w:t>倍以下的罚款，但最高不得超过</w:t>
      </w:r>
      <w:r>
        <w:rPr>
          <w:rFonts w:eastAsia="仿宋_GB2312"/>
          <w:color w:val="000000"/>
          <w:sz w:val="32"/>
          <w:szCs w:val="32"/>
        </w:rPr>
        <w:t>3</w:t>
      </w:r>
      <w:r>
        <w:rPr>
          <w:rFonts w:eastAsia="仿宋_GB2312" w:hint="eastAsia"/>
          <w:color w:val="000000"/>
          <w:sz w:val="32"/>
          <w:szCs w:val="32"/>
        </w:rPr>
        <w:t>万元。</w:t>
      </w:r>
    </w:p>
    <w:p w14:paraId="45C0E3DD"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3</w:t>
      </w:r>
      <w:r>
        <w:rPr>
          <w:rFonts w:eastAsia="仿宋_GB2312" w:hint="eastAsia"/>
          <w:color w:val="000000"/>
          <w:sz w:val="32"/>
          <w:szCs w:val="32"/>
        </w:rPr>
        <w:t>倍以下的罚款，但最高不得超过</w:t>
      </w:r>
      <w:r>
        <w:rPr>
          <w:rFonts w:eastAsia="仿宋_GB2312"/>
          <w:color w:val="000000"/>
          <w:sz w:val="32"/>
          <w:szCs w:val="32"/>
        </w:rPr>
        <w:t>3</w:t>
      </w:r>
      <w:r>
        <w:rPr>
          <w:rFonts w:eastAsia="仿宋_GB2312" w:hint="eastAsia"/>
          <w:color w:val="000000"/>
          <w:sz w:val="32"/>
          <w:szCs w:val="32"/>
        </w:rPr>
        <w:t>万元。</w:t>
      </w:r>
    </w:p>
    <w:p w14:paraId="13F274E6"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577B4656"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（一）轻微违法行为，违法所得</w:t>
      </w:r>
      <w:r>
        <w:rPr>
          <w:rFonts w:eastAsia="仿宋_GB2312"/>
          <w:color w:val="000000"/>
          <w:sz w:val="32"/>
          <w:szCs w:val="32"/>
        </w:rPr>
        <w:t>1</w:t>
      </w:r>
      <w:r>
        <w:rPr>
          <w:rFonts w:eastAsia="仿宋_GB2312" w:hint="eastAsia"/>
          <w:color w:val="000000"/>
          <w:sz w:val="32"/>
          <w:szCs w:val="32"/>
        </w:rPr>
        <w:t>倍的罚款。</w:t>
      </w:r>
    </w:p>
    <w:p w14:paraId="2F464695"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2</w:t>
      </w:r>
      <w:r>
        <w:rPr>
          <w:rFonts w:eastAsia="仿宋_GB2312" w:hint="eastAsia"/>
          <w:color w:val="000000"/>
          <w:sz w:val="32"/>
          <w:szCs w:val="32"/>
        </w:rPr>
        <w:t>倍以下的罚款。</w:t>
      </w:r>
    </w:p>
    <w:p w14:paraId="360E86D7"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w:t>
      </w:r>
      <w:r>
        <w:rPr>
          <w:rFonts w:eastAsia="仿宋_GB2312"/>
          <w:color w:val="000000"/>
          <w:sz w:val="32"/>
          <w:szCs w:val="32"/>
        </w:rPr>
        <w:t>3</w:t>
      </w:r>
      <w:r>
        <w:rPr>
          <w:rFonts w:eastAsia="仿宋_GB2312" w:hint="eastAsia"/>
          <w:color w:val="000000"/>
          <w:sz w:val="32"/>
          <w:szCs w:val="32"/>
        </w:rPr>
        <w:t>万元罚款。</w:t>
      </w:r>
    </w:p>
    <w:p w14:paraId="6657AF3C" w14:textId="77777777" w:rsidR="00C75F89" w:rsidRDefault="00C75F89" w:rsidP="00C75F89">
      <w:pPr>
        <w:spacing w:line="556" w:lineRule="exact"/>
        <w:ind w:firstLineChars="200" w:firstLine="640"/>
        <w:rPr>
          <w:rFonts w:eastAsia="仿宋_GB2312"/>
          <w:color w:val="000000"/>
          <w:sz w:val="32"/>
          <w:szCs w:val="32"/>
        </w:rPr>
      </w:pPr>
      <w:r>
        <w:rPr>
          <w:rFonts w:ascii="黑体" w:eastAsia="黑体" w:hAnsi="黑体" w:hint="eastAsia"/>
          <w:kern w:val="0"/>
          <w:sz w:val="32"/>
          <w:szCs w:val="32"/>
        </w:rPr>
        <w:t>第四十条</w:t>
      </w:r>
      <w:r>
        <w:rPr>
          <w:rFonts w:eastAsia="仿宋_GB2312"/>
          <w:b/>
          <w:color w:val="000000"/>
          <w:kern w:val="0"/>
          <w:sz w:val="32"/>
          <w:szCs w:val="32"/>
        </w:rPr>
        <w:t xml:space="preserve"> </w:t>
      </w:r>
      <w:r>
        <w:rPr>
          <w:rFonts w:eastAsia="仿宋_GB2312"/>
          <w:color w:val="000000"/>
          <w:kern w:val="0"/>
          <w:sz w:val="32"/>
          <w:szCs w:val="32"/>
        </w:rPr>
        <w:t xml:space="preserve"> </w:t>
      </w:r>
      <w:r>
        <w:rPr>
          <w:rFonts w:eastAsia="仿宋_GB2312" w:hint="eastAsia"/>
          <w:color w:val="000000"/>
          <w:kern w:val="0"/>
          <w:sz w:val="32"/>
          <w:szCs w:val="32"/>
        </w:rPr>
        <w:t>违法行为：未取得采集证或不按采集证的规定采集、出售甘草和麻黄草。</w:t>
      </w:r>
    </w:p>
    <w:p w14:paraId="4CEA756D" w14:textId="77777777" w:rsidR="00C75F89" w:rsidRDefault="00C75F89" w:rsidP="00C75F89">
      <w:pPr>
        <w:spacing w:line="556" w:lineRule="exact"/>
        <w:ind w:firstLineChars="200" w:firstLine="640"/>
        <w:rPr>
          <w:rFonts w:eastAsia="仿宋_GB2312"/>
          <w:color w:val="000000"/>
          <w:kern w:val="0"/>
          <w:sz w:val="32"/>
          <w:szCs w:val="32"/>
        </w:rPr>
      </w:pPr>
      <w:r>
        <w:rPr>
          <w:rFonts w:eastAsia="仿宋_GB2312" w:hint="eastAsia"/>
          <w:color w:val="000000"/>
          <w:kern w:val="0"/>
          <w:sz w:val="32"/>
          <w:szCs w:val="32"/>
        </w:rPr>
        <w:t>一、认定依据：《甘草和麻黄草采集管理办法》。</w:t>
      </w:r>
    </w:p>
    <w:p w14:paraId="59A7AE43"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kern w:val="0"/>
          <w:sz w:val="32"/>
          <w:szCs w:val="32"/>
        </w:rPr>
        <w:t>二、处罚依据：《甘草和麻黄草采集管理办法》第二十七条违反本办法规定，未取得采集证或不按采集证的规定采集、出售甘草和麻黄草的，由县级以上人民政府农牧行政主管部门处以违法所得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3</w:t>
      </w:r>
      <w:r>
        <w:rPr>
          <w:rFonts w:eastAsia="仿宋_GB2312" w:hint="eastAsia"/>
          <w:color w:val="000000"/>
          <w:sz w:val="32"/>
          <w:szCs w:val="32"/>
        </w:rPr>
        <w:t>倍以下的罚款，但最高不得超过</w:t>
      </w:r>
      <w:r>
        <w:rPr>
          <w:rFonts w:eastAsia="仿宋_GB2312"/>
          <w:color w:val="000000"/>
          <w:sz w:val="32"/>
          <w:szCs w:val="32"/>
        </w:rPr>
        <w:t>3</w:t>
      </w:r>
      <w:r>
        <w:rPr>
          <w:rFonts w:eastAsia="仿宋_GB2312" w:hint="eastAsia"/>
          <w:color w:val="000000"/>
          <w:sz w:val="32"/>
          <w:szCs w:val="32"/>
        </w:rPr>
        <w:t>万元。</w:t>
      </w:r>
    </w:p>
    <w:p w14:paraId="10D52E1D"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3</w:t>
      </w:r>
      <w:r>
        <w:rPr>
          <w:rFonts w:eastAsia="仿宋_GB2312" w:hint="eastAsia"/>
          <w:color w:val="000000"/>
          <w:sz w:val="32"/>
          <w:szCs w:val="32"/>
        </w:rPr>
        <w:t>倍以下的罚款，但最高不得超过</w:t>
      </w:r>
      <w:r>
        <w:rPr>
          <w:rFonts w:eastAsia="仿宋_GB2312"/>
          <w:color w:val="000000"/>
          <w:sz w:val="32"/>
          <w:szCs w:val="32"/>
        </w:rPr>
        <w:t>3</w:t>
      </w:r>
      <w:r>
        <w:rPr>
          <w:rFonts w:eastAsia="仿宋_GB2312" w:hint="eastAsia"/>
          <w:color w:val="000000"/>
          <w:sz w:val="32"/>
          <w:szCs w:val="32"/>
        </w:rPr>
        <w:t>万元。</w:t>
      </w:r>
    </w:p>
    <w:p w14:paraId="5D56C5FB"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64F617E8"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（一）轻微违法行为，违法所得</w:t>
      </w:r>
      <w:r>
        <w:rPr>
          <w:rFonts w:eastAsia="仿宋_GB2312"/>
          <w:color w:val="000000"/>
          <w:sz w:val="32"/>
          <w:szCs w:val="32"/>
        </w:rPr>
        <w:t>1</w:t>
      </w:r>
      <w:r>
        <w:rPr>
          <w:rFonts w:eastAsia="仿宋_GB2312" w:hint="eastAsia"/>
          <w:color w:val="000000"/>
          <w:sz w:val="32"/>
          <w:szCs w:val="32"/>
        </w:rPr>
        <w:t>倍的罚款。</w:t>
      </w:r>
    </w:p>
    <w:p w14:paraId="5000046F"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2</w:t>
      </w:r>
      <w:r>
        <w:rPr>
          <w:rFonts w:eastAsia="仿宋_GB2312" w:hint="eastAsia"/>
          <w:color w:val="000000"/>
          <w:sz w:val="32"/>
          <w:szCs w:val="32"/>
        </w:rPr>
        <w:t>倍以下的罚款。</w:t>
      </w:r>
    </w:p>
    <w:p w14:paraId="2BB6F868"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（三）严重违法行为，</w:t>
      </w:r>
      <w:r>
        <w:rPr>
          <w:rFonts w:eastAsia="仿宋_GB2312"/>
          <w:color w:val="000000"/>
          <w:sz w:val="32"/>
          <w:szCs w:val="32"/>
        </w:rPr>
        <w:t>3</w:t>
      </w:r>
      <w:r>
        <w:rPr>
          <w:rFonts w:eastAsia="仿宋_GB2312" w:hint="eastAsia"/>
          <w:color w:val="000000"/>
          <w:sz w:val="32"/>
          <w:szCs w:val="32"/>
        </w:rPr>
        <w:t>万元罚款。</w:t>
      </w:r>
    </w:p>
    <w:p w14:paraId="25647EB5" w14:textId="77777777" w:rsidR="00C75F89" w:rsidRDefault="00C75F89" w:rsidP="00C75F89">
      <w:pPr>
        <w:spacing w:line="556" w:lineRule="exact"/>
        <w:ind w:firstLineChars="200" w:firstLine="640"/>
        <w:rPr>
          <w:rFonts w:eastAsia="仿宋_GB2312"/>
          <w:color w:val="000000"/>
          <w:sz w:val="32"/>
          <w:szCs w:val="32"/>
        </w:rPr>
      </w:pPr>
      <w:r>
        <w:rPr>
          <w:rFonts w:ascii="黑体" w:eastAsia="黑体" w:hAnsi="黑体" w:hint="eastAsia"/>
          <w:kern w:val="0"/>
          <w:sz w:val="32"/>
          <w:szCs w:val="32"/>
        </w:rPr>
        <w:t xml:space="preserve">第四十一条 </w:t>
      </w:r>
      <w:r>
        <w:rPr>
          <w:rFonts w:eastAsia="仿宋_GB2312"/>
          <w:b/>
          <w:color w:val="000000"/>
          <w:sz w:val="32"/>
          <w:szCs w:val="32"/>
        </w:rPr>
        <w:t xml:space="preserve"> </w:t>
      </w:r>
      <w:r>
        <w:rPr>
          <w:rFonts w:eastAsia="仿宋_GB2312" w:hint="eastAsia"/>
          <w:color w:val="000000"/>
          <w:sz w:val="32"/>
          <w:szCs w:val="32"/>
        </w:rPr>
        <w:t>违法行为：仿造、倒卖、转让采集证。</w:t>
      </w:r>
    </w:p>
    <w:p w14:paraId="1B5D9FD3" w14:textId="77777777" w:rsidR="00C75F89" w:rsidRDefault="00C75F89" w:rsidP="00C75F89">
      <w:pPr>
        <w:spacing w:line="556" w:lineRule="exact"/>
        <w:ind w:firstLineChars="200" w:firstLine="640"/>
        <w:rPr>
          <w:rFonts w:eastAsia="仿宋_GB2312"/>
          <w:color w:val="000000"/>
          <w:kern w:val="0"/>
          <w:sz w:val="32"/>
          <w:szCs w:val="32"/>
        </w:rPr>
      </w:pPr>
      <w:r>
        <w:rPr>
          <w:rFonts w:eastAsia="仿宋_GB2312" w:hint="eastAsia"/>
          <w:color w:val="000000"/>
          <w:sz w:val="32"/>
          <w:szCs w:val="32"/>
        </w:rPr>
        <w:t>一、认定依据：</w:t>
      </w:r>
      <w:r>
        <w:rPr>
          <w:rFonts w:eastAsia="仿宋_GB2312" w:hint="eastAsia"/>
          <w:color w:val="000000"/>
          <w:kern w:val="0"/>
          <w:sz w:val="32"/>
          <w:szCs w:val="32"/>
        </w:rPr>
        <w:t>《甘草和麻黄草采集管理办法》。</w:t>
      </w:r>
    </w:p>
    <w:p w14:paraId="71C932B9"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kern w:val="0"/>
          <w:sz w:val="32"/>
          <w:szCs w:val="32"/>
        </w:rPr>
        <w:t>二、处罚依据：《甘草和麻黄草采集管理办法》第二十八条</w:t>
      </w:r>
      <w:r>
        <w:rPr>
          <w:rFonts w:eastAsia="仿宋_GB2312"/>
          <w:color w:val="000000"/>
          <w:sz w:val="32"/>
          <w:szCs w:val="32"/>
        </w:rPr>
        <w:t xml:space="preserve"> </w:t>
      </w:r>
      <w:r>
        <w:rPr>
          <w:rFonts w:eastAsia="仿宋_GB2312" w:hint="eastAsia"/>
          <w:color w:val="000000"/>
          <w:sz w:val="32"/>
          <w:szCs w:val="32"/>
        </w:rPr>
        <w:t>仿造、倒卖、转让采集证，有违法所得的处以违法所得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3</w:t>
      </w:r>
      <w:r>
        <w:rPr>
          <w:rFonts w:eastAsia="仿宋_GB2312" w:hint="eastAsia"/>
          <w:color w:val="000000"/>
          <w:sz w:val="32"/>
          <w:szCs w:val="32"/>
        </w:rPr>
        <w:t>倍以下罚款，但最高不得超过</w:t>
      </w:r>
      <w:r>
        <w:rPr>
          <w:rFonts w:eastAsia="仿宋_GB2312"/>
          <w:color w:val="000000"/>
          <w:sz w:val="32"/>
          <w:szCs w:val="32"/>
        </w:rPr>
        <w:t>3</w:t>
      </w:r>
      <w:r>
        <w:rPr>
          <w:rFonts w:eastAsia="仿宋_GB2312" w:hint="eastAsia"/>
          <w:color w:val="000000"/>
          <w:sz w:val="32"/>
          <w:szCs w:val="32"/>
        </w:rPr>
        <w:t>万元；没有违法所得的处以</w:t>
      </w:r>
      <w:r>
        <w:rPr>
          <w:rFonts w:eastAsia="仿宋_GB2312"/>
          <w:color w:val="000000"/>
          <w:sz w:val="32"/>
          <w:szCs w:val="32"/>
        </w:rPr>
        <w:t>1</w:t>
      </w:r>
      <w:r>
        <w:rPr>
          <w:rFonts w:eastAsia="仿宋_GB2312" w:hint="eastAsia"/>
          <w:color w:val="000000"/>
          <w:sz w:val="32"/>
          <w:szCs w:val="32"/>
        </w:rPr>
        <w:t>万</w:t>
      </w:r>
      <w:r>
        <w:rPr>
          <w:rFonts w:eastAsia="仿宋_GB2312" w:hint="eastAsia"/>
          <w:color w:val="000000"/>
          <w:sz w:val="32"/>
          <w:szCs w:val="32"/>
        </w:rPr>
        <w:lastRenderedPageBreak/>
        <w:t>元以下的罚款。</w:t>
      </w:r>
    </w:p>
    <w:p w14:paraId="4EABD193"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三、自由裁量权限：违法所得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3</w:t>
      </w:r>
      <w:r>
        <w:rPr>
          <w:rFonts w:eastAsia="仿宋_GB2312" w:hint="eastAsia"/>
          <w:color w:val="000000"/>
          <w:sz w:val="32"/>
          <w:szCs w:val="32"/>
        </w:rPr>
        <w:t>倍以下罚款，但最高不得超过</w:t>
      </w:r>
      <w:r>
        <w:rPr>
          <w:rFonts w:eastAsia="仿宋_GB2312"/>
          <w:color w:val="000000"/>
          <w:sz w:val="32"/>
          <w:szCs w:val="32"/>
        </w:rPr>
        <w:t>3</w:t>
      </w:r>
      <w:r>
        <w:rPr>
          <w:rFonts w:eastAsia="仿宋_GB2312" w:hint="eastAsia"/>
          <w:color w:val="000000"/>
          <w:sz w:val="32"/>
          <w:szCs w:val="32"/>
        </w:rPr>
        <w:t>万元；没有违法所得的处以</w:t>
      </w:r>
      <w:r>
        <w:rPr>
          <w:rFonts w:eastAsia="仿宋_GB2312"/>
          <w:color w:val="000000"/>
          <w:sz w:val="32"/>
          <w:szCs w:val="32"/>
        </w:rPr>
        <w:t>1</w:t>
      </w:r>
      <w:r>
        <w:rPr>
          <w:rFonts w:eastAsia="仿宋_GB2312" w:hint="eastAsia"/>
          <w:color w:val="000000"/>
          <w:sz w:val="32"/>
          <w:szCs w:val="32"/>
        </w:rPr>
        <w:t>万元以下的罚款。</w:t>
      </w:r>
    </w:p>
    <w:p w14:paraId="3093E3AC"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四、自由裁量权基准：</w:t>
      </w:r>
    </w:p>
    <w:p w14:paraId="34920D36"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（一）轻微违法行为，违法所得</w:t>
      </w:r>
      <w:r>
        <w:rPr>
          <w:rFonts w:eastAsia="仿宋_GB2312"/>
          <w:color w:val="000000"/>
          <w:sz w:val="32"/>
          <w:szCs w:val="32"/>
        </w:rPr>
        <w:t>1</w:t>
      </w:r>
      <w:r>
        <w:rPr>
          <w:rFonts w:eastAsia="仿宋_GB2312" w:hint="eastAsia"/>
          <w:color w:val="000000"/>
          <w:sz w:val="32"/>
          <w:szCs w:val="32"/>
        </w:rPr>
        <w:t>倍的罚款；没有违法所得的处以</w:t>
      </w:r>
      <w:r>
        <w:rPr>
          <w:rFonts w:eastAsia="仿宋_GB2312"/>
          <w:color w:val="000000"/>
          <w:sz w:val="32"/>
          <w:szCs w:val="32"/>
        </w:rPr>
        <w:t>2000</w:t>
      </w:r>
      <w:r>
        <w:rPr>
          <w:rFonts w:eastAsia="仿宋_GB2312" w:hint="eastAsia"/>
          <w:color w:val="000000"/>
          <w:sz w:val="32"/>
          <w:szCs w:val="32"/>
        </w:rPr>
        <w:t>元以下的罚款。</w:t>
      </w:r>
    </w:p>
    <w:p w14:paraId="62118E48" w14:textId="77777777" w:rsidR="00C75F89" w:rsidRDefault="00C75F89" w:rsidP="00C75F89">
      <w:pPr>
        <w:spacing w:line="556" w:lineRule="exact"/>
        <w:ind w:firstLineChars="200" w:firstLine="640"/>
        <w:rPr>
          <w:rFonts w:eastAsia="仿宋_GB2312"/>
          <w:color w:val="000000"/>
          <w:sz w:val="32"/>
          <w:szCs w:val="32"/>
        </w:rPr>
      </w:pPr>
      <w:r>
        <w:rPr>
          <w:rFonts w:eastAsia="仿宋_GB2312" w:hint="eastAsia"/>
          <w:color w:val="000000"/>
          <w:sz w:val="32"/>
          <w:szCs w:val="32"/>
        </w:rPr>
        <w:t>（二）一般违法行为，违法所得</w:t>
      </w:r>
      <w:r>
        <w:rPr>
          <w:rFonts w:eastAsia="仿宋_GB2312"/>
          <w:color w:val="000000"/>
          <w:sz w:val="32"/>
          <w:szCs w:val="32"/>
        </w:rPr>
        <w:t>1</w:t>
      </w:r>
      <w:r>
        <w:rPr>
          <w:rFonts w:eastAsia="仿宋_GB2312" w:hint="eastAsia"/>
          <w:color w:val="000000"/>
          <w:sz w:val="32"/>
          <w:szCs w:val="32"/>
        </w:rPr>
        <w:t>倍以上</w:t>
      </w:r>
      <w:r>
        <w:rPr>
          <w:rFonts w:eastAsia="仿宋_GB2312"/>
          <w:color w:val="000000"/>
          <w:sz w:val="32"/>
          <w:szCs w:val="32"/>
        </w:rPr>
        <w:t>2</w:t>
      </w:r>
      <w:r>
        <w:rPr>
          <w:rFonts w:eastAsia="仿宋_GB2312" w:hint="eastAsia"/>
          <w:color w:val="000000"/>
          <w:sz w:val="32"/>
          <w:szCs w:val="32"/>
        </w:rPr>
        <w:t>倍以下的罚款；没有违法所得的处以</w:t>
      </w:r>
      <w:r>
        <w:rPr>
          <w:rFonts w:eastAsia="仿宋_GB2312"/>
          <w:color w:val="000000"/>
          <w:sz w:val="32"/>
          <w:szCs w:val="32"/>
        </w:rPr>
        <w:t>2000</w:t>
      </w:r>
      <w:r>
        <w:rPr>
          <w:rFonts w:eastAsia="仿宋_GB2312" w:hint="eastAsia"/>
          <w:color w:val="000000"/>
          <w:sz w:val="32"/>
          <w:szCs w:val="32"/>
        </w:rPr>
        <w:t>元以上</w:t>
      </w:r>
      <w:r>
        <w:rPr>
          <w:rFonts w:eastAsia="仿宋_GB2312"/>
          <w:color w:val="000000"/>
          <w:sz w:val="32"/>
          <w:szCs w:val="32"/>
        </w:rPr>
        <w:t>5000</w:t>
      </w:r>
      <w:r>
        <w:rPr>
          <w:rFonts w:eastAsia="仿宋_GB2312" w:hint="eastAsia"/>
          <w:color w:val="000000"/>
          <w:sz w:val="32"/>
          <w:szCs w:val="32"/>
        </w:rPr>
        <w:t>元以下的罚款。</w:t>
      </w:r>
    </w:p>
    <w:p w14:paraId="568C4CCD" w14:textId="77777777" w:rsidR="00C75F89" w:rsidRDefault="00C75F89" w:rsidP="00C75F89">
      <w:pPr>
        <w:spacing w:line="556" w:lineRule="exact"/>
        <w:ind w:firstLineChars="200" w:firstLine="640"/>
        <w:rPr>
          <w:rFonts w:eastAsia="仿宋_GB2312"/>
          <w:sz w:val="32"/>
          <w:szCs w:val="32"/>
        </w:rPr>
      </w:pPr>
      <w:r>
        <w:rPr>
          <w:rFonts w:eastAsia="仿宋_GB2312" w:hint="eastAsia"/>
          <w:color w:val="000000"/>
          <w:sz w:val="32"/>
          <w:szCs w:val="32"/>
        </w:rPr>
        <w:t>（三）严重违法行为，违法所得</w:t>
      </w:r>
      <w:r>
        <w:rPr>
          <w:rFonts w:eastAsia="仿宋_GB2312"/>
          <w:color w:val="000000"/>
          <w:sz w:val="32"/>
          <w:szCs w:val="32"/>
        </w:rPr>
        <w:t>3</w:t>
      </w:r>
      <w:r>
        <w:rPr>
          <w:rFonts w:eastAsia="仿宋_GB2312" w:hint="eastAsia"/>
          <w:color w:val="000000"/>
          <w:sz w:val="32"/>
          <w:szCs w:val="32"/>
        </w:rPr>
        <w:t>万元罚款；没有违法所得的处以</w:t>
      </w:r>
      <w:r>
        <w:rPr>
          <w:rFonts w:eastAsia="仿宋_GB2312"/>
          <w:color w:val="000000"/>
          <w:sz w:val="32"/>
          <w:szCs w:val="32"/>
        </w:rPr>
        <w:t>5000</w:t>
      </w:r>
      <w:r>
        <w:rPr>
          <w:rFonts w:eastAsia="仿宋_GB2312" w:hint="eastAsia"/>
          <w:color w:val="000000"/>
          <w:sz w:val="32"/>
          <w:szCs w:val="32"/>
        </w:rPr>
        <w:t>元以上</w:t>
      </w:r>
      <w:r>
        <w:rPr>
          <w:rFonts w:eastAsia="仿宋_GB2312"/>
          <w:color w:val="000000"/>
          <w:sz w:val="32"/>
          <w:szCs w:val="32"/>
        </w:rPr>
        <w:t>1</w:t>
      </w:r>
      <w:r>
        <w:rPr>
          <w:rFonts w:eastAsia="仿宋_GB2312" w:hint="eastAsia"/>
          <w:color w:val="000000"/>
          <w:sz w:val="32"/>
          <w:szCs w:val="32"/>
        </w:rPr>
        <w:t>万元以下的罚款。</w:t>
      </w:r>
    </w:p>
    <w:p w14:paraId="5F6B3CD9" w14:textId="77777777" w:rsidR="00C75F89" w:rsidRDefault="00C75F89" w:rsidP="00C75F89">
      <w:pPr>
        <w:spacing w:line="560" w:lineRule="exact"/>
        <w:ind w:firstLineChars="200" w:firstLine="640"/>
        <w:rPr>
          <w:rFonts w:eastAsia="仿宋_GB2312"/>
          <w:sz w:val="32"/>
          <w:szCs w:val="32"/>
        </w:rPr>
      </w:pPr>
    </w:p>
    <w:p w14:paraId="300A2BA5" w14:textId="77777777" w:rsidR="00C75F89" w:rsidRDefault="00C75F89" w:rsidP="00C75F89">
      <w:pPr>
        <w:widowControl/>
        <w:spacing w:line="560" w:lineRule="exact"/>
        <w:ind w:firstLineChars="200" w:firstLine="640"/>
        <w:rPr>
          <w:rFonts w:eastAsia="仿宋_GB2312"/>
          <w:kern w:val="0"/>
          <w:sz w:val="32"/>
          <w:szCs w:val="32"/>
        </w:rPr>
        <w:sectPr w:rsidR="00C75F89" w:rsidSect="00A56CBC">
          <w:footerReference w:type="even" r:id="rId5"/>
          <w:footerReference w:type="default" r:id="rId6"/>
          <w:pgSz w:w="11906" w:h="16838"/>
          <w:pgMar w:top="1440" w:right="1287" w:bottom="1440" w:left="1588" w:header="851" w:footer="992" w:gutter="0"/>
          <w:pgNumType w:start="1"/>
          <w:cols w:space="720"/>
          <w:docGrid w:linePitch="312"/>
        </w:sectPr>
      </w:pPr>
    </w:p>
    <w:p w14:paraId="1139387A" w14:textId="77777777" w:rsidR="00C75F89" w:rsidRDefault="00C75F89" w:rsidP="00C75F89">
      <w:pPr>
        <w:widowControl/>
        <w:spacing w:line="560" w:lineRule="exact"/>
        <w:ind w:firstLineChars="200" w:firstLine="640"/>
        <w:rPr>
          <w:rFonts w:eastAsia="仿宋_GB2312"/>
          <w:kern w:val="0"/>
          <w:sz w:val="32"/>
          <w:szCs w:val="32"/>
        </w:rPr>
        <w:sectPr w:rsidR="00C75F89" w:rsidSect="00A56CBC">
          <w:type w:val="continuous"/>
          <w:pgSz w:w="11906" w:h="16838"/>
          <w:pgMar w:top="1440" w:right="1287" w:bottom="1440" w:left="1588" w:header="851" w:footer="992" w:gutter="0"/>
          <w:pgNumType w:start="1"/>
          <w:cols w:space="720"/>
          <w:docGrid w:linePitch="312"/>
        </w:sectPr>
      </w:pPr>
    </w:p>
    <w:p w14:paraId="5B386A7F" w14:textId="77777777" w:rsidR="00C75F89" w:rsidRDefault="00C75F89" w:rsidP="00C75F89">
      <w:pPr>
        <w:spacing w:line="560" w:lineRule="exact"/>
        <w:jc w:val="center"/>
        <w:rPr>
          <w:rFonts w:ascii="黑体" w:eastAsia="黑体" w:hAnsi="黑体"/>
          <w:kern w:val="0"/>
          <w:sz w:val="32"/>
          <w:szCs w:val="32"/>
        </w:rPr>
      </w:pPr>
      <w:r>
        <w:rPr>
          <w:rFonts w:ascii="黑体" w:eastAsia="黑体" w:hAnsi="黑体" w:hint="eastAsia"/>
          <w:kern w:val="0"/>
          <w:sz w:val="32"/>
          <w:szCs w:val="32"/>
        </w:rPr>
        <w:lastRenderedPageBreak/>
        <w:t>第二部分  草原管理行政许可裁量权适用规定</w:t>
      </w:r>
    </w:p>
    <w:p w14:paraId="1E5A8399" w14:textId="77777777" w:rsidR="00C75F89" w:rsidRDefault="00C75F89" w:rsidP="00C75F89">
      <w:pPr>
        <w:spacing w:line="560" w:lineRule="exact"/>
        <w:ind w:firstLineChars="200" w:firstLine="640"/>
        <w:jc w:val="center"/>
        <w:rPr>
          <w:rFonts w:eastAsia="方正小标宋简体" w:hint="eastAsia"/>
          <w:sz w:val="32"/>
          <w:szCs w:val="32"/>
        </w:rPr>
      </w:pPr>
    </w:p>
    <w:p w14:paraId="117748EB" w14:textId="77777777" w:rsidR="00C75F89" w:rsidRDefault="00C75F89" w:rsidP="00C75F89">
      <w:pPr>
        <w:spacing w:line="560" w:lineRule="exact"/>
        <w:jc w:val="center"/>
        <w:rPr>
          <w:rFonts w:ascii="黑体" w:eastAsia="黑体" w:hAnsi="黑体"/>
          <w:kern w:val="0"/>
          <w:sz w:val="32"/>
          <w:szCs w:val="32"/>
        </w:rPr>
      </w:pPr>
      <w:r>
        <w:rPr>
          <w:rFonts w:ascii="黑体" w:eastAsia="黑体" w:hAnsi="黑体" w:hint="eastAsia"/>
          <w:kern w:val="0"/>
          <w:sz w:val="32"/>
          <w:szCs w:val="32"/>
        </w:rPr>
        <w:t>第一章  总则</w:t>
      </w:r>
    </w:p>
    <w:p w14:paraId="28352C06" w14:textId="77777777" w:rsidR="00C75F89" w:rsidRDefault="00C75F89" w:rsidP="00C75F89">
      <w:pPr>
        <w:spacing w:line="560" w:lineRule="exact"/>
        <w:ind w:firstLineChars="200" w:firstLine="640"/>
        <w:jc w:val="center"/>
        <w:rPr>
          <w:rFonts w:eastAsia="仿宋_GB2312" w:hint="eastAsia"/>
          <w:sz w:val="32"/>
          <w:szCs w:val="32"/>
        </w:rPr>
      </w:pPr>
    </w:p>
    <w:p w14:paraId="1AE6B50E"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第一条 </w:t>
      </w:r>
      <w:r>
        <w:rPr>
          <w:rFonts w:eastAsia="仿宋_GB2312"/>
          <w:sz w:val="32"/>
          <w:szCs w:val="32"/>
        </w:rPr>
        <w:t xml:space="preserve"> </w:t>
      </w:r>
      <w:r>
        <w:rPr>
          <w:rFonts w:eastAsia="仿宋_GB2312" w:hint="eastAsia"/>
          <w:sz w:val="32"/>
          <w:szCs w:val="32"/>
        </w:rPr>
        <w:t>为规范农业行政许可行为，促进合理行政，根据《中华人民共和国草原法》、《中华人民共和国行政许可法》等法律、法规、规章的规定，结合本自治区农业行政管理适用行政许可裁量权的实践，制定本规定。</w:t>
      </w:r>
    </w:p>
    <w:p w14:paraId="1FBC8985"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第二条 </w:t>
      </w:r>
      <w:r>
        <w:rPr>
          <w:rFonts w:eastAsia="仿宋_GB2312"/>
          <w:sz w:val="32"/>
          <w:szCs w:val="32"/>
        </w:rPr>
        <w:t xml:space="preserve"> </w:t>
      </w:r>
      <w:r>
        <w:rPr>
          <w:rFonts w:eastAsia="仿宋_GB2312" w:hint="eastAsia"/>
          <w:sz w:val="32"/>
          <w:szCs w:val="32"/>
        </w:rPr>
        <w:t>本自治区各级农业行政主管部门规范行政许可自由裁量权适用本规定。</w:t>
      </w:r>
    </w:p>
    <w:p w14:paraId="1EF465F8"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第三条</w:t>
      </w:r>
      <w:r>
        <w:rPr>
          <w:rFonts w:eastAsia="仿宋_GB2312"/>
          <w:sz w:val="32"/>
          <w:szCs w:val="32"/>
        </w:rPr>
        <w:t xml:space="preserve">  </w:t>
      </w:r>
      <w:r>
        <w:rPr>
          <w:rFonts w:eastAsia="仿宋_GB2312" w:hint="eastAsia"/>
          <w:sz w:val="32"/>
          <w:szCs w:val="32"/>
        </w:rPr>
        <w:t>本规定所称自由裁量权，是指农业行政主管部门在行使行政许可权力时，在法律、法规和规章规定的范围内，可以决定行政许可的条件、种类和幅度等的权力。</w:t>
      </w:r>
    </w:p>
    <w:p w14:paraId="20F8ACD8"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第四条 </w:t>
      </w:r>
      <w:r>
        <w:rPr>
          <w:rFonts w:eastAsia="仿宋_GB2312"/>
          <w:sz w:val="32"/>
          <w:szCs w:val="32"/>
        </w:rPr>
        <w:t xml:space="preserve"> </w:t>
      </w:r>
      <w:r>
        <w:rPr>
          <w:rFonts w:eastAsia="仿宋_GB2312" w:hint="eastAsia"/>
          <w:sz w:val="32"/>
          <w:szCs w:val="32"/>
        </w:rPr>
        <w:t>实施行政许可，应当遵循公开、公平、公正、便民、高效和信赖保护的原则。</w:t>
      </w:r>
    </w:p>
    <w:p w14:paraId="7F0B9476"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第五条</w:t>
      </w:r>
      <w:r>
        <w:rPr>
          <w:rFonts w:eastAsia="仿宋_GB2312"/>
          <w:sz w:val="32"/>
          <w:szCs w:val="32"/>
        </w:rPr>
        <w:t xml:space="preserve">  </w:t>
      </w:r>
      <w:r>
        <w:rPr>
          <w:rFonts w:eastAsia="仿宋_GB2312" w:hint="eastAsia"/>
          <w:sz w:val="32"/>
          <w:szCs w:val="32"/>
        </w:rPr>
        <w:t>办理行政许可事项，首先应当审查申请人的申请事项是否属于本部门职责范围，提交的材料是否符合要求，提交的申请材料齐全、符合受理要求的，应当场受理，并出具书面受理凭证；对申请材料不全或不符合受理条件的，应当将需要补正的材料及其他事项当场一次性告知申请人补正相关材料；对不属于本审批部门职责范围的，应</w:t>
      </w:r>
      <w:proofErr w:type="gramStart"/>
      <w:r>
        <w:rPr>
          <w:rFonts w:eastAsia="仿宋_GB2312" w:hint="eastAsia"/>
          <w:sz w:val="32"/>
          <w:szCs w:val="32"/>
        </w:rPr>
        <w:t>作出</w:t>
      </w:r>
      <w:proofErr w:type="gramEnd"/>
      <w:r>
        <w:rPr>
          <w:rFonts w:eastAsia="仿宋_GB2312" w:hint="eastAsia"/>
          <w:sz w:val="32"/>
          <w:szCs w:val="32"/>
        </w:rPr>
        <w:t>不予受理的决定，并告知申请人向有关行政部门申请。</w:t>
      </w:r>
    </w:p>
    <w:p w14:paraId="7A4B635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不得要求申请人提交与其申请的行政审批事项无关的资料。</w:t>
      </w:r>
    </w:p>
    <w:p w14:paraId="392EA672"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第六条 </w:t>
      </w:r>
      <w:r>
        <w:rPr>
          <w:rFonts w:eastAsia="仿宋_GB2312"/>
          <w:sz w:val="32"/>
          <w:szCs w:val="32"/>
        </w:rPr>
        <w:t xml:space="preserve"> </w:t>
      </w:r>
      <w:r>
        <w:rPr>
          <w:rFonts w:eastAsia="仿宋_GB2312" w:hint="eastAsia"/>
          <w:sz w:val="32"/>
          <w:szCs w:val="32"/>
        </w:rPr>
        <w:t>办理行政许可事项，涉及听证等听取意见程序的，</w:t>
      </w:r>
      <w:r>
        <w:rPr>
          <w:rFonts w:eastAsia="仿宋_GB2312" w:hint="eastAsia"/>
          <w:sz w:val="32"/>
          <w:szCs w:val="32"/>
        </w:rPr>
        <w:lastRenderedPageBreak/>
        <w:t>应当按有关法律、法规、规章和规范性文件执行。</w:t>
      </w:r>
    </w:p>
    <w:p w14:paraId="4DB432EA"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第七条 </w:t>
      </w:r>
      <w:r>
        <w:rPr>
          <w:rFonts w:eastAsia="仿宋_GB2312"/>
          <w:sz w:val="32"/>
          <w:szCs w:val="32"/>
        </w:rPr>
        <w:t xml:space="preserve"> </w:t>
      </w:r>
      <w:r>
        <w:rPr>
          <w:rFonts w:eastAsia="仿宋_GB2312" w:hint="eastAsia"/>
          <w:sz w:val="32"/>
          <w:szCs w:val="32"/>
        </w:rPr>
        <w:t>行政许可所依据的法律、法规、规章修改或者废止，或者准予行政许可所依据的客观情况发生重大变化的，为了公共利益的需要，可以依法变更或者撤回已经生效的行政许可。</w:t>
      </w:r>
    </w:p>
    <w:p w14:paraId="15120A23"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第八条 </w:t>
      </w:r>
      <w:r>
        <w:rPr>
          <w:rFonts w:eastAsia="仿宋_GB2312"/>
          <w:sz w:val="32"/>
          <w:szCs w:val="32"/>
        </w:rPr>
        <w:t xml:space="preserve"> </w:t>
      </w:r>
      <w:r>
        <w:rPr>
          <w:rFonts w:eastAsia="仿宋_GB2312" w:hint="eastAsia"/>
          <w:sz w:val="32"/>
          <w:szCs w:val="32"/>
        </w:rPr>
        <w:t>有下列情形之一的，农业行政主管部门，根据利害关系人的请求或者依据职权，可以依法撤销行政许可：</w:t>
      </w:r>
    </w:p>
    <w:p w14:paraId="701B8CF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（一）负责行政许可的工作人员滥用职权、玩忽职守</w:t>
      </w:r>
      <w:proofErr w:type="gramStart"/>
      <w:r>
        <w:rPr>
          <w:rFonts w:eastAsia="仿宋_GB2312" w:hint="eastAsia"/>
          <w:sz w:val="32"/>
          <w:szCs w:val="32"/>
        </w:rPr>
        <w:t>作出</w:t>
      </w:r>
      <w:proofErr w:type="gramEnd"/>
      <w:r>
        <w:rPr>
          <w:rFonts w:eastAsia="仿宋_GB2312" w:hint="eastAsia"/>
          <w:sz w:val="32"/>
          <w:szCs w:val="32"/>
        </w:rPr>
        <w:t>准予行政许可决定的；</w:t>
      </w:r>
    </w:p>
    <w:p w14:paraId="6BFCF9E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（二）超越法定职权</w:t>
      </w:r>
      <w:proofErr w:type="gramStart"/>
      <w:r>
        <w:rPr>
          <w:rFonts w:eastAsia="仿宋_GB2312" w:hint="eastAsia"/>
          <w:sz w:val="32"/>
          <w:szCs w:val="32"/>
        </w:rPr>
        <w:t>作出</w:t>
      </w:r>
      <w:proofErr w:type="gramEnd"/>
      <w:r>
        <w:rPr>
          <w:rFonts w:eastAsia="仿宋_GB2312" w:hint="eastAsia"/>
          <w:sz w:val="32"/>
          <w:szCs w:val="32"/>
        </w:rPr>
        <w:t>准予行政许可决定的；</w:t>
      </w:r>
    </w:p>
    <w:p w14:paraId="630B5EF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（三）违反法定程序</w:t>
      </w:r>
      <w:proofErr w:type="gramStart"/>
      <w:r>
        <w:rPr>
          <w:rFonts w:eastAsia="仿宋_GB2312" w:hint="eastAsia"/>
          <w:sz w:val="32"/>
          <w:szCs w:val="32"/>
        </w:rPr>
        <w:t>作出</w:t>
      </w:r>
      <w:proofErr w:type="gramEnd"/>
      <w:r>
        <w:rPr>
          <w:rFonts w:eastAsia="仿宋_GB2312" w:hint="eastAsia"/>
          <w:sz w:val="32"/>
          <w:szCs w:val="32"/>
        </w:rPr>
        <w:t>准予行政许可决定的；</w:t>
      </w:r>
    </w:p>
    <w:p w14:paraId="464814E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（四）对不具备申请资格或者不符合法定条件的申请人准予行政许可的。</w:t>
      </w:r>
    </w:p>
    <w:p w14:paraId="5656F1E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被许可人以欺骗、贿赂等不正当手段取得行政许可的，应当予以撤销。</w:t>
      </w:r>
    </w:p>
    <w:p w14:paraId="608C15A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依照前两款的规定撤销行政许可，可能对公共利益造成重大损害的，不予撤销。</w:t>
      </w:r>
    </w:p>
    <w:p w14:paraId="79274124"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第九条 </w:t>
      </w:r>
      <w:r>
        <w:rPr>
          <w:rFonts w:eastAsia="仿宋_GB2312"/>
          <w:sz w:val="32"/>
          <w:szCs w:val="32"/>
        </w:rPr>
        <w:t xml:space="preserve"> </w:t>
      </w:r>
      <w:r>
        <w:rPr>
          <w:rFonts w:eastAsia="仿宋_GB2312" w:hint="eastAsia"/>
          <w:sz w:val="32"/>
          <w:szCs w:val="32"/>
        </w:rPr>
        <w:t>有下列情形之一的，应当依法办理注销手续：</w:t>
      </w:r>
    </w:p>
    <w:p w14:paraId="71FAF8F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（一）行政许可有效期届满未延续的；</w:t>
      </w:r>
    </w:p>
    <w:p w14:paraId="442EE5F1"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（二）赋予公民特定资格的行政许可，该公民死亡或者丧失行为能力的；</w:t>
      </w:r>
    </w:p>
    <w:p w14:paraId="563814E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（三）被许可的法人或者其他组织依法终止的；</w:t>
      </w:r>
    </w:p>
    <w:p w14:paraId="4086F7A0"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（四）行政许可依法被撤销、撤回、或者行政许可证件依法被吊销的；</w:t>
      </w:r>
    </w:p>
    <w:p w14:paraId="14D68BD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（五）因不可抗力导致行政许可事项无法实施的。</w:t>
      </w:r>
    </w:p>
    <w:p w14:paraId="05BEB0D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lastRenderedPageBreak/>
        <w:t>（六）法律、法规规定的应当注销行政许可的其他情形。</w:t>
      </w:r>
    </w:p>
    <w:p w14:paraId="7F92C865"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第十条 </w:t>
      </w:r>
      <w:r>
        <w:rPr>
          <w:rFonts w:eastAsia="仿宋_GB2312"/>
          <w:sz w:val="32"/>
          <w:szCs w:val="32"/>
        </w:rPr>
        <w:t xml:space="preserve"> </w:t>
      </w:r>
      <w:r>
        <w:rPr>
          <w:rFonts w:eastAsia="仿宋_GB2312" w:hint="eastAsia"/>
          <w:sz w:val="32"/>
          <w:szCs w:val="32"/>
        </w:rPr>
        <w:t>行政许可事项的撤销、注销的行政许可决定，应当以复函形式</w:t>
      </w:r>
      <w:proofErr w:type="gramStart"/>
      <w:r>
        <w:rPr>
          <w:rFonts w:eastAsia="仿宋_GB2312" w:hint="eastAsia"/>
          <w:sz w:val="32"/>
          <w:szCs w:val="32"/>
        </w:rPr>
        <w:t>作出</w:t>
      </w:r>
      <w:proofErr w:type="gramEnd"/>
      <w:r>
        <w:rPr>
          <w:rFonts w:eastAsia="仿宋_GB2312" w:hint="eastAsia"/>
          <w:sz w:val="32"/>
          <w:szCs w:val="32"/>
        </w:rPr>
        <w:t>决定，并统一对外公布。</w:t>
      </w:r>
    </w:p>
    <w:p w14:paraId="3D1ED5E9"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第十一条  </w:t>
      </w:r>
      <w:r>
        <w:rPr>
          <w:rFonts w:eastAsia="仿宋_GB2312" w:hint="eastAsia"/>
          <w:sz w:val="32"/>
          <w:szCs w:val="32"/>
        </w:rPr>
        <w:t>许可工作人员在运用自由裁量权过程中不得索取或者收受行政相对人的财物，不得谋取其他利益；除法律、行政法规另有规定的外，不得收取任何费用。</w:t>
      </w:r>
    </w:p>
    <w:p w14:paraId="63011200"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第十二条 </w:t>
      </w:r>
      <w:r>
        <w:rPr>
          <w:rFonts w:eastAsia="仿宋_GB2312"/>
          <w:sz w:val="32"/>
          <w:szCs w:val="32"/>
        </w:rPr>
        <w:t xml:space="preserve"> </w:t>
      </w:r>
      <w:r>
        <w:rPr>
          <w:rFonts w:eastAsia="仿宋_GB2312" w:hint="eastAsia"/>
          <w:sz w:val="32"/>
          <w:szCs w:val="32"/>
        </w:rPr>
        <w:t>上级草原行政主管部门应当不定期对下级农业行政主管部门行政许可自由裁量权行使情况进行检查，发现自由裁量权行使不当的，有权按照本规定责令纠正。</w:t>
      </w:r>
    </w:p>
    <w:p w14:paraId="3B1C7958" w14:textId="77777777" w:rsidR="00C75F89" w:rsidRDefault="00C75F89" w:rsidP="00C75F89">
      <w:pPr>
        <w:spacing w:line="560" w:lineRule="exact"/>
        <w:ind w:firstLineChars="200" w:firstLine="640"/>
        <w:rPr>
          <w:rFonts w:eastAsia="仿宋_GB2312"/>
          <w:sz w:val="32"/>
          <w:szCs w:val="32"/>
        </w:rPr>
      </w:pPr>
    </w:p>
    <w:p w14:paraId="4E67FBA9" w14:textId="77777777" w:rsidR="00C75F89" w:rsidRDefault="00C75F89" w:rsidP="00C75F89">
      <w:pPr>
        <w:spacing w:line="560" w:lineRule="exact"/>
        <w:jc w:val="center"/>
        <w:rPr>
          <w:rFonts w:ascii="黑体" w:eastAsia="黑体" w:hAnsi="黑体"/>
          <w:kern w:val="0"/>
          <w:sz w:val="32"/>
          <w:szCs w:val="32"/>
        </w:rPr>
      </w:pPr>
      <w:r>
        <w:rPr>
          <w:rFonts w:ascii="黑体" w:eastAsia="黑体" w:hAnsi="黑体" w:hint="eastAsia"/>
          <w:kern w:val="0"/>
          <w:sz w:val="32"/>
          <w:szCs w:val="32"/>
        </w:rPr>
        <w:t>第二章  草原管理行政许可</w:t>
      </w:r>
    </w:p>
    <w:p w14:paraId="062E624E" w14:textId="77777777" w:rsidR="00C75F89" w:rsidRDefault="00C75F89" w:rsidP="00C75F89">
      <w:pPr>
        <w:spacing w:line="560" w:lineRule="exact"/>
        <w:ind w:firstLineChars="200" w:firstLine="640"/>
        <w:rPr>
          <w:rFonts w:eastAsia="仿宋_GB2312" w:hint="eastAsia"/>
          <w:b/>
          <w:sz w:val="32"/>
          <w:szCs w:val="32"/>
        </w:rPr>
      </w:pPr>
    </w:p>
    <w:p w14:paraId="3C7E10FE"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第十三条</w:t>
      </w:r>
      <w:r>
        <w:rPr>
          <w:rFonts w:eastAsia="仿宋_GB2312"/>
          <w:b/>
          <w:sz w:val="32"/>
          <w:szCs w:val="32"/>
        </w:rPr>
        <w:t xml:space="preserve">  </w:t>
      </w:r>
      <w:r>
        <w:rPr>
          <w:rFonts w:eastAsia="仿宋_GB2312" w:hint="eastAsia"/>
          <w:sz w:val="32"/>
          <w:szCs w:val="32"/>
        </w:rPr>
        <w:t>草种生产许可证核发</w:t>
      </w:r>
    </w:p>
    <w:p w14:paraId="4B5EC520"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一、法律依据：《中华人民共和国种子法》第三十一条</w:t>
      </w:r>
      <w:r>
        <w:rPr>
          <w:rFonts w:eastAsia="仿宋_GB2312"/>
          <w:sz w:val="32"/>
          <w:szCs w:val="32"/>
        </w:rPr>
        <w:t xml:space="preserve"> </w:t>
      </w:r>
      <w:r>
        <w:rPr>
          <w:rFonts w:eastAsia="仿宋_GB2312" w:hint="eastAsia"/>
          <w:sz w:val="32"/>
          <w:szCs w:val="32"/>
        </w:rPr>
        <w:t>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单位或个人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第九十</w:t>
      </w:r>
      <w:r>
        <w:rPr>
          <w:rFonts w:eastAsia="仿宋_GB2312" w:hint="eastAsia"/>
          <w:sz w:val="32"/>
          <w:szCs w:val="32"/>
        </w:rPr>
        <w:lastRenderedPageBreak/>
        <w:t>三条</w:t>
      </w:r>
      <w:r>
        <w:rPr>
          <w:rFonts w:eastAsia="仿宋_GB2312"/>
          <w:sz w:val="32"/>
          <w:szCs w:val="32"/>
        </w:rPr>
        <w:t xml:space="preserve"> </w:t>
      </w:r>
      <w:r>
        <w:rPr>
          <w:rFonts w:eastAsia="仿宋_GB2312" w:hint="eastAsia"/>
          <w:sz w:val="32"/>
          <w:szCs w:val="32"/>
        </w:rPr>
        <w:t>草种、烟草种、中药材种、食用菌菌种的种质资源管理和选育、生产经营、管理等活动，参照本法执行。《草种管理办法》第十九条</w:t>
      </w:r>
      <w:r>
        <w:rPr>
          <w:rFonts w:eastAsia="仿宋_GB2312"/>
          <w:sz w:val="32"/>
          <w:szCs w:val="32"/>
        </w:rPr>
        <w:t xml:space="preserve"> </w:t>
      </w:r>
      <w:r>
        <w:rPr>
          <w:rFonts w:eastAsia="仿宋_GB2312" w:hint="eastAsia"/>
          <w:color w:val="000000"/>
          <w:sz w:val="32"/>
          <w:szCs w:val="32"/>
        </w:rPr>
        <w:t>主要草种的商品生产实行许可制度。</w:t>
      </w:r>
      <w:r>
        <w:rPr>
          <w:rFonts w:eastAsia="仿宋_GB2312" w:hint="eastAsia"/>
          <w:sz w:val="32"/>
          <w:szCs w:val="32"/>
        </w:rPr>
        <w:t>草种生产许可证由草种生产单位或个人所在地省级人民政府草原行政主管部门核发。</w:t>
      </w:r>
    </w:p>
    <w:p w14:paraId="0DBD493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二、审批条件</w:t>
      </w:r>
    </w:p>
    <w:p w14:paraId="31ADE492"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《草种管理办法》第二十条</w:t>
      </w:r>
      <w:r>
        <w:rPr>
          <w:rFonts w:eastAsia="仿宋_GB2312"/>
          <w:kern w:val="0"/>
          <w:sz w:val="32"/>
          <w:szCs w:val="32"/>
        </w:rPr>
        <w:t xml:space="preserve"> </w:t>
      </w:r>
      <w:r>
        <w:rPr>
          <w:rFonts w:eastAsia="仿宋_GB2312" w:hint="eastAsia"/>
          <w:kern w:val="0"/>
          <w:sz w:val="32"/>
          <w:szCs w:val="32"/>
        </w:rPr>
        <w:t>申请领取草种生产许可证的单位和个人应当具备以下条件：</w:t>
      </w:r>
      <w:r>
        <w:rPr>
          <w:rFonts w:eastAsia="仿宋_GB2312"/>
          <w:kern w:val="0"/>
          <w:sz w:val="32"/>
          <w:szCs w:val="32"/>
        </w:rPr>
        <w:t>1.</w:t>
      </w:r>
      <w:r>
        <w:rPr>
          <w:rFonts w:eastAsia="仿宋_GB2312" w:hint="eastAsia"/>
          <w:kern w:val="0"/>
          <w:sz w:val="32"/>
          <w:szCs w:val="32"/>
        </w:rPr>
        <w:t>具有繁殖草种的隔离和培育条件；</w:t>
      </w:r>
      <w:r>
        <w:rPr>
          <w:rFonts w:eastAsia="仿宋_GB2312"/>
          <w:kern w:val="0"/>
          <w:sz w:val="32"/>
          <w:szCs w:val="32"/>
        </w:rPr>
        <w:t>2.</w:t>
      </w:r>
      <w:r>
        <w:rPr>
          <w:rFonts w:eastAsia="仿宋_GB2312" w:hint="eastAsia"/>
          <w:kern w:val="0"/>
          <w:sz w:val="32"/>
          <w:szCs w:val="32"/>
        </w:rPr>
        <w:t>具有无国家规定检疫对象的草种生产地点；</w:t>
      </w:r>
      <w:r>
        <w:rPr>
          <w:rFonts w:eastAsia="仿宋_GB2312"/>
          <w:kern w:val="0"/>
          <w:sz w:val="32"/>
          <w:szCs w:val="32"/>
        </w:rPr>
        <w:t>3.</w:t>
      </w:r>
      <w:r>
        <w:rPr>
          <w:rFonts w:eastAsia="仿宋_GB2312" w:hint="eastAsia"/>
          <w:kern w:val="0"/>
          <w:sz w:val="32"/>
          <w:szCs w:val="32"/>
        </w:rPr>
        <w:t>具有与草种生产相适应的资金和生产、检验设施；</w:t>
      </w:r>
      <w:r>
        <w:rPr>
          <w:rFonts w:eastAsia="仿宋_GB2312"/>
          <w:kern w:val="0"/>
          <w:sz w:val="32"/>
          <w:szCs w:val="32"/>
        </w:rPr>
        <w:t>4.</w:t>
      </w:r>
      <w:r>
        <w:rPr>
          <w:rFonts w:eastAsia="仿宋_GB2312" w:hint="eastAsia"/>
          <w:kern w:val="0"/>
          <w:sz w:val="32"/>
          <w:szCs w:val="32"/>
        </w:rPr>
        <w:t>具有相应的专业生产和检验技术人员；</w:t>
      </w:r>
      <w:r>
        <w:rPr>
          <w:rFonts w:eastAsia="仿宋_GB2312"/>
          <w:kern w:val="0"/>
          <w:sz w:val="32"/>
          <w:szCs w:val="32"/>
        </w:rPr>
        <w:t>5.</w:t>
      </w:r>
      <w:hyperlink r:id="rId7" w:tgtFrame="_blank" w:tooltip="法律" w:history="1">
        <w:r w:rsidRPr="00DF0215">
          <w:rPr>
            <w:rStyle w:val="a9"/>
            <w:rFonts w:eastAsia="仿宋_GB2312" w:hint="eastAsia"/>
            <w:color w:val="000000"/>
            <w:kern w:val="0"/>
            <w:sz w:val="32"/>
            <w:szCs w:val="32"/>
          </w:rPr>
          <w:t>法律</w:t>
        </w:r>
      </w:hyperlink>
      <w:r w:rsidRPr="00843C3B">
        <w:rPr>
          <w:rFonts w:eastAsia="仿宋_GB2312" w:hint="eastAsia"/>
          <w:kern w:val="0"/>
          <w:sz w:val="32"/>
          <w:szCs w:val="32"/>
        </w:rPr>
        <w:t>、</w:t>
      </w:r>
      <w:hyperlink r:id="rId8" w:tgtFrame="_blank" w:tooltip="法规" w:history="1">
        <w:r w:rsidRPr="00DF0215">
          <w:rPr>
            <w:rStyle w:val="a9"/>
            <w:rFonts w:eastAsia="仿宋_GB2312" w:hint="eastAsia"/>
            <w:color w:val="000000"/>
            <w:kern w:val="0"/>
            <w:sz w:val="32"/>
            <w:szCs w:val="32"/>
          </w:rPr>
          <w:t>法规</w:t>
        </w:r>
      </w:hyperlink>
      <w:r>
        <w:rPr>
          <w:rFonts w:eastAsia="仿宋_GB2312" w:hint="eastAsia"/>
          <w:kern w:val="0"/>
          <w:sz w:val="32"/>
          <w:szCs w:val="32"/>
        </w:rPr>
        <w:t>规定的其他条件。</w:t>
      </w:r>
    </w:p>
    <w:p w14:paraId="772693F8"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三、申请材料</w:t>
      </w:r>
    </w:p>
    <w:p w14:paraId="1E07969E"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（一）申请领取草种生产许可证</w:t>
      </w:r>
    </w:p>
    <w:p w14:paraId="2429F940"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《草种管理办法》第二十一条</w:t>
      </w:r>
      <w:r>
        <w:rPr>
          <w:rFonts w:eastAsia="仿宋_GB2312"/>
          <w:sz w:val="32"/>
          <w:szCs w:val="32"/>
        </w:rPr>
        <w:t xml:space="preserve"> </w:t>
      </w:r>
      <w:r>
        <w:rPr>
          <w:rFonts w:eastAsia="仿宋_GB2312" w:hint="eastAsia"/>
          <w:sz w:val="32"/>
          <w:szCs w:val="32"/>
        </w:rPr>
        <w:t>申请领取草种生产许可证的，应当提交以下材料：</w:t>
      </w:r>
      <w:r>
        <w:rPr>
          <w:rFonts w:eastAsia="仿宋_GB2312"/>
          <w:sz w:val="32"/>
          <w:szCs w:val="32"/>
        </w:rPr>
        <w:t>1.</w:t>
      </w:r>
      <w:r>
        <w:rPr>
          <w:rFonts w:eastAsia="仿宋_GB2312" w:hint="eastAsia"/>
          <w:sz w:val="32"/>
          <w:szCs w:val="32"/>
        </w:rPr>
        <w:t>草种生产许可证申请表；</w:t>
      </w:r>
      <w:r>
        <w:rPr>
          <w:rFonts w:eastAsia="仿宋_GB2312"/>
          <w:sz w:val="32"/>
          <w:szCs w:val="32"/>
        </w:rPr>
        <w:t>2.</w:t>
      </w:r>
      <w:r>
        <w:rPr>
          <w:rFonts w:eastAsia="仿宋_GB2312" w:hint="eastAsia"/>
          <w:sz w:val="32"/>
          <w:szCs w:val="32"/>
        </w:rPr>
        <w:t>专业生产和检验技术人员资格证明；</w:t>
      </w:r>
      <w:r>
        <w:rPr>
          <w:rFonts w:eastAsia="仿宋_GB2312"/>
          <w:sz w:val="32"/>
          <w:szCs w:val="32"/>
        </w:rPr>
        <w:t>3.</w:t>
      </w:r>
      <w:r>
        <w:rPr>
          <w:rFonts w:eastAsia="仿宋_GB2312" w:hint="eastAsia"/>
          <w:sz w:val="32"/>
          <w:szCs w:val="32"/>
        </w:rPr>
        <w:t>营业执照复印件；</w:t>
      </w:r>
      <w:r>
        <w:rPr>
          <w:rFonts w:eastAsia="仿宋_GB2312"/>
          <w:sz w:val="32"/>
          <w:szCs w:val="32"/>
        </w:rPr>
        <w:t>4.</w:t>
      </w:r>
      <w:r>
        <w:rPr>
          <w:rFonts w:eastAsia="仿宋_GB2312" w:hint="eastAsia"/>
          <w:sz w:val="32"/>
          <w:szCs w:val="32"/>
        </w:rPr>
        <w:t>检验设施和仪器设备清单、照片和产权或合法使用权证明；</w:t>
      </w:r>
      <w:r>
        <w:rPr>
          <w:rFonts w:eastAsia="仿宋_GB2312"/>
          <w:sz w:val="32"/>
          <w:szCs w:val="32"/>
        </w:rPr>
        <w:t>5.</w:t>
      </w:r>
      <w:r>
        <w:rPr>
          <w:rFonts w:eastAsia="仿宋_GB2312" w:hint="eastAsia"/>
          <w:sz w:val="32"/>
          <w:szCs w:val="32"/>
        </w:rPr>
        <w:t>草种晒场情况介绍或草种烘干设备照片及产权或合法使用权证明；</w:t>
      </w:r>
      <w:r>
        <w:rPr>
          <w:rFonts w:eastAsia="仿宋_GB2312"/>
          <w:sz w:val="32"/>
          <w:szCs w:val="32"/>
        </w:rPr>
        <w:t>6.</w:t>
      </w:r>
      <w:r>
        <w:rPr>
          <w:rFonts w:eastAsia="仿宋_GB2312" w:hint="eastAsia"/>
          <w:sz w:val="32"/>
          <w:szCs w:val="32"/>
        </w:rPr>
        <w:t>草种仓储设施照片及产权或合法使用权证明；</w:t>
      </w:r>
      <w:r>
        <w:rPr>
          <w:rFonts w:eastAsia="仿宋_GB2312"/>
          <w:sz w:val="32"/>
          <w:szCs w:val="32"/>
        </w:rPr>
        <w:t>7.</w:t>
      </w:r>
      <w:r>
        <w:rPr>
          <w:rFonts w:eastAsia="仿宋_GB2312" w:hint="eastAsia"/>
          <w:sz w:val="32"/>
          <w:szCs w:val="32"/>
        </w:rPr>
        <w:t>草种生产地点的检疫证明和情况介绍；</w:t>
      </w:r>
      <w:r>
        <w:rPr>
          <w:rFonts w:eastAsia="仿宋_GB2312"/>
          <w:sz w:val="32"/>
          <w:szCs w:val="32"/>
        </w:rPr>
        <w:t>8.</w:t>
      </w:r>
      <w:r>
        <w:rPr>
          <w:rFonts w:eastAsia="仿宋_GB2312" w:hint="eastAsia"/>
          <w:sz w:val="32"/>
          <w:szCs w:val="32"/>
        </w:rPr>
        <w:t>草种生产质量保证制度；</w:t>
      </w:r>
      <w:r>
        <w:rPr>
          <w:rFonts w:eastAsia="仿宋_GB2312"/>
          <w:sz w:val="32"/>
          <w:szCs w:val="32"/>
        </w:rPr>
        <w:t>9.</w:t>
      </w:r>
      <w:r>
        <w:rPr>
          <w:rFonts w:eastAsia="仿宋_GB2312" w:hint="eastAsia"/>
          <w:sz w:val="32"/>
          <w:szCs w:val="32"/>
        </w:rPr>
        <w:t>品种特性介绍。</w:t>
      </w:r>
    </w:p>
    <w:p w14:paraId="794BDB85"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品种为授权品种的，还应当提供品种权人同意的书面证明或品种转让合同；生产草种是转基因品种的，还应当提供农业转基因生物安全证书。</w:t>
      </w:r>
    </w:p>
    <w:p w14:paraId="6E318443"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（二）申请变更草种生产许可证</w:t>
      </w:r>
    </w:p>
    <w:p w14:paraId="7CABDD6C"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lastRenderedPageBreak/>
        <w:t>《草种管理办法》第二十三条</w:t>
      </w:r>
      <w:r>
        <w:rPr>
          <w:rFonts w:eastAsia="仿宋_GB2312"/>
          <w:kern w:val="0"/>
          <w:sz w:val="32"/>
          <w:szCs w:val="32"/>
        </w:rPr>
        <w:t xml:space="preserve"> </w:t>
      </w:r>
      <w:r>
        <w:rPr>
          <w:rFonts w:eastAsia="仿宋_GB2312" w:hint="eastAsia"/>
          <w:kern w:val="0"/>
          <w:sz w:val="32"/>
          <w:szCs w:val="32"/>
        </w:rPr>
        <w:t>草种生产许可证式样由农业部统一规定。草种生产许可证有效期为</w:t>
      </w:r>
      <w:r>
        <w:rPr>
          <w:rFonts w:eastAsia="仿宋_GB2312"/>
          <w:kern w:val="0"/>
          <w:sz w:val="32"/>
          <w:szCs w:val="32"/>
        </w:rPr>
        <w:t>3</w:t>
      </w:r>
      <w:r>
        <w:rPr>
          <w:rFonts w:eastAsia="仿宋_GB2312" w:hint="eastAsia"/>
          <w:kern w:val="0"/>
          <w:sz w:val="32"/>
          <w:szCs w:val="32"/>
        </w:rPr>
        <w:t>年，期满后需继续生产的，被许可人应当在期满</w:t>
      </w:r>
      <w:r>
        <w:rPr>
          <w:rFonts w:eastAsia="仿宋_GB2312"/>
          <w:kern w:val="0"/>
          <w:sz w:val="32"/>
          <w:szCs w:val="32"/>
        </w:rPr>
        <w:t>3</w:t>
      </w:r>
      <w:r>
        <w:rPr>
          <w:rFonts w:eastAsia="仿宋_GB2312" w:hint="eastAsia"/>
          <w:kern w:val="0"/>
          <w:sz w:val="32"/>
          <w:szCs w:val="32"/>
        </w:rPr>
        <w:t>个月前持原证按原申请程序重新申领。在草种生产许可证有效期内，许可证注明项目变更的，被许可人应当向原审批机关办理变更手续，并提供相应证明材料。</w:t>
      </w:r>
    </w:p>
    <w:p w14:paraId="685A656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四、行政许可申请受理机关</w:t>
      </w:r>
    </w:p>
    <w:p w14:paraId="6EF1134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广西壮族自治区农业农村厅；</w:t>
      </w:r>
    </w:p>
    <w:p w14:paraId="317D9C74" w14:textId="77777777" w:rsidR="00C75F89" w:rsidRDefault="00C75F89" w:rsidP="00C75F89">
      <w:pPr>
        <w:spacing w:line="560" w:lineRule="exact"/>
        <w:ind w:firstLineChars="200" w:firstLine="640"/>
        <w:rPr>
          <w:rFonts w:eastAsia="仿宋_GB2312"/>
          <w:sz w:val="32"/>
          <w:szCs w:val="32"/>
        </w:rPr>
      </w:pPr>
      <w:r>
        <w:rPr>
          <w:rFonts w:eastAsia="仿宋_GB2312" w:hint="eastAsia"/>
          <w:color w:val="000000"/>
          <w:sz w:val="32"/>
          <w:szCs w:val="32"/>
        </w:rPr>
        <w:t>办理机构：</w:t>
      </w:r>
      <w:r>
        <w:rPr>
          <w:rFonts w:eastAsia="仿宋_GB2312" w:hint="eastAsia"/>
          <w:sz w:val="32"/>
          <w:szCs w:val="32"/>
        </w:rPr>
        <w:t>主要草种杂交种子及其亲本种子的生产经营以及实行选育生产经营相结合的种子生产经营许可证：广西壮族自治区草地监理中心；除主要草种杂交种子及其亲本种子的生产经营以及实行选育生产经营相结合的种子生产经营许可证：县级以上地方人民政府农业主管部门。</w:t>
      </w:r>
    </w:p>
    <w:p w14:paraId="3AE7EC2D"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五、审批程序</w:t>
      </w:r>
    </w:p>
    <w:p w14:paraId="6E5C529C"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（一）主要草种杂交种子及其亲本种子的生产经营以及实行选育生产经营相结合的种子生产经营许可证</w:t>
      </w:r>
    </w:p>
    <w:p w14:paraId="66DA29D3"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自治区政务服务中心农业窗口如认为申报材料不齐全或不符合要求，应当场告知申请人应补齐的材料并退回材料。申请人按要求上报材料齐全后，自治区政务服务中心农业窗口应正式受理，并向项目申报单位出具受理通知书。</w:t>
      </w:r>
    </w:p>
    <w:p w14:paraId="5A8366EE"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、审核发放草种生产许可证：在正式受理后，广西壮族自治区草地监理中心承办人在</w:t>
      </w:r>
      <w:r>
        <w:rPr>
          <w:rFonts w:eastAsia="仿宋_GB2312"/>
          <w:sz w:val="32"/>
          <w:szCs w:val="32"/>
        </w:rPr>
        <w:t>4</w:t>
      </w:r>
      <w:r>
        <w:rPr>
          <w:rFonts w:eastAsia="仿宋_GB2312" w:hint="eastAsia"/>
          <w:sz w:val="32"/>
          <w:szCs w:val="32"/>
        </w:rPr>
        <w:t>个工作日内审查申请材料。组织核查小组提出审查意见，如必要，组织核查小组依据《草种管理办法》对申请单位或个人生产地点、晾晒烘干设施、仓储设施、检验设施和仪器设备进行实地考察，核实申请材料描述与实际状况是否一</w:t>
      </w:r>
      <w:r>
        <w:rPr>
          <w:rFonts w:eastAsia="仿宋_GB2312" w:hint="eastAsia"/>
          <w:sz w:val="32"/>
          <w:szCs w:val="32"/>
        </w:rPr>
        <w:lastRenderedPageBreak/>
        <w:t>致（</w:t>
      </w:r>
      <w:r>
        <w:rPr>
          <w:rFonts w:eastAsia="仿宋_GB2312"/>
          <w:sz w:val="32"/>
          <w:szCs w:val="32"/>
        </w:rPr>
        <w:t>30</w:t>
      </w:r>
      <w:r>
        <w:rPr>
          <w:rFonts w:eastAsia="仿宋_GB2312" w:hint="eastAsia"/>
          <w:sz w:val="32"/>
          <w:szCs w:val="32"/>
        </w:rPr>
        <w:t>个工作日，不计算在承诺办结时限内）。自治区农业农村厅行政审批办负责人审核申请材料（</w:t>
      </w:r>
      <w:r>
        <w:rPr>
          <w:rFonts w:eastAsia="仿宋_GB2312"/>
          <w:sz w:val="32"/>
          <w:szCs w:val="32"/>
        </w:rPr>
        <w:t>3</w:t>
      </w:r>
      <w:r>
        <w:rPr>
          <w:rFonts w:eastAsia="仿宋_GB2312" w:hint="eastAsia"/>
          <w:sz w:val="32"/>
          <w:szCs w:val="32"/>
        </w:rPr>
        <w:t>个工作日），厅负责人审批，</w:t>
      </w:r>
      <w:proofErr w:type="gramStart"/>
      <w:r>
        <w:rPr>
          <w:rFonts w:eastAsia="仿宋_GB2312" w:hint="eastAsia"/>
          <w:sz w:val="32"/>
          <w:szCs w:val="32"/>
        </w:rPr>
        <w:t>作出</w:t>
      </w:r>
      <w:proofErr w:type="gramEnd"/>
      <w:r>
        <w:rPr>
          <w:rFonts w:eastAsia="仿宋_GB2312" w:hint="eastAsia"/>
          <w:sz w:val="32"/>
          <w:szCs w:val="32"/>
        </w:rPr>
        <w:t>准予或不予许可决定，并将结果发布公告（</w:t>
      </w:r>
      <w:r>
        <w:rPr>
          <w:rFonts w:eastAsia="仿宋_GB2312"/>
          <w:sz w:val="32"/>
          <w:szCs w:val="32"/>
        </w:rPr>
        <w:t>3</w:t>
      </w:r>
      <w:r>
        <w:rPr>
          <w:rFonts w:eastAsia="仿宋_GB2312" w:hint="eastAsia"/>
          <w:sz w:val="32"/>
          <w:szCs w:val="32"/>
        </w:rPr>
        <w:t>个工作日），制作证书文本，并将审批结果告知申请人，办证窗口给获</w:t>
      </w:r>
      <w:proofErr w:type="gramStart"/>
      <w:r>
        <w:rPr>
          <w:rFonts w:eastAsia="仿宋_GB2312" w:hint="eastAsia"/>
          <w:sz w:val="32"/>
          <w:szCs w:val="32"/>
        </w:rPr>
        <w:t>批单位</w:t>
      </w:r>
      <w:proofErr w:type="gramEnd"/>
      <w:r>
        <w:rPr>
          <w:rFonts w:eastAsia="仿宋_GB2312" w:hint="eastAsia"/>
          <w:sz w:val="32"/>
          <w:szCs w:val="32"/>
        </w:rPr>
        <w:t>或个人发放草种生产许可证（</w:t>
      </w:r>
      <w:r>
        <w:rPr>
          <w:rFonts w:eastAsia="仿宋_GB2312"/>
          <w:sz w:val="32"/>
          <w:szCs w:val="32"/>
        </w:rPr>
        <w:t>3</w:t>
      </w:r>
      <w:r>
        <w:rPr>
          <w:rFonts w:eastAsia="仿宋_GB2312" w:hint="eastAsia"/>
          <w:sz w:val="32"/>
          <w:szCs w:val="32"/>
        </w:rPr>
        <w:t>个工作日，不计算在承诺办结时限内）。</w:t>
      </w:r>
    </w:p>
    <w:p w14:paraId="7E10AC26"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、变更草种生产许可证</w:t>
      </w:r>
    </w:p>
    <w:p w14:paraId="60A9190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）主证变更，正式受理后，广西壮族自治区草地监理中心承办人在</w:t>
      </w:r>
      <w:r>
        <w:rPr>
          <w:rFonts w:eastAsia="仿宋_GB2312"/>
          <w:sz w:val="32"/>
          <w:szCs w:val="32"/>
        </w:rPr>
        <w:t>6</w:t>
      </w:r>
      <w:r>
        <w:rPr>
          <w:rFonts w:eastAsia="仿宋_GB2312" w:hint="eastAsia"/>
          <w:sz w:val="32"/>
          <w:szCs w:val="32"/>
        </w:rPr>
        <w:t>个工作日内审查申请材料，自治区农业农村厅行政审批办负责人审核申请材料（</w:t>
      </w:r>
      <w:r>
        <w:rPr>
          <w:rFonts w:eastAsia="仿宋_GB2312"/>
          <w:sz w:val="32"/>
          <w:szCs w:val="32"/>
        </w:rPr>
        <w:t>3</w:t>
      </w:r>
      <w:r>
        <w:rPr>
          <w:rFonts w:eastAsia="仿宋_GB2312" w:hint="eastAsia"/>
          <w:sz w:val="32"/>
          <w:szCs w:val="32"/>
        </w:rPr>
        <w:t>个工作日），厅负责人审批，并将结果发布公告（</w:t>
      </w:r>
      <w:r>
        <w:rPr>
          <w:rFonts w:eastAsia="仿宋_GB2312"/>
          <w:sz w:val="32"/>
          <w:szCs w:val="32"/>
        </w:rPr>
        <w:t>3</w:t>
      </w:r>
      <w:r>
        <w:rPr>
          <w:rFonts w:eastAsia="仿宋_GB2312" w:hint="eastAsia"/>
          <w:sz w:val="32"/>
          <w:szCs w:val="32"/>
        </w:rPr>
        <w:t>个工作日），制作证书文本，并将审批结果告知申请人，办证窗口给获</w:t>
      </w:r>
      <w:proofErr w:type="gramStart"/>
      <w:r>
        <w:rPr>
          <w:rFonts w:eastAsia="仿宋_GB2312" w:hint="eastAsia"/>
          <w:sz w:val="32"/>
          <w:szCs w:val="32"/>
        </w:rPr>
        <w:t>批单位</w:t>
      </w:r>
      <w:proofErr w:type="gramEnd"/>
      <w:r>
        <w:rPr>
          <w:rFonts w:eastAsia="仿宋_GB2312" w:hint="eastAsia"/>
          <w:sz w:val="32"/>
          <w:szCs w:val="32"/>
        </w:rPr>
        <w:t>或个人发放草种生产许可证（</w:t>
      </w:r>
      <w:r>
        <w:rPr>
          <w:rFonts w:eastAsia="仿宋_GB2312"/>
          <w:sz w:val="32"/>
          <w:szCs w:val="32"/>
        </w:rPr>
        <w:t>3</w:t>
      </w:r>
      <w:r>
        <w:rPr>
          <w:rFonts w:eastAsia="仿宋_GB2312" w:hint="eastAsia"/>
          <w:sz w:val="32"/>
          <w:szCs w:val="32"/>
        </w:rPr>
        <w:t>个工作日，不计算在承诺办结时限内）。</w:t>
      </w:r>
    </w:p>
    <w:p w14:paraId="5231F8A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）副证变更，在有效期内变更副证载明的生产种子的品种、地点等事项的，广西壮族自治区草地监理中心承办人当场予以变更。</w:t>
      </w:r>
    </w:p>
    <w:p w14:paraId="621E34E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（二）除主要草种杂交种子及其亲本种子的生产经营以及实行选育生产经营相结合的种子生产经营许可证</w:t>
      </w:r>
    </w:p>
    <w:p w14:paraId="3BE162C1"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县级以上政务服务中心农业窗口如认为申报材料不齐全或不符合要求，应当场告知申请人应补齐的材料并退回材料。申请人按要求上报材料齐全后，县级以上政务服务中心农业窗口应正式受理，并向项目申报单位出具受理通知书。</w:t>
      </w:r>
    </w:p>
    <w:p w14:paraId="50966D37"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、审核发放草种生产许可证：在正式受理后，县级以上草种管理部门承办人在</w:t>
      </w:r>
      <w:r>
        <w:rPr>
          <w:rFonts w:eastAsia="仿宋_GB2312"/>
          <w:sz w:val="32"/>
          <w:szCs w:val="32"/>
        </w:rPr>
        <w:t>4</w:t>
      </w:r>
      <w:r>
        <w:rPr>
          <w:rFonts w:eastAsia="仿宋_GB2312" w:hint="eastAsia"/>
          <w:sz w:val="32"/>
          <w:szCs w:val="32"/>
        </w:rPr>
        <w:t>个工作日内审查申请材料。组织核查小组提</w:t>
      </w:r>
      <w:r>
        <w:rPr>
          <w:rFonts w:eastAsia="仿宋_GB2312" w:hint="eastAsia"/>
          <w:sz w:val="32"/>
          <w:szCs w:val="32"/>
        </w:rPr>
        <w:lastRenderedPageBreak/>
        <w:t>出审查意见，如必要，组织核查小组依据《草种管理办法》对申请单位或个人生产地点、晾晒烘干设施、仓储设施、检验设施和仪器设备进行实地考察，核实申请材料描述与实际状况是否一致（</w:t>
      </w:r>
      <w:r>
        <w:rPr>
          <w:rFonts w:eastAsia="仿宋_GB2312"/>
          <w:sz w:val="32"/>
          <w:szCs w:val="32"/>
        </w:rPr>
        <w:t>30</w:t>
      </w:r>
      <w:r>
        <w:rPr>
          <w:rFonts w:eastAsia="仿宋_GB2312" w:hint="eastAsia"/>
          <w:sz w:val="32"/>
          <w:szCs w:val="32"/>
        </w:rPr>
        <w:t>个工作日，不计算在承诺办结时限内）。县级以上农业主管部门负责人审批，</w:t>
      </w:r>
      <w:proofErr w:type="gramStart"/>
      <w:r>
        <w:rPr>
          <w:rFonts w:eastAsia="仿宋_GB2312" w:hint="eastAsia"/>
          <w:sz w:val="32"/>
          <w:szCs w:val="32"/>
        </w:rPr>
        <w:t>作出</w:t>
      </w:r>
      <w:proofErr w:type="gramEnd"/>
      <w:r>
        <w:rPr>
          <w:rFonts w:eastAsia="仿宋_GB2312" w:hint="eastAsia"/>
          <w:sz w:val="32"/>
          <w:szCs w:val="32"/>
        </w:rPr>
        <w:t>准予或不予许可决定，并将结果发布公告（</w:t>
      </w:r>
      <w:r>
        <w:rPr>
          <w:rFonts w:eastAsia="仿宋_GB2312"/>
          <w:sz w:val="32"/>
          <w:szCs w:val="32"/>
        </w:rPr>
        <w:t>3</w:t>
      </w:r>
      <w:r>
        <w:rPr>
          <w:rFonts w:eastAsia="仿宋_GB2312" w:hint="eastAsia"/>
          <w:sz w:val="32"/>
          <w:szCs w:val="32"/>
        </w:rPr>
        <w:t>个工作日），制作证书文本，并将审批结果告知申请人，办证窗口给获</w:t>
      </w:r>
      <w:proofErr w:type="gramStart"/>
      <w:r>
        <w:rPr>
          <w:rFonts w:eastAsia="仿宋_GB2312" w:hint="eastAsia"/>
          <w:sz w:val="32"/>
          <w:szCs w:val="32"/>
        </w:rPr>
        <w:t>批单位</w:t>
      </w:r>
      <w:proofErr w:type="gramEnd"/>
      <w:r>
        <w:rPr>
          <w:rFonts w:eastAsia="仿宋_GB2312" w:hint="eastAsia"/>
          <w:sz w:val="32"/>
          <w:szCs w:val="32"/>
        </w:rPr>
        <w:t>或个人发放草种生产许可证（</w:t>
      </w:r>
      <w:r>
        <w:rPr>
          <w:rFonts w:eastAsia="仿宋_GB2312"/>
          <w:sz w:val="32"/>
          <w:szCs w:val="32"/>
        </w:rPr>
        <w:t>3</w:t>
      </w:r>
      <w:r>
        <w:rPr>
          <w:rFonts w:eastAsia="仿宋_GB2312" w:hint="eastAsia"/>
          <w:sz w:val="32"/>
          <w:szCs w:val="32"/>
        </w:rPr>
        <w:t>个工作日，不计算在承诺办结时限内）。</w:t>
      </w:r>
    </w:p>
    <w:p w14:paraId="35E8AE6C"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、变更草种生产许可证</w:t>
      </w:r>
    </w:p>
    <w:p w14:paraId="3A783E1A"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）主证变更，正式受理后，县级以上草种管理部门承办人在</w:t>
      </w:r>
      <w:r>
        <w:rPr>
          <w:rFonts w:eastAsia="仿宋_GB2312"/>
          <w:sz w:val="32"/>
          <w:szCs w:val="32"/>
        </w:rPr>
        <w:t>6</w:t>
      </w:r>
      <w:r>
        <w:rPr>
          <w:rFonts w:eastAsia="仿宋_GB2312" w:hint="eastAsia"/>
          <w:sz w:val="32"/>
          <w:szCs w:val="32"/>
        </w:rPr>
        <w:t>个工作日内审查申请材料，县级以上农业行政审批办负责人审核申请材料（</w:t>
      </w:r>
      <w:r>
        <w:rPr>
          <w:rFonts w:eastAsia="仿宋_GB2312"/>
          <w:sz w:val="32"/>
          <w:szCs w:val="32"/>
        </w:rPr>
        <w:t>3</w:t>
      </w:r>
      <w:r>
        <w:rPr>
          <w:rFonts w:eastAsia="仿宋_GB2312" w:hint="eastAsia"/>
          <w:sz w:val="32"/>
          <w:szCs w:val="32"/>
        </w:rPr>
        <w:t>个工作日），县级以上农业主管部门负责人审批，并将结果发布公告（</w:t>
      </w:r>
      <w:r>
        <w:rPr>
          <w:rFonts w:eastAsia="仿宋_GB2312"/>
          <w:sz w:val="32"/>
          <w:szCs w:val="32"/>
        </w:rPr>
        <w:t>3</w:t>
      </w:r>
      <w:r>
        <w:rPr>
          <w:rFonts w:eastAsia="仿宋_GB2312" w:hint="eastAsia"/>
          <w:sz w:val="32"/>
          <w:szCs w:val="32"/>
        </w:rPr>
        <w:t>个工作日），制作证书文本，并将审批结果告知申请人，办证窗口给获</w:t>
      </w:r>
      <w:proofErr w:type="gramStart"/>
      <w:r>
        <w:rPr>
          <w:rFonts w:eastAsia="仿宋_GB2312" w:hint="eastAsia"/>
          <w:sz w:val="32"/>
          <w:szCs w:val="32"/>
        </w:rPr>
        <w:t>批单位</w:t>
      </w:r>
      <w:proofErr w:type="gramEnd"/>
      <w:r>
        <w:rPr>
          <w:rFonts w:eastAsia="仿宋_GB2312" w:hint="eastAsia"/>
          <w:sz w:val="32"/>
          <w:szCs w:val="32"/>
        </w:rPr>
        <w:t>或个人发放草种生产许可证（</w:t>
      </w:r>
      <w:r>
        <w:rPr>
          <w:rFonts w:eastAsia="仿宋_GB2312"/>
          <w:sz w:val="32"/>
          <w:szCs w:val="32"/>
        </w:rPr>
        <w:t>3</w:t>
      </w:r>
      <w:r>
        <w:rPr>
          <w:rFonts w:eastAsia="仿宋_GB2312" w:hint="eastAsia"/>
          <w:sz w:val="32"/>
          <w:szCs w:val="32"/>
        </w:rPr>
        <w:t>个工作日，不计算在承诺办结时限内）。</w:t>
      </w:r>
    </w:p>
    <w:p w14:paraId="31F32F4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）副证变更，在有效期内变更副证载明的生产种子的品种、地点等事项的，县级以上农业主管部门承办人当场予以变更。</w:t>
      </w:r>
    </w:p>
    <w:p w14:paraId="5968B93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（三）对决定不予审批的项目，应向项目申请人出具不予核准决定书，说明不予核准的理由。</w:t>
      </w:r>
    </w:p>
    <w:p w14:paraId="21963C5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1B95826A"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法定办结时限：</w:t>
      </w:r>
      <w:r>
        <w:rPr>
          <w:rFonts w:eastAsia="仿宋_GB2312"/>
          <w:sz w:val="32"/>
          <w:szCs w:val="32"/>
        </w:rPr>
        <w:t>20</w:t>
      </w:r>
      <w:r>
        <w:rPr>
          <w:rFonts w:eastAsia="仿宋_GB2312" w:hint="eastAsia"/>
          <w:sz w:val="32"/>
          <w:szCs w:val="32"/>
        </w:rPr>
        <w:t>个工作日，承诺办结时限：</w:t>
      </w:r>
      <w:r>
        <w:rPr>
          <w:rFonts w:eastAsia="仿宋_GB2312"/>
          <w:sz w:val="32"/>
          <w:szCs w:val="32"/>
        </w:rPr>
        <w:t>10</w:t>
      </w:r>
      <w:r>
        <w:rPr>
          <w:rFonts w:eastAsia="仿宋_GB2312" w:hint="eastAsia"/>
          <w:sz w:val="32"/>
          <w:szCs w:val="32"/>
        </w:rPr>
        <w:t>个工作日。</w:t>
      </w:r>
    </w:p>
    <w:p w14:paraId="51B8E7C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七、行政许可证件及有效期限</w:t>
      </w:r>
    </w:p>
    <w:p w14:paraId="3DA1DF1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草种生产许可证，有效期为</w:t>
      </w:r>
      <w:r>
        <w:rPr>
          <w:rFonts w:eastAsia="仿宋_GB2312"/>
          <w:sz w:val="32"/>
          <w:szCs w:val="32"/>
        </w:rPr>
        <w:t>3</w:t>
      </w:r>
      <w:r>
        <w:rPr>
          <w:rFonts w:eastAsia="仿宋_GB2312" w:hint="eastAsia"/>
          <w:sz w:val="32"/>
          <w:szCs w:val="32"/>
        </w:rPr>
        <w:t>年，自发布之日起计算。</w:t>
      </w:r>
    </w:p>
    <w:p w14:paraId="05F86EF8"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第十四条</w:t>
      </w:r>
      <w:r>
        <w:rPr>
          <w:rFonts w:eastAsia="仿宋_GB2312"/>
          <w:b/>
          <w:sz w:val="32"/>
          <w:szCs w:val="32"/>
        </w:rPr>
        <w:t xml:space="preserve">  </w:t>
      </w:r>
      <w:r>
        <w:rPr>
          <w:rFonts w:eastAsia="仿宋_GB2312" w:hint="eastAsia"/>
          <w:sz w:val="32"/>
          <w:szCs w:val="32"/>
        </w:rPr>
        <w:t>草种经营许可证核发</w:t>
      </w:r>
    </w:p>
    <w:p w14:paraId="26C5CC01"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lastRenderedPageBreak/>
        <w:t>一、法律依据：《中华人民共和国种子法》第三十一条</w:t>
      </w:r>
      <w:r>
        <w:rPr>
          <w:rFonts w:eastAsia="仿宋_GB2312"/>
          <w:kern w:val="0"/>
          <w:sz w:val="32"/>
          <w:szCs w:val="32"/>
        </w:rPr>
        <w:t xml:space="preserve"> </w:t>
      </w:r>
      <w:r>
        <w:rPr>
          <w:rFonts w:eastAsia="仿宋_GB2312" w:hint="eastAsia"/>
          <w:kern w:val="0"/>
          <w:sz w:val="32"/>
          <w:szCs w:val="32"/>
        </w:rPr>
        <w:t>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单位或个人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第九十三条</w:t>
      </w:r>
      <w:r>
        <w:rPr>
          <w:rFonts w:eastAsia="仿宋_GB2312"/>
          <w:kern w:val="0"/>
          <w:sz w:val="32"/>
          <w:szCs w:val="32"/>
        </w:rPr>
        <w:t xml:space="preserve"> </w:t>
      </w:r>
      <w:r>
        <w:rPr>
          <w:rFonts w:eastAsia="仿宋_GB2312" w:hint="eastAsia"/>
          <w:kern w:val="0"/>
          <w:sz w:val="32"/>
          <w:szCs w:val="32"/>
        </w:rPr>
        <w:t>草种、烟草种、中药材种、食用菌菌种的种质资源管理和选育、生产经营、管理等活动，参照本法执行。《草种管理办法》</w:t>
      </w:r>
      <w:r>
        <w:rPr>
          <w:rFonts w:eastAsia="仿宋_GB2312" w:hint="eastAsia"/>
          <w:color w:val="000000"/>
          <w:kern w:val="0"/>
          <w:sz w:val="32"/>
          <w:szCs w:val="32"/>
        </w:rPr>
        <w:t>第二十六条</w:t>
      </w:r>
      <w:r>
        <w:rPr>
          <w:rFonts w:eastAsia="仿宋_GB2312"/>
          <w:color w:val="000000"/>
          <w:kern w:val="0"/>
          <w:sz w:val="32"/>
          <w:szCs w:val="32"/>
        </w:rPr>
        <w:t xml:space="preserve"> </w:t>
      </w:r>
      <w:r>
        <w:rPr>
          <w:rFonts w:eastAsia="仿宋_GB2312" w:hint="eastAsia"/>
          <w:color w:val="000000"/>
          <w:kern w:val="0"/>
          <w:sz w:val="32"/>
          <w:szCs w:val="32"/>
        </w:rPr>
        <w:t>草种经营实行许可制度。草种经营单位和个人应当先取得草种经营许可证后，凭草种经营许可证向工商行政管理机关申请办理或者变更营业执照，但依照《种子法》规定不需要办理草种经营许可证的除外。主要草种杂交种子及其亲本种子、常规原种种子的经营许可证，由草种经营单位和个人所在地县级人民政府草原行政主管部门审核，省级人民政府草原行政主管部门核发。从事草种进出口业务的，草种经营许可证由草种经营单位或个人所在地省级人民政府草原行政主管部门审核，农业部核发。其他草种经营许可证，由草种经营单位或个人所在地县级人民政府草原行政主管部门核发。</w:t>
      </w:r>
    </w:p>
    <w:p w14:paraId="0D3006C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二、审批条件</w:t>
      </w:r>
    </w:p>
    <w:p w14:paraId="0680AD8E"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lastRenderedPageBreak/>
        <w:t>《草种管理办法》</w:t>
      </w:r>
      <w:r>
        <w:rPr>
          <w:rFonts w:eastAsia="仿宋_GB2312" w:hint="eastAsia"/>
          <w:color w:val="000000"/>
          <w:kern w:val="0"/>
          <w:sz w:val="32"/>
          <w:szCs w:val="32"/>
        </w:rPr>
        <w:t>第二十七条</w:t>
      </w:r>
      <w:r>
        <w:rPr>
          <w:rFonts w:eastAsia="仿宋_GB2312"/>
          <w:color w:val="000000"/>
          <w:kern w:val="0"/>
          <w:sz w:val="32"/>
          <w:szCs w:val="32"/>
        </w:rPr>
        <w:t xml:space="preserve"> </w:t>
      </w:r>
      <w:r>
        <w:rPr>
          <w:rFonts w:eastAsia="仿宋_GB2312" w:hint="eastAsia"/>
          <w:color w:val="000000"/>
          <w:kern w:val="0"/>
          <w:sz w:val="32"/>
          <w:szCs w:val="32"/>
        </w:rPr>
        <w:t>申请领取草种经营许可证的单位和个人，应当具备下列条件：</w:t>
      </w:r>
      <w:r>
        <w:rPr>
          <w:rFonts w:eastAsia="仿宋_GB2312"/>
          <w:color w:val="000000"/>
          <w:kern w:val="0"/>
          <w:sz w:val="32"/>
          <w:szCs w:val="32"/>
        </w:rPr>
        <w:t>1.</w:t>
      </w:r>
      <w:r>
        <w:rPr>
          <w:rFonts w:eastAsia="仿宋_GB2312" w:hint="eastAsia"/>
          <w:color w:val="000000"/>
          <w:kern w:val="0"/>
          <w:sz w:val="32"/>
          <w:szCs w:val="32"/>
        </w:rPr>
        <w:t>具有与经营草种种类和数量相适应的资金及独立承担民事责任的能力；</w:t>
      </w:r>
      <w:r>
        <w:rPr>
          <w:rFonts w:eastAsia="仿宋_GB2312"/>
          <w:color w:val="000000"/>
          <w:kern w:val="0"/>
          <w:sz w:val="32"/>
          <w:szCs w:val="32"/>
        </w:rPr>
        <w:t>2.</w:t>
      </w:r>
      <w:r>
        <w:rPr>
          <w:rFonts w:eastAsia="仿宋_GB2312" w:hint="eastAsia"/>
          <w:color w:val="000000"/>
          <w:kern w:val="0"/>
          <w:sz w:val="32"/>
          <w:szCs w:val="32"/>
        </w:rPr>
        <w:t>具有能够正确识别所经营的草种、检验草种质量、掌握草种贮藏和保管技术的人员；</w:t>
      </w:r>
      <w:r>
        <w:rPr>
          <w:rFonts w:eastAsia="仿宋_GB2312"/>
          <w:color w:val="000000"/>
          <w:kern w:val="0"/>
          <w:sz w:val="32"/>
          <w:szCs w:val="32"/>
        </w:rPr>
        <w:t>3.</w:t>
      </w:r>
      <w:r>
        <w:rPr>
          <w:rFonts w:eastAsia="仿宋_GB2312" w:hint="eastAsia"/>
          <w:color w:val="000000"/>
          <w:kern w:val="0"/>
          <w:sz w:val="32"/>
          <w:szCs w:val="32"/>
        </w:rPr>
        <w:t>具有与经营草种的种类、数量相适应的经营场所及仓储设施；</w:t>
      </w:r>
      <w:r>
        <w:rPr>
          <w:rFonts w:eastAsia="仿宋_GB2312"/>
          <w:color w:val="000000"/>
          <w:kern w:val="0"/>
          <w:sz w:val="32"/>
          <w:szCs w:val="32"/>
        </w:rPr>
        <w:t>4.</w:t>
      </w:r>
      <w:r>
        <w:rPr>
          <w:rFonts w:eastAsia="仿宋_GB2312" w:hint="eastAsia"/>
          <w:color w:val="000000"/>
          <w:kern w:val="0"/>
          <w:sz w:val="32"/>
          <w:szCs w:val="32"/>
        </w:rPr>
        <w:t>法律、法规规定的其他条件。</w:t>
      </w:r>
    </w:p>
    <w:p w14:paraId="118EC8FA"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三、申请材料</w:t>
      </w:r>
    </w:p>
    <w:p w14:paraId="2DC0CEA0"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（一）申请领取草种经营许可证</w:t>
      </w:r>
    </w:p>
    <w:p w14:paraId="58C3A59E"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t>《草种管理办法》</w:t>
      </w:r>
      <w:r>
        <w:rPr>
          <w:rFonts w:eastAsia="仿宋_GB2312" w:hint="eastAsia"/>
          <w:color w:val="000000"/>
          <w:kern w:val="0"/>
          <w:sz w:val="32"/>
          <w:szCs w:val="32"/>
        </w:rPr>
        <w:t>第二十八条</w:t>
      </w:r>
      <w:r>
        <w:rPr>
          <w:rFonts w:eastAsia="仿宋_GB2312"/>
          <w:color w:val="000000"/>
          <w:kern w:val="0"/>
          <w:sz w:val="32"/>
          <w:szCs w:val="32"/>
        </w:rPr>
        <w:t xml:space="preserve"> </w:t>
      </w:r>
      <w:r>
        <w:rPr>
          <w:rFonts w:eastAsia="仿宋_GB2312" w:hint="eastAsia"/>
          <w:color w:val="000000"/>
          <w:kern w:val="0"/>
          <w:sz w:val="32"/>
          <w:szCs w:val="32"/>
        </w:rPr>
        <w:t>申请领取草种经营许可证的，应当提交以下材料：</w:t>
      </w:r>
      <w:r>
        <w:rPr>
          <w:rFonts w:eastAsia="仿宋_GB2312"/>
          <w:color w:val="000000"/>
          <w:kern w:val="0"/>
          <w:sz w:val="32"/>
          <w:szCs w:val="32"/>
        </w:rPr>
        <w:t>1.</w:t>
      </w:r>
      <w:r>
        <w:rPr>
          <w:rFonts w:eastAsia="仿宋_GB2312" w:hint="eastAsia"/>
          <w:color w:val="000000"/>
          <w:kern w:val="0"/>
          <w:sz w:val="32"/>
          <w:szCs w:val="32"/>
        </w:rPr>
        <w:t>草种经营许可证申请表；</w:t>
      </w:r>
      <w:r>
        <w:rPr>
          <w:rFonts w:eastAsia="仿宋_GB2312"/>
          <w:color w:val="000000"/>
          <w:kern w:val="0"/>
          <w:sz w:val="32"/>
          <w:szCs w:val="32"/>
        </w:rPr>
        <w:t>2.</w:t>
      </w:r>
      <w:r>
        <w:rPr>
          <w:rFonts w:eastAsia="仿宋_GB2312" w:hint="eastAsia"/>
          <w:color w:val="000000"/>
          <w:kern w:val="0"/>
          <w:sz w:val="32"/>
          <w:szCs w:val="32"/>
        </w:rPr>
        <w:t>经营场所照片、产权或合法使用权证明；</w:t>
      </w:r>
      <w:r>
        <w:rPr>
          <w:rFonts w:eastAsia="仿宋_GB2312"/>
          <w:color w:val="000000"/>
          <w:kern w:val="0"/>
          <w:sz w:val="32"/>
          <w:szCs w:val="32"/>
        </w:rPr>
        <w:t>3.</w:t>
      </w:r>
      <w:r>
        <w:rPr>
          <w:rFonts w:eastAsia="仿宋_GB2312" w:hint="eastAsia"/>
          <w:color w:val="000000"/>
          <w:kern w:val="0"/>
          <w:sz w:val="32"/>
          <w:szCs w:val="32"/>
        </w:rPr>
        <w:t>草种仓储设施清单、照片及产权或合法使用权的证明。</w:t>
      </w:r>
    </w:p>
    <w:p w14:paraId="64B581E7"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（二）申请变更草种经营许可证</w:t>
      </w:r>
    </w:p>
    <w:p w14:paraId="22455D27"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t>《草种管理办法》第三十条</w:t>
      </w:r>
      <w:r>
        <w:rPr>
          <w:rFonts w:eastAsia="仿宋_GB2312"/>
          <w:kern w:val="0"/>
          <w:sz w:val="32"/>
          <w:szCs w:val="32"/>
        </w:rPr>
        <w:t xml:space="preserve"> </w:t>
      </w:r>
      <w:r>
        <w:rPr>
          <w:rFonts w:eastAsia="仿宋_GB2312" w:hint="eastAsia"/>
          <w:kern w:val="0"/>
          <w:sz w:val="32"/>
          <w:szCs w:val="32"/>
        </w:rPr>
        <w:t>草种经营许可证式样由农业部统一规定。草种经营许可证有效期为</w:t>
      </w:r>
      <w:r>
        <w:rPr>
          <w:rFonts w:eastAsia="仿宋_GB2312"/>
          <w:kern w:val="0"/>
          <w:sz w:val="32"/>
          <w:szCs w:val="32"/>
        </w:rPr>
        <w:t>5</w:t>
      </w:r>
      <w:r>
        <w:rPr>
          <w:rFonts w:eastAsia="仿宋_GB2312" w:hint="eastAsia"/>
          <w:kern w:val="0"/>
          <w:sz w:val="32"/>
          <w:szCs w:val="32"/>
        </w:rPr>
        <w:t>年，期满后需继续经营的，经营者应当在期满</w:t>
      </w:r>
      <w:r>
        <w:rPr>
          <w:rFonts w:eastAsia="仿宋_GB2312"/>
          <w:kern w:val="0"/>
          <w:sz w:val="32"/>
          <w:szCs w:val="32"/>
        </w:rPr>
        <w:t>3</w:t>
      </w:r>
      <w:r>
        <w:rPr>
          <w:rFonts w:eastAsia="仿宋_GB2312" w:hint="eastAsia"/>
          <w:kern w:val="0"/>
          <w:sz w:val="32"/>
          <w:szCs w:val="32"/>
        </w:rPr>
        <w:t>个月前持原证按原申请程序重新申领。在草种经营许可证有效期内，许可证注明项目变更的，被许可人应当向原审批机关办理变更手续，并提供相应证明材料。</w:t>
      </w:r>
    </w:p>
    <w:p w14:paraId="5A1359AA"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四、行政许可申请受理机关</w:t>
      </w:r>
    </w:p>
    <w:p w14:paraId="3363A6F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广西壮族自治区农业农村厅；</w:t>
      </w:r>
    </w:p>
    <w:p w14:paraId="11088A1A" w14:textId="77777777" w:rsidR="00C75F89" w:rsidRDefault="00C75F89" w:rsidP="00C75F89">
      <w:pPr>
        <w:spacing w:line="560" w:lineRule="exact"/>
        <w:ind w:firstLineChars="200" w:firstLine="640"/>
        <w:rPr>
          <w:rFonts w:eastAsia="仿宋_GB2312"/>
          <w:sz w:val="32"/>
          <w:szCs w:val="32"/>
        </w:rPr>
      </w:pPr>
      <w:r>
        <w:rPr>
          <w:rFonts w:eastAsia="仿宋_GB2312" w:hint="eastAsia"/>
          <w:color w:val="000000"/>
          <w:sz w:val="32"/>
          <w:szCs w:val="32"/>
        </w:rPr>
        <w:t>办理机构：主要草种杂交种子及其亲本种子、常规原种种子的经营许可证</w:t>
      </w:r>
      <w:r>
        <w:rPr>
          <w:rFonts w:eastAsia="仿宋_GB2312" w:hint="eastAsia"/>
          <w:sz w:val="32"/>
          <w:szCs w:val="32"/>
        </w:rPr>
        <w:t>：广西壮族自治区草地监理中心；除</w:t>
      </w:r>
      <w:r>
        <w:rPr>
          <w:rFonts w:eastAsia="仿宋_GB2312" w:hint="eastAsia"/>
          <w:color w:val="000000"/>
          <w:sz w:val="32"/>
          <w:szCs w:val="32"/>
        </w:rPr>
        <w:t>主要草种杂交种子及其亲本种子、常规原种种子的经营许可证</w:t>
      </w:r>
      <w:r>
        <w:rPr>
          <w:rFonts w:eastAsia="仿宋_GB2312" w:hint="eastAsia"/>
          <w:sz w:val="32"/>
          <w:szCs w:val="32"/>
        </w:rPr>
        <w:t>：县级以上地方人民政府农业主管部门。</w:t>
      </w:r>
    </w:p>
    <w:p w14:paraId="0FA6C869"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lastRenderedPageBreak/>
        <w:t>五、审批程序</w:t>
      </w:r>
    </w:p>
    <w:p w14:paraId="0C632A22"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（一）</w:t>
      </w:r>
      <w:r>
        <w:rPr>
          <w:rFonts w:eastAsia="仿宋_GB2312" w:hint="eastAsia"/>
          <w:color w:val="000000"/>
          <w:kern w:val="0"/>
          <w:sz w:val="32"/>
          <w:szCs w:val="32"/>
        </w:rPr>
        <w:t>主要草种杂交种子及其亲本种子、常规原种种子的经营许可证</w:t>
      </w:r>
    </w:p>
    <w:p w14:paraId="5354007D"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自治区政务服务中心农业窗口如认为申报材料不齐全或不符合要求，应当场告知申请人应补齐的材料并退回材料。申请人按要求上报材料齐全后，自治区政务服务中心农业窗口应正式受理，并向项目申报单位出具受理通知书。</w:t>
      </w:r>
    </w:p>
    <w:p w14:paraId="58A3A6B5"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、审核发放草种经营许可证：在正式受理后，广西壮族自治区草地监理中心承办人在</w:t>
      </w:r>
      <w:r>
        <w:rPr>
          <w:rFonts w:eastAsia="仿宋_GB2312"/>
          <w:sz w:val="32"/>
          <w:szCs w:val="32"/>
        </w:rPr>
        <w:t>4</w:t>
      </w:r>
      <w:r>
        <w:rPr>
          <w:rFonts w:eastAsia="仿宋_GB2312" w:hint="eastAsia"/>
          <w:sz w:val="32"/>
          <w:szCs w:val="32"/>
        </w:rPr>
        <w:t>个工作日内审查申请材料。组织核查小组提出审查意见，如必要，组织核查小组依据《草种管理办法》对申请单位或个人</w:t>
      </w:r>
      <w:r>
        <w:rPr>
          <w:rFonts w:eastAsia="仿宋_GB2312" w:hint="eastAsia"/>
          <w:color w:val="000000"/>
          <w:sz w:val="32"/>
          <w:szCs w:val="32"/>
        </w:rPr>
        <w:t>营业场所及加工、包装、贮藏保管设施和检验草种质量的仪器设备进行实地考察</w:t>
      </w:r>
      <w:r>
        <w:rPr>
          <w:rFonts w:eastAsia="仿宋_GB2312" w:hint="eastAsia"/>
          <w:sz w:val="32"/>
          <w:szCs w:val="32"/>
        </w:rPr>
        <w:t>，核实申请材料描述与实际状况是否一致（</w:t>
      </w:r>
      <w:r>
        <w:rPr>
          <w:rFonts w:eastAsia="仿宋_GB2312"/>
          <w:sz w:val="32"/>
          <w:szCs w:val="32"/>
        </w:rPr>
        <w:t>30</w:t>
      </w:r>
      <w:r>
        <w:rPr>
          <w:rFonts w:eastAsia="仿宋_GB2312" w:hint="eastAsia"/>
          <w:sz w:val="32"/>
          <w:szCs w:val="32"/>
        </w:rPr>
        <w:t>个工作日，不计算在承诺办结时限内）。自治区农业农村厅行政审批办负责人审核申请材料（</w:t>
      </w:r>
      <w:r>
        <w:rPr>
          <w:rFonts w:eastAsia="仿宋_GB2312"/>
          <w:sz w:val="32"/>
          <w:szCs w:val="32"/>
        </w:rPr>
        <w:t>3</w:t>
      </w:r>
      <w:r>
        <w:rPr>
          <w:rFonts w:eastAsia="仿宋_GB2312" w:hint="eastAsia"/>
          <w:sz w:val="32"/>
          <w:szCs w:val="32"/>
        </w:rPr>
        <w:t>个工作日），厅负责人审批，</w:t>
      </w:r>
      <w:proofErr w:type="gramStart"/>
      <w:r>
        <w:rPr>
          <w:rFonts w:eastAsia="仿宋_GB2312" w:hint="eastAsia"/>
          <w:sz w:val="32"/>
          <w:szCs w:val="32"/>
        </w:rPr>
        <w:t>作出</w:t>
      </w:r>
      <w:proofErr w:type="gramEnd"/>
      <w:r>
        <w:rPr>
          <w:rFonts w:eastAsia="仿宋_GB2312" w:hint="eastAsia"/>
          <w:sz w:val="32"/>
          <w:szCs w:val="32"/>
        </w:rPr>
        <w:t>准予或不予许可决定，并将结果发布公告（</w:t>
      </w:r>
      <w:r>
        <w:rPr>
          <w:rFonts w:eastAsia="仿宋_GB2312"/>
          <w:sz w:val="32"/>
          <w:szCs w:val="32"/>
        </w:rPr>
        <w:t>3</w:t>
      </w:r>
      <w:r>
        <w:rPr>
          <w:rFonts w:eastAsia="仿宋_GB2312" w:hint="eastAsia"/>
          <w:sz w:val="32"/>
          <w:szCs w:val="32"/>
        </w:rPr>
        <w:t>个工作日），制作证书文本，并将审批结果告知申请人，办证窗口给获</w:t>
      </w:r>
      <w:proofErr w:type="gramStart"/>
      <w:r>
        <w:rPr>
          <w:rFonts w:eastAsia="仿宋_GB2312" w:hint="eastAsia"/>
          <w:sz w:val="32"/>
          <w:szCs w:val="32"/>
        </w:rPr>
        <w:t>批单位</w:t>
      </w:r>
      <w:proofErr w:type="gramEnd"/>
      <w:r>
        <w:rPr>
          <w:rFonts w:eastAsia="仿宋_GB2312" w:hint="eastAsia"/>
          <w:sz w:val="32"/>
          <w:szCs w:val="32"/>
        </w:rPr>
        <w:t>或个人发放草种经营许可证（</w:t>
      </w:r>
      <w:r>
        <w:rPr>
          <w:rFonts w:eastAsia="仿宋_GB2312"/>
          <w:sz w:val="32"/>
          <w:szCs w:val="32"/>
        </w:rPr>
        <w:t>3</w:t>
      </w:r>
      <w:r>
        <w:rPr>
          <w:rFonts w:eastAsia="仿宋_GB2312" w:hint="eastAsia"/>
          <w:sz w:val="32"/>
          <w:szCs w:val="32"/>
        </w:rPr>
        <w:t>个工作日，不计算在承诺办结时限内）。</w:t>
      </w:r>
    </w:p>
    <w:p w14:paraId="193F4BCB"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、变更草种经营许可证</w:t>
      </w:r>
    </w:p>
    <w:p w14:paraId="2C4B5CA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）主证变更，正式受理后，广西壮族自治区草地监理中心承办人在</w:t>
      </w:r>
      <w:r>
        <w:rPr>
          <w:rFonts w:eastAsia="仿宋_GB2312"/>
          <w:sz w:val="32"/>
          <w:szCs w:val="32"/>
        </w:rPr>
        <w:t>6</w:t>
      </w:r>
      <w:r>
        <w:rPr>
          <w:rFonts w:eastAsia="仿宋_GB2312" w:hint="eastAsia"/>
          <w:sz w:val="32"/>
          <w:szCs w:val="32"/>
        </w:rPr>
        <w:t>个工作日内审查申请材料，自治区农业农村厅行政审批办负责人审核申请材料（</w:t>
      </w:r>
      <w:r>
        <w:rPr>
          <w:rFonts w:eastAsia="仿宋_GB2312"/>
          <w:sz w:val="32"/>
          <w:szCs w:val="32"/>
        </w:rPr>
        <w:t>3</w:t>
      </w:r>
      <w:r>
        <w:rPr>
          <w:rFonts w:eastAsia="仿宋_GB2312" w:hint="eastAsia"/>
          <w:sz w:val="32"/>
          <w:szCs w:val="32"/>
        </w:rPr>
        <w:t>个工作日），厅负责人审批，并将结果发布公告（</w:t>
      </w:r>
      <w:r>
        <w:rPr>
          <w:rFonts w:eastAsia="仿宋_GB2312"/>
          <w:sz w:val="32"/>
          <w:szCs w:val="32"/>
        </w:rPr>
        <w:t>3</w:t>
      </w:r>
      <w:r>
        <w:rPr>
          <w:rFonts w:eastAsia="仿宋_GB2312" w:hint="eastAsia"/>
          <w:sz w:val="32"/>
          <w:szCs w:val="32"/>
        </w:rPr>
        <w:t>个工作日），制作证书文本，并将审批结果告知申请人，办证窗口给获</w:t>
      </w:r>
      <w:proofErr w:type="gramStart"/>
      <w:r>
        <w:rPr>
          <w:rFonts w:eastAsia="仿宋_GB2312" w:hint="eastAsia"/>
          <w:sz w:val="32"/>
          <w:szCs w:val="32"/>
        </w:rPr>
        <w:t>批单位</w:t>
      </w:r>
      <w:proofErr w:type="gramEnd"/>
      <w:r>
        <w:rPr>
          <w:rFonts w:eastAsia="仿宋_GB2312" w:hint="eastAsia"/>
          <w:sz w:val="32"/>
          <w:szCs w:val="32"/>
        </w:rPr>
        <w:t>或个人发放草种经营许可证（</w:t>
      </w:r>
      <w:r>
        <w:rPr>
          <w:rFonts w:eastAsia="仿宋_GB2312"/>
          <w:sz w:val="32"/>
          <w:szCs w:val="32"/>
        </w:rPr>
        <w:t>3</w:t>
      </w:r>
      <w:r>
        <w:rPr>
          <w:rFonts w:eastAsia="仿宋_GB2312" w:hint="eastAsia"/>
          <w:sz w:val="32"/>
          <w:szCs w:val="32"/>
        </w:rPr>
        <w:t>个工作</w:t>
      </w:r>
      <w:r>
        <w:rPr>
          <w:rFonts w:eastAsia="仿宋_GB2312" w:hint="eastAsia"/>
          <w:sz w:val="32"/>
          <w:szCs w:val="32"/>
        </w:rPr>
        <w:lastRenderedPageBreak/>
        <w:t>日，不计算在承诺办结时限内）。</w:t>
      </w:r>
    </w:p>
    <w:p w14:paraId="622E251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）副证变更，在有效期内变更副证载明的经营种子的品种、地点等事项的，广西壮族自治区草地监理中心承办人当场予以变更。</w:t>
      </w:r>
    </w:p>
    <w:p w14:paraId="1F51ECE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（二）除</w:t>
      </w:r>
      <w:r>
        <w:rPr>
          <w:rFonts w:eastAsia="仿宋_GB2312" w:hint="eastAsia"/>
          <w:color w:val="000000"/>
          <w:sz w:val="32"/>
          <w:szCs w:val="32"/>
        </w:rPr>
        <w:t>主要草种杂交种子及其亲本种子、常规原种种子的经营许可证</w:t>
      </w:r>
    </w:p>
    <w:p w14:paraId="24FB0675"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县级以上政务服务中心农业窗口如认为申报材料不齐全或不符合要求，应当场告知申请人应补齐的材料并退回材料。申请人按要求上报材料齐全后，县级以上政务服务中心农业窗口应正式受理，并向项目申报单位出具受理通知书。</w:t>
      </w:r>
    </w:p>
    <w:p w14:paraId="4D337F7C"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、审核发放草种经营许可证：在正式受理后，县级以上草种管理部门承办人在</w:t>
      </w:r>
      <w:r>
        <w:rPr>
          <w:rFonts w:eastAsia="仿宋_GB2312"/>
          <w:sz w:val="32"/>
          <w:szCs w:val="32"/>
        </w:rPr>
        <w:t>4</w:t>
      </w:r>
      <w:r>
        <w:rPr>
          <w:rFonts w:eastAsia="仿宋_GB2312" w:hint="eastAsia"/>
          <w:sz w:val="32"/>
          <w:szCs w:val="32"/>
        </w:rPr>
        <w:t>个工作日内审查申请材料。组织核查小组提出审查意见，如必要，组织核查小组依据《草种管理办法》对申请单位或个人</w:t>
      </w:r>
      <w:r>
        <w:rPr>
          <w:rFonts w:eastAsia="仿宋_GB2312" w:hint="eastAsia"/>
          <w:color w:val="000000"/>
          <w:sz w:val="32"/>
          <w:szCs w:val="32"/>
        </w:rPr>
        <w:t>营业场所及加工、包装、贮藏保管设施和检验草种质量的仪器设备进行实地考察</w:t>
      </w:r>
      <w:r>
        <w:rPr>
          <w:rFonts w:eastAsia="仿宋_GB2312" w:hint="eastAsia"/>
          <w:sz w:val="32"/>
          <w:szCs w:val="32"/>
        </w:rPr>
        <w:t>，核实申请材料描述与实际状况是否一致（</w:t>
      </w:r>
      <w:r>
        <w:rPr>
          <w:rFonts w:eastAsia="仿宋_GB2312"/>
          <w:sz w:val="32"/>
          <w:szCs w:val="32"/>
        </w:rPr>
        <w:t>30</w:t>
      </w:r>
      <w:r>
        <w:rPr>
          <w:rFonts w:eastAsia="仿宋_GB2312" w:hint="eastAsia"/>
          <w:sz w:val="32"/>
          <w:szCs w:val="32"/>
        </w:rPr>
        <w:t>个工作日，不计算在承诺办结时限内）。县级以上农业主管部门负责人审批，</w:t>
      </w:r>
      <w:proofErr w:type="gramStart"/>
      <w:r>
        <w:rPr>
          <w:rFonts w:eastAsia="仿宋_GB2312" w:hint="eastAsia"/>
          <w:sz w:val="32"/>
          <w:szCs w:val="32"/>
        </w:rPr>
        <w:t>作出</w:t>
      </w:r>
      <w:proofErr w:type="gramEnd"/>
      <w:r>
        <w:rPr>
          <w:rFonts w:eastAsia="仿宋_GB2312" w:hint="eastAsia"/>
          <w:sz w:val="32"/>
          <w:szCs w:val="32"/>
        </w:rPr>
        <w:t>准予或不予许可决定，并将结果发布公告（</w:t>
      </w:r>
      <w:r>
        <w:rPr>
          <w:rFonts w:eastAsia="仿宋_GB2312"/>
          <w:sz w:val="32"/>
          <w:szCs w:val="32"/>
        </w:rPr>
        <w:t>3</w:t>
      </w:r>
      <w:r>
        <w:rPr>
          <w:rFonts w:eastAsia="仿宋_GB2312" w:hint="eastAsia"/>
          <w:sz w:val="32"/>
          <w:szCs w:val="32"/>
        </w:rPr>
        <w:t>个工作日），制作证书文本，并将审批结果告知申请人，办证窗口给获</w:t>
      </w:r>
      <w:proofErr w:type="gramStart"/>
      <w:r>
        <w:rPr>
          <w:rFonts w:eastAsia="仿宋_GB2312" w:hint="eastAsia"/>
          <w:sz w:val="32"/>
          <w:szCs w:val="32"/>
        </w:rPr>
        <w:t>批单位</w:t>
      </w:r>
      <w:proofErr w:type="gramEnd"/>
      <w:r>
        <w:rPr>
          <w:rFonts w:eastAsia="仿宋_GB2312" w:hint="eastAsia"/>
          <w:sz w:val="32"/>
          <w:szCs w:val="32"/>
        </w:rPr>
        <w:t>或个人发放草种经营许可证（</w:t>
      </w:r>
      <w:r>
        <w:rPr>
          <w:rFonts w:eastAsia="仿宋_GB2312"/>
          <w:sz w:val="32"/>
          <w:szCs w:val="32"/>
        </w:rPr>
        <w:t>3</w:t>
      </w:r>
      <w:r>
        <w:rPr>
          <w:rFonts w:eastAsia="仿宋_GB2312" w:hint="eastAsia"/>
          <w:sz w:val="32"/>
          <w:szCs w:val="32"/>
        </w:rPr>
        <w:t>个工作日，不计算在承诺办结时限内）。</w:t>
      </w:r>
    </w:p>
    <w:p w14:paraId="4BAE8EBD"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、变更草种经营许可证</w:t>
      </w:r>
    </w:p>
    <w:p w14:paraId="02A6C89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）主证变更，正式受理后，县级以上草种管理部门承办人在</w:t>
      </w:r>
      <w:r>
        <w:rPr>
          <w:rFonts w:eastAsia="仿宋_GB2312"/>
          <w:sz w:val="32"/>
          <w:szCs w:val="32"/>
        </w:rPr>
        <w:t>6</w:t>
      </w:r>
      <w:r>
        <w:rPr>
          <w:rFonts w:eastAsia="仿宋_GB2312" w:hint="eastAsia"/>
          <w:sz w:val="32"/>
          <w:szCs w:val="32"/>
        </w:rPr>
        <w:t>个工作日内审查申请材料，县级以上农业行政审批办负责人审核申请材料（</w:t>
      </w:r>
      <w:r>
        <w:rPr>
          <w:rFonts w:eastAsia="仿宋_GB2312"/>
          <w:sz w:val="32"/>
          <w:szCs w:val="32"/>
        </w:rPr>
        <w:t>3</w:t>
      </w:r>
      <w:r>
        <w:rPr>
          <w:rFonts w:eastAsia="仿宋_GB2312" w:hint="eastAsia"/>
          <w:sz w:val="32"/>
          <w:szCs w:val="32"/>
        </w:rPr>
        <w:t>个工作日），县级以上农业主管部门负责人审批，</w:t>
      </w:r>
      <w:r>
        <w:rPr>
          <w:rFonts w:eastAsia="仿宋_GB2312" w:hint="eastAsia"/>
          <w:sz w:val="32"/>
          <w:szCs w:val="32"/>
        </w:rPr>
        <w:lastRenderedPageBreak/>
        <w:t>并将结果发布公告（</w:t>
      </w:r>
      <w:r>
        <w:rPr>
          <w:rFonts w:eastAsia="仿宋_GB2312"/>
          <w:sz w:val="32"/>
          <w:szCs w:val="32"/>
        </w:rPr>
        <w:t>3</w:t>
      </w:r>
      <w:r>
        <w:rPr>
          <w:rFonts w:eastAsia="仿宋_GB2312" w:hint="eastAsia"/>
          <w:sz w:val="32"/>
          <w:szCs w:val="32"/>
        </w:rPr>
        <w:t>个工作日），制作证书文本，并将审批结果告知申请人，办证窗口给获</w:t>
      </w:r>
      <w:proofErr w:type="gramStart"/>
      <w:r>
        <w:rPr>
          <w:rFonts w:eastAsia="仿宋_GB2312" w:hint="eastAsia"/>
          <w:sz w:val="32"/>
          <w:szCs w:val="32"/>
        </w:rPr>
        <w:t>批单位</w:t>
      </w:r>
      <w:proofErr w:type="gramEnd"/>
      <w:r>
        <w:rPr>
          <w:rFonts w:eastAsia="仿宋_GB2312" w:hint="eastAsia"/>
          <w:sz w:val="32"/>
          <w:szCs w:val="32"/>
        </w:rPr>
        <w:t>或个人发放草种经营许可证（</w:t>
      </w:r>
      <w:r>
        <w:rPr>
          <w:rFonts w:eastAsia="仿宋_GB2312"/>
          <w:sz w:val="32"/>
          <w:szCs w:val="32"/>
        </w:rPr>
        <w:t>3</w:t>
      </w:r>
      <w:r>
        <w:rPr>
          <w:rFonts w:eastAsia="仿宋_GB2312" w:hint="eastAsia"/>
          <w:sz w:val="32"/>
          <w:szCs w:val="32"/>
        </w:rPr>
        <w:t>个工作日，不计算在承诺办结时限内）。</w:t>
      </w:r>
    </w:p>
    <w:p w14:paraId="53694FB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）副证变更，在有效期内变更副证载明的经营种子的品种、地点等事项的，县级以上农业主管部门承办人当场予以变更。</w:t>
      </w:r>
    </w:p>
    <w:p w14:paraId="0A23448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（三）对决定不予审批的项目，应向项目申请人出具不予核准决定书，说明不予核准的理由。</w:t>
      </w:r>
    </w:p>
    <w:p w14:paraId="06087F8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0F11366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法定办结时限：</w:t>
      </w:r>
      <w:r>
        <w:rPr>
          <w:rFonts w:eastAsia="仿宋_GB2312"/>
          <w:sz w:val="32"/>
          <w:szCs w:val="32"/>
        </w:rPr>
        <w:t>20</w:t>
      </w:r>
      <w:r>
        <w:rPr>
          <w:rFonts w:eastAsia="仿宋_GB2312" w:hint="eastAsia"/>
          <w:sz w:val="32"/>
          <w:szCs w:val="32"/>
        </w:rPr>
        <w:t>个工作日，承诺办结时限：</w:t>
      </w:r>
      <w:r>
        <w:rPr>
          <w:rFonts w:eastAsia="仿宋_GB2312"/>
          <w:sz w:val="32"/>
          <w:szCs w:val="32"/>
        </w:rPr>
        <w:t>10</w:t>
      </w:r>
      <w:r>
        <w:rPr>
          <w:rFonts w:eastAsia="仿宋_GB2312" w:hint="eastAsia"/>
          <w:sz w:val="32"/>
          <w:szCs w:val="32"/>
        </w:rPr>
        <w:t>个工作日。</w:t>
      </w:r>
    </w:p>
    <w:p w14:paraId="22602D5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七、行政许可证件及有效期限</w:t>
      </w:r>
    </w:p>
    <w:p w14:paraId="5EB90181"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草种经营许可证，有效期为</w:t>
      </w:r>
      <w:r>
        <w:rPr>
          <w:rFonts w:eastAsia="仿宋_GB2312"/>
          <w:sz w:val="32"/>
          <w:szCs w:val="32"/>
        </w:rPr>
        <w:t>5</w:t>
      </w:r>
      <w:r>
        <w:rPr>
          <w:rFonts w:eastAsia="仿宋_GB2312" w:hint="eastAsia"/>
          <w:sz w:val="32"/>
          <w:szCs w:val="32"/>
        </w:rPr>
        <w:t>年，自发布之日起计算。</w:t>
      </w:r>
    </w:p>
    <w:p w14:paraId="7A7B9EF5"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第十五条 </w:t>
      </w:r>
      <w:r>
        <w:rPr>
          <w:rFonts w:eastAsia="仿宋_GB2312"/>
          <w:sz w:val="32"/>
          <w:szCs w:val="32"/>
        </w:rPr>
        <w:t xml:space="preserve"> </w:t>
      </w:r>
      <w:r>
        <w:rPr>
          <w:rFonts w:eastAsia="仿宋_GB2312" w:hint="eastAsia"/>
          <w:sz w:val="32"/>
          <w:szCs w:val="32"/>
        </w:rPr>
        <w:t>草种质量检验机构资格认定</w:t>
      </w:r>
    </w:p>
    <w:p w14:paraId="738E08D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一、法律依据：《中华人民共和国种子法》第四十八条</w:t>
      </w:r>
      <w:r>
        <w:rPr>
          <w:rFonts w:eastAsia="仿宋_GB2312"/>
          <w:sz w:val="32"/>
          <w:szCs w:val="32"/>
        </w:rPr>
        <w:t xml:space="preserve">  </w:t>
      </w:r>
      <w:r>
        <w:rPr>
          <w:rFonts w:eastAsia="仿宋_GB2312" w:hint="eastAsia"/>
          <w:sz w:val="32"/>
          <w:szCs w:val="32"/>
        </w:rPr>
        <w:t>农业、林业主管部门可以委托种子质量检验机构对种子质量进行检验。承担种子质量检验的机构应当具备相应的检测条件、能力，并经省级以上人民政府有关主管部门考核合格。《中华人民共和国种子法》第九十三条</w:t>
      </w:r>
      <w:r>
        <w:rPr>
          <w:rFonts w:eastAsia="仿宋_GB2312"/>
          <w:sz w:val="32"/>
          <w:szCs w:val="32"/>
        </w:rPr>
        <w:t xml:space="preserve">  </w:t>
      </w:r>
      <w:r>
        <w:rPr>
          <w:rFonts w:eastAsia="仿宋_GB2312" w:hint="eastAsia"/>
          <w:sz w:val="32"/>
          <w:szCs w:val="32"/>
        </w:rPr>
        <w:t>草种、烟草种、中药材种、食品用菌菌种的种质资源管理和选育、生产经营、管理活动，参照本法执行。《草种管理办法》第三十八条</w:t>
      </w:r>
      <w:r>
        <w:rPr>
          <w:rFonts w:eastAsia="仿宋_GB2312"/>
          <w:sz w:val="32"/>
          <w:szCs w:val="32"/>
        </w:rPr>
        <w:t xml:space="preserve">  </w:t>
      </w:r>
      <w:r>
        <w:rPr>
          <w:rFonts w:eastAsia="仿宋_GB2312" w:hint="eastAsia"/>
          <w:sz w:val="32"/>
          <w:szCs w:val="32"/>
        </w:rPr>
        <w:t>承担草种质量检验的机构应当具备相应的检测条件和能力，并经省级人民政府有关主管部门考核合格。《国务院关于取消和下放一批行政审批项目的决定》（国发〔</w:t>
      </w:r>
      <w:r>
        <w:rPr>
          <w:rFonts w:eastAsia="仿宋_GB2312"/>
          <w:sz w:val="32"/>
          <w:szCs w:val="32"/>
        </w:rPr>
        <w:t>2014</w:t>
      </w:r>
      <w:r>
        <w:rPr>
          <w:rFonts w:eastAsia="仿宋_GB2312" w:hint="eastAsia"/>
          <w:sz w:val="32"/>
          <w:szCs w:val="32"/>
        </w:rPr>
        <w:t>〕</w:t>
      </w:r>
      <w:r>
        <w:rPr>
          <w:rFonts w:eastAsia="仿宋_GB2312"/>
          <w:sz w:val="32"/>
          <w:szCs w:val="32"/>
        </w:rPr>
        <w:t>5</w:t>
      </w:r>
      <w:r>
        <w:rPr>
          <w:rFonts w:eastAsia="仿宋_GB2312" w:hint="eastAsia"/>
          <w:sz w:val="32"/>
          <w:szCs w:val="32"/>
        </w:rPr>
        <w:t>号）附件第</w:t>
      </w:r>
      <w:r>
        <w:rPr>
          <w:rFonts w:eastAsia="仿宋_GB2312"/>
          <w:sz w:val="32"/>
          <w:szCs w:val="32"/>
        </w:rPr>
        <w:t>79</w:t>
      </w:r>
      <w:r>
        <w:rPr>
          <w:rFonts w:eastAsia="仿宋_GB2312" w:hint="eastAsia"/>
          <w:sz w:val="32"/>
          <w:szCs w:val="32"/>
        </w:rPr>
        <w:t>项</w:t>
      </w:r>
      <w:r>
        <w:rPr>
          <w:rFonts w:eastAsia="仿宋_GB2312"/>
          <w:sz w:val="32"/>
          <w:szCs w:val="32"/>
        </w:rPr>
        <w:t xml:space="preserve">   </w:t>
      </w:r>
      <w:r>
        <w:rPr>
          <w:rFonts w:eastAsia="仿宋_GB2312" w:hint="eastAsia"/>
          <w:sz w:val="32"/>
          <w:szCs w:val="32"/>
        </w:rPr>
        <w:t>草种质量检验机构认定已由农业部下放至省级人民政府农业主管部门审批。</w:t>
      </w:r>
    </w:p>
    <w:p w14:paraId="2AF56F2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二、审批条件</w:t>
      </w:r>
    </w:p>
    <w:p w14:paraId="24B6FA2D"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lastRenderedPageBreak/>
        <w:t>（一）《农作物种子质量检验机构考核管理办法》第六条　申请考核的检验机构应当符合农业部《农作物种子质量检验机构考核准则》（以下简称《考核准则》）的要求，并具备下列条件：</w:t>
      </w:r>
      <w:r>
        <w:rPr>
          <w:rFonts w:eastAsia="仿宋_GB2312"/>
          <w:kern w:val="0"/>
          <w:sz w:val="32"/>
          <w:szCs w:val="32"/>
        </w:rPr>
        <w:t>1.</w:t>
      </w:r>
      <w:r>
        <w:rPr>
          <w:rFonts w:eastAsia="仿宋_GB2312" w:hint="eastAsia"/>
          <w:kern w:val="0"/>
          <w:sz w:val="32"/>
          <w:szCs w:val="32"/>
        </w:rPr>
        <w:t>有符合要求的技术负责人和质量负责人；</w:t>
      </w:r>
      <w:r>
        <w:rPr>
          <w:rFonts w:eastAsia="仿宋_GB2312"/>
          <w:kern w:val="0"/>
          <w:sz w:val="32"/>
          <w:szCs w:val="32"/>
        </w:rPr>
        <w:t>2.</w:t>
      </w:r>
      <w:r>
        <w:rPr>
          <w:rFonts w:eastAsia="仿宋_GB2312" w:hint="eastAsia"/>
          <w:kern w:val="0"/>
          <w:sz w:val="32"/>
          <w:szCs w:val="32"/>
        </w:rPr>
        <w:t>有</w:t>
      </w:r>
      <w:r>
        <w:rPr>
          <w:rFonts w:eastAsia="仿宋_GB2312"/>
          <w:kern w:val="0"/>
          <w:sz w:val="32"/>
          <w:szCs w:val="32"/>
        </w:rPr>
        <w:t>5</w:t>
      </w:r>
      <w:r>
        <w:rPr>
          <w:rFonts w:eastAsia="仿宋_GB2312" w:hint="eastAsia"/>
          <w:kern w:val="0"/>
          <w:sz w:val="32"/>
          <w:szCs w:val="32"/>
        </w:rPr>
        <w:t>名以上符合《农作物种子检验员考核管理办法》规定的种子检验员，其中至少</w:t>
      </w:r>
      <w:r>
        <w:rPr>
          <w:rFonts w:eastAsia="仿宋_GB2312"/>
          <w:kern w:val="0"/>
          <w:sz w:val="32"/>
          <w:szCs w:val="32"/>
        </w:rPr>
        <w:t>3</w:t>
      </w:r>
      <w:r>
        <w:rPr>
          <w:rFonts w:eastAsia="仿宋_GB2312" w:hint="eastAsia"/>
          <w:kern w:val="0"/>
          <w:sz w:val="32"/>
          <w:szCs w:val="32"/>
        </w:rPr>
        <w:t>名为室内检验员；</w:t>
      </w:r>
      <w:r>
        <w:rPr>
          <w:rFonts w:eastAsia="仿宋_GB2312"/>
          <w:kern w:val="0"/>
          <w:sz w:val="32"/>
          <w:szCs w:val="32"/>
        </w:rPr>
        <w:t>3.</w:t>
      </w:r>
      <w:r>
        <w:rPr>
          <w:rFonts w:eastAsia="仿宋_GB2312" w:hint="eastAsia"/>
          <w:kern w:val="0"/>
          <w:sz w:val="32"/>
          <w:szCs w:val="32"/>
        </w:rPr>
        <w:t>有相应的固定检验场所和符合《农作物种子检验规程》要求的仪器设备；</w:t>
      </w:r>
      <w:r>
        <w:rPr>
          <w:rFonts w:eastAsia="仿宋_GB2312"/>
          <w:kern w:val="0"/>
          <w:sz w:val="32"/>
          <w:szCs w:val="32"/>
        </w:rPr>
        <w:t>4.</w:t>
      </w:r>
      <w:r>
        <w:rPr>
          <w:rFonts w:eastAsia="仿宋_GB2312" w:hint="eastAsia"/>
          <w:kern w:val="0"/>
          <w:sz w:val="32"/>
          <w:szCs w:val="32"/>
        </w:rPr>
        <w:t>有健全有效的管理工作规范。《草种管理办法》</w:t>
      </w:r>
      <w:r>
        <w:rPr>
          <w:rFonts w:eastAsia="仿宋_GB2312" w:hint="eastAsia"/>
          <w:color w:val="000000"/>
          <w:kern w:val="0"/>
          <w:sz w:val="32"/>
          <w:szCs w:val="32"/>
        </w:rPr>
        <w:t>第三十九条</w:t>
      </w:r>
      <w:r>
        <w:rPr>
          <w:rFonts w:eastAsia="仿宋_GB2312"/>
          <w:color w:val="000000"/>
          <w:kern w:val="0"/>
          <w:sz w:val="32"/>
          <w:szCs w:val="32"/>
        </w:rPr>
        <w:t xml:space="preserve"> </w:t>
      </w:r>
      <w:r>
        <w:rPr>
          <w:rFonts w:eastAsia="仿宋_GB2312" w:hint="eastAsia"/>
          <w:color w:val="000000"/>
          <w:kern w:val="0"/>
          <w:sz w:val="32"/>
          <w:szCs w:val="32"/>
        </w:rPr>
        <w:t>草种质量检验机构的草种检验员应当符合下列条件：</w:t>
      </w:r>
      <w:r>
        <w:rPr>
          <w:rFonts w:eastAsia="仿宋_GB2312"/>
          <w:color w:val="000000"/>
          <w:kern w:val="0"/>
          <w:sz w:val="32"/>
          <w:szCs w:val="32"/>
        </w:rPr>
        <w:t>1.</w:t>
      </w:r>
      <w:r>
        <w:rPr>
          <w:rFonts w:eastAsia="仿宋_GB2312" w:hint="eastAsia"/>
          <w:color w:val="000000"/>
          <w:kern w:val="0"/>
          <w:sz w:val="32"/>
          <w:szCs w:val="32"/>
        </w:rPr>
        <w:t>具有相关专业大专以上文化水平或具有中级以上技术职称；</w:t>
      </w:r>
      <w:r>
        <w:rPr>
          <w:rFonts w:eastAsia="仿宋_GB2312"/>
          <w:color w:val="000000"/>
          <w:kern w:val="0"/>
          <w:sz w:val="32"/>
          <w:szCs w:val="32"/>
        </w:rPr>
        <w:t>2.</w:t>
      </w:r>
      <w:r>
        <w:rPr>
          <w:rFonts w:eastAsia="仿宋_GB2312" w:hint="eastAsia"/>
          <w:color w:val="000000"/>
          <w:kern w:val="0"/>
          <w:sz w:val="32"/>
          <w:szCs w:val="32"/>
        </w:rPr>
        <w:t>从事草种检验技术工作</w:t>
      </w:r>
      <w:r>
        <w:rPr>
          <w:rFonts w:eastAsia="仿宋_GB2312"/>
          <w:color w:val="000000"/>
          <w:kern w:val="0"/>
          <w:sz w:val="32"/>
          <w:szCs w:val="32"/>
        </w:rPr>
        <w:t>3</w:t>
      </w:r>
      <w:r>
        <w:rPr>
          <w:rFonts w:eastAsia="仿宋_GB2312" w:hint="eastAsia"/>
          <w:color w:val="000000"/>
          <w:kern w:val="0"/>
          <w:sz w:val="32"/>
          <w:szCs w:val="32"/>
        </w:rPr>
        <w:t>年以上；</w:t>
      </w:r>
      <w:r>
        <w:rPr>
          <w:rFonts w:eastAsia="仿宋_GB2312"/>
          <w:color w:val="000000"/>
          <w:kern w:val="0"/>
          <w:sz w:val="32"/>
          <w:szCs w:val="32"/>
        </w:rPr>
        <w:t>3.</w:t>
      </w:r>
      <w:r>
        <w:rPr>
          <w:rFonts w:eastAsia="仿宋_GB2312" w:hint="eastAsia"/>
          <w:color w:val="000000"/>
          <w:kern w:val="0"/>
          <w:sz w:val="32"/>
          <w:szCs w:val="32"/>
        </w:rPr>
        <w:t>经省级人民政府草原行政主管部门考核合格。</w:t>
      </w:r>
    </w:p>
    <w:p w14:paraId="1AA8483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变更农作物种子质量检验机构合格证书条件：在合格证书有效期内，有下列情形之一的，检验机构应当向自治区农业农村厅申请办理变更手续：检验机构的隶属关系发生变更的；检验机构名称或者法定代表人发生变化的；检验项目范围发生变化的。在合格证书有效期内，检验机构申请扩大检验项目范围的，自治区农业农村</w:t>
      </w:r>
      <w:proofErr w:type="gramStart"/>
      <w:r>
        <w:rPr>
          <w:rFonts w:eastAsia="仿宋_GB2312" w:hint="eastAsia"/>
          <w:sz w:val="32"/>
          <w:szCs w:val="32"/>
        </w:rPr>
        <w:t>厅应当</w:t>
      </w:r>
      <w:proofErr w:type="gramEnd"/>
      <w:r>
        <w:rPr>
          <w:rFonts w:eastAsia="仿宋_GB2312" w:hint="eastAsia"/>
          <w:sz w:val="32"/>
          <w:szCs w:val="32"/>
        </w:rPr>
        <w:t>进行相应的能力考评。在合格证书有效期内，检验机构技术负责人和质量负责人发生变换的，应当报经自治区农业农村厅认可；检验机构质量体系</w:t>
      </w:r>
      <w:proofErr w:type="gramStart"/>
      <w:r>
        <w:rPr>
          <w:rFonts w:eastAsia="仿宋_GB2312" w:hint="eastAsia"/>
          <w:sz w:val="32"/>
          <w:szCs w:val="32"/>
        </w:rPr>
        <w:t>作出</w:t>
      </w:r>
      <w:proofErr w:type="gramEnd"/>
      <w:r>
        <w:rPr>
          <w:rFonts w:eastAsia="仿宋_GB2312" w:hint="eastAsia"/>
          <w:sz w:val="32"/>
          <w:szCs w:val="32"/>
        </w:rPr>
        <w:t>重大调整的，应当将新版质量手册报自治区农业农村厅备案。</w:t>
      </w:r>
    </w:p>
    <w:p w14:paraId="44E85FB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撤销农作物种子质量检验机构合格证书条件：持有合格证书的检验机构无正当理由不参加能力验证或者能力验证不合格者，限期整改，暂停对外开展种子检验服务；在规定期限内仍达不到要求或者连续两次不合格者，由自治区农业农村厅撤销其资</w:t>
      </w:r>
      <w:r>
        <w:rPr>
          <w:rFonts w:eastAsia="仿宋_GB2312" w:hint="eastAsia"/>
          <w:sz w:val="32"/>
          <w:szCs w:val="32"/>
        </w:rPr>
        <w:lastRenderedPageBreak/>
        <w:t>格。</w:t>
      </w:r>
    </w:p>
    <w:p w14:paraId="21ABFC1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注销农作物种子质量检验机构合格证书条件：在合格证书有效期内，检验机构不再从事检验项目范围内的种子检验服务或者自愿申请终止的，应当向自治区农业农村厅申请办理合格证书注销手续。合格证书有效期届满而未重新申请的，合格证书失效，自治区农业农村</w:t>
      </w:r>
      <w:proofErr w:type="gramStart"/>
      <w:r>
        <w:rPr>
          <w:rFonts w:eastAsia="仿宋_GB2312" w:hint="eastAsia"/>
          <w:sz w:val="32"/>
          <w:szCs w:val="32"/>
        </w:rPr>
        <w:t>厅予以</w:t>
      </w:r>
      <w:proofErr w:type="gramEnd"/>
      <w:r>
        <w:rPr>
          <w:rFonts w:eastAsia="仿宋_GB2312" w:hint="eastAsia"/>
          <w:sz w:val="32"/>
          <w:szCs w:val="32"/>
        </w:rPr>
        <w:t>注销。</w:t>
      </w:r>
    </w:p>
    <w:p w14:paraId="5DF2E2A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注销合格证书，自治区农业农村</w:t>
      </w:r>
      <w:proofErr w:type="gramStart"/>
      <w:r>
        <w:rPr>
          <w:rFonts w:eastAsia="仿宋_GB2312" w:hint="eastAsia"/>
          <w:sz w:val="32"/>
          <w:szCs w:val="32"/>
        </w:rPr>
        <w:t>厅予以</w:t>
      </w:r>
      <w:proofErr w:type="gramEnd"/>
      <w:r>
        <w:rPr>
          <w:rFonts w:eastAsia="仿宋_GB2312" w:hint="eastAsia"/>
          <w:sz w:val="32"/>
          <w:szCs w:val="32"/>
        </w:rPr>
        <w:t>公告。检验机构有下列情形之一的，由自治区农业农村厅撤销其资格，注销合格证书，并予以公告：以欺骗、贿赂等不正当手段骗取合格证书的；伪造检验记录、数据或者出具虚假结果和证的；超载检验项目范围出具标</w:t>
      </w:r>
      <w:r>
        <w:rPr>
          <w:rFonts w:eastAsia="仿宋_GB2312"/>
          <w:sz w:val="32"/>
          <w:szCs w:val="32"/>
        </w:rPr>
        <w:t>CASL</w:t>
      </w:r>
      <w:r>
        <w:rPr>
          <w:rFonts w:eastAsia="仿宋_GB2312" w:hint="eastAsia"/>
          <w:sz w:val="32"/>
          <w:szCs w:val="32"/>
        </w:rPr>
        <w:t>标志检验报告的；超过暂停规定期限仍不能确认恢复的；以检验机构的名义向社会推荐或者以监制、监销等方式参与种子经营活动，屡教不改或者造成恶劣影响的。</w:t>
      </w:r>
    </w:p>
    <w:p w14:paraId="49EF35BB"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三、申请材料</w:t>
      </w:r>
      <w:r>
        <w:rPr>
          <w:rFonts w:eastAsia="仿宋_GB2312"/>
          <w:sz w:val="32"/>
          <w:szCs w:val="32"/>
        </w:rPr>
        <w:tab/>
      </w:r>
    </w:p>
    <w:p w14:paraId="78ED1ED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草种质量检验机构考核申请书，有关部门批准机构设置的证明文件、检验机构法人资格证书或者法人授权证明文件，种子检验员资格证明以及技术负责人、质量负责人技术职称证书，检验项目范围说明，管理体系文件（包括：质量手册、程序文件、作业指导书），近期典型检验报告。</w:t>
      </w:r>
    </w:p>
    <w:p w14:paraId="3BC460F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四、行政许可申请受理机关</w:t>
      </w:r>
    </w:p>
    <w:p w14:paraId="77C8B52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广西壮族自治区农业农村厅；</w:t>
      </w:r>
    </w:p>
    <w:p w14:paraId="69DB6A31"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办理机构：广西壮族自治区草地监理中心。</w:t>
      </w:r>
    </w:p>
    <w:p w14:paraId="2185DAE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五、审批程序</w:t>
      </w:r>
    </w:p>
    <w:p w14:paraId="272BA87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（一）自治区政务服务中心农业窗口如认为申报材料不齐全</w:t>
      </w:r>
      <w:r>
        <w:rPr>
          <w:rFonts w:eastAsia="仿宋_GB2312" w:hint="eastAsia"/>
          <w:sz w:val="32"/>
          <w:szCs w:val="32"/>
        </w:rPr>
        <w:lastRenderedPageBreak/>
        <w:t>或不符合要求，应当场告知申请人应补齐的材料并退回材料。申请人按要求上报材料齐全后，自治区政务服务中心农业窗口应正式受理，并向项目申报单位出具受理通知书。</w:t>
      </w:r>
    </w:p>
    <w:p w14:paraId="50EB6B5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（二）申请领取草种质量检验机构合格证书：在正式受理后，广西草地监理中心承办人在</w:t>
      </w:r>
      <w:r>
        <w:rPr>
          <w:rFonts w:eastAsia="仿宋_GB2312"/>
          <w:sz w:val="32"/>
          <w:szCs w:val="32"/>
        </w:rPr>
        <w:t>4</w:t>
      </w:r>
      <w:r>
        <w:rPr>
          <w:rFonts w:eastAsia="仿宋_GB2312" w:hint="eastAsia"/>
          <w:sz w:val="32"/>
          <w:szCs w:val="32"/>
        </w:rPr>
        <w:t>个工作日内审查申请材料。考核机关组织开展能力考评（限</w:t>
      </w:r>
      <w:r>
        <w:rPr>
          <w:rFonts w:eastAsia="仿宋_GB2312"/>
          <w:sz w:val="32"/>
          <w:szCs w:val="32"/>
        </w:rPr>
        <w:t>150</w:t>
      </w:r>
      <w:r>
        <w:rPr>
          <w:rFonts w:eastAsia="仿宋_GB2312" w:hint="eastAsia"/>
          <w:sz w:val="32"/>
          <w:szCs w:val="32"/>
        </w:rPr>
        <w:t>日，不计算</w:t>
      </w:r>
      <w:proofErr w:type="gramStart"/>
      <w:r>
        <w:rPr>
          <w:rFonts w:eastAsia="仿宋_GB2312" w:hint="eastAsia"/>
          <w:sz w:val="32"/>
          <w:szCs w:val="32"/>
        </w:rPr>
        <w:t>入承诺</w:t>
      </w:r>
      <w:proofErr w:type="gramEnd"/>
      <w:r>
        <w:rPr>
          <w:rFonts w:eastAsia="仿宋_GB2312" w:hint="eastAsia"/>
          <w:sz w:val="32"/>
          <w:szCs w:val="32"/>
        </w:rPr>
        <w:t>办结时限）通过后，自治区农业农村厅组织考评小组进行现场评审（限</w:t>
      </w:r>
      <w:r>
        <w:rPr>
          <w:rFonts w:eastAsia="仿宋_GB2312"/>
          <w:sz w:val="32"/>
          <w:szCs w:val="32"/>
        </w:rPr>
        <w:t>2</w:t>
      </w:r>
      <w:r>
        <w:rPr>
          <w:rFonts w:eastAsia="仿宋_GB2312" w:hint="eastAsia"/>
          <w:sz w:val="32"/>
          <w:szCs w:val="32"/>
        </w:rPr>
        <w:t>日，不计</w:t>
      </w:r>
      <w:proofErr w:type="gramStart"/>
      <w:r>
        <w:rPr>
          <w:rFonts w:eastAsia="仿宋_GB2312" w:hint="eastAsia"/>
          <w:sz w:val="32"/>
          <w:szCs w:val="32"/>
        </w:rPr>
        <w:t>入承诺</w:t>
      </w:r>
      <w:proofErr w:type="gramEnd"/>
      <w:r>
        <w:rPr>
          <w:rFonts w:eastAsia="仿宋_GB2312" w:hint="eastAsia"/>
          <w:sz w:val="32"/>
          <w:szCs w:val="32"/>
        </w:rPr>
        <w:t>办结时限），提交评审报告（限</w:t>
      </w:r>
      <w:r>
        <w:rPr>
          <w:rFonts w:eastAsia="仿宋_GB2312"/>
          <w:sz w:val="32"/>
          <w:szCs w:val="32"/>
        </w:rPr>
        <w:t>10</w:t>
      </w:r>
      <w:r>
        <w:rPr>
          <w:rFonts w:eastAsia="仿宋_GB2312" w:hint="eastAsia"/>
          <w:sz w:val="32"/>
          <w:szCs w:val="32"/>
        </w:rPr>
        <w:t>日，不计</w:t>
      </w:r>
      <w:proofErr w:type="gramStart"/>
      <w:r>
        <w:rPr>
          <w:rFonts w:eastAsia="仿宋_GB2312" w:hint="eastAsia"/>
          <w:sz w:val="32"/>
          <w:szCs w:val="32"/>
        </w:rPr>
        <w:t>入承诺</w:t>
      </w:r>
      <w:proofErr w:type="gramEnd"/>
      <w:r>
        <w:rPr>
          <w:rFonts w:eastAsia="仿宋_GB2312" w:hint="eastAsia"/>
          <w:sz w:val="32"/>
          <w:szCs w:val="32"/>
        </w:rPr>
        <w:t>办结时限）。自治区农业农村厅行政审批办负责人审核申请材料（</w:t>
      </w:r>
      <w:r>
        <w:rPr>
          <w:rFonts w:eastAsia="仿宋_GB2312"/>
          <w:sz w:val="32"/>
          <w:szCs w:val="32"/>
        </w:rPr>
        <w:t>3</w:t>
      </w:r>
      <w:r>
        <w:rPr>
          <w:rFonts w:eastAsia="仿宋_GB2312" w:hint="eastAsia"/>
          <w:sz w:val="32"/>
          <w:szCs w:val="32"/>
        </w:rPr>
        <w:t>个工作日），厅负责人审批，</w:t>
      </w:r>
      <w:proofErr w:type="gramStart"/>
      <w:r>
        <w:rPr>
          <w:rFonts w:eastAsia="仿宋_GB2312" w:hint="eastAsia"/>
          <w:sz w:val="32"/>
          <w:szCs w:val="32"/>
        </w:rPr>
        <w:t>作出</w:t>
      </w:r>
      <w:proofErr w:type="gramEnd"/>
      <w:r>
        <w:rPr>
          <w:rFonts w:eastAsia="仿宋_GB2312" w:hint="eastAsia"/>
          <w:sz w:val="32"/>
          <w:szCs w:val="32"/>
        </w:rPr>
        <w:t>准予或不予许可决定，并将结果发布公告（</w:t>
      </w:r>
      <w:r>
        <w:rPr>
          <w:rFonts w:eastAsia="仿宋_GB2312"/>
          <w:sz w:val="32"/>
          <w:szCs w:val="32"/>
        </w:rPr>
        <w:t>3</w:t>
      </w:r>
      <w:r>
        <w:rPr>
          <w:rFonts w:eastAsia="仿宋_GB2312" w:hint="eastAsia"/>
          <w:sz w:val="32"/>
          <w:szCs w:val="32"/>
        </w:rPr>
        <w:t>个工作日），制作证书文本，并将审批结果告知申请人，办证窗口给获批机构发放草种质量检验机构合格证书（</w:t>
      </w:r>
      <w:r>
        <w:rPr>
          <w:rFonts w:eastAsia="仿宋_GB2312"/>
          <w:sz w:val="32"/>
          <w:szCs w:val="32"/>
        </w:rPr>
        <w:t>5</w:t>
      </w:r>
      <w:r>
        <w:rPr>
          <w:rFonts w:eastAsia="仿宋_GB2312" w:hint="eastAsia"/>
          <w:sz w:val="32"/>
          <w:szCs w:val="32"/>
        </w:rPr>
        <w:t>个工作日，不计算在承诺办结时限内）。</w:t>
      </w:r>
    </w:p>
    <w:p w14:paraId="7282080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（三）对决定不予审批的项目，应向项目申请人出具不予核准决定书，说明不予核准的理由。</w:t>
      </w:r>
    </w:p>
    <w:p w14:paraId="017BC8F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04D8A6E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申请领取草种质量检验机构合格证书：法定办结时限：</w:t>
      </w:r>
      <w:r>
        <w:rPr>
          <w:rFonts w:eastAsia="仿宋_GB2312"/>
          <w:sz w:val="32"/>
          <w:szCs w:val="32"/>
        </w:rPr>
        <w:t>20</w:t>
      </w:r>
      <w:r>
        <w:rPr>
          <w:rFonts w:eastAsia="仿宋_GB2312" w:hint="eastAsia"/>
          <w:sz w:val="32"/>
          <w:szCs w:val="32"/>
        </w:rPr>
        <w:t>个工作日，承诺办结时限：</w:t>
      </w:r>
      <w:r>
        <w:rPr>
          <w:rFonts w:eastAsia="仿宋_GB2312"/>
          <w:sz w:val="32"/>
          <w:szCs w:val="32"/>
        </w:rPr>
        <w:t>10</w:t>
      </w:r>
      <w:r>
        <w:rPr>
          <w:rFonts w:eastAsia="仿宋_GB2312" w:hint="eastAsia"/>
          <w:sz w:val="32"/>
          <w:szCs w:val="32"/>
        </w:rPr>
        <w:t>个工作日</w:t>
      </w:r>
    </w:p>
    <w:p w14:paraId="0687041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七、行政许可证件及有效期限</w:t>
      </w:r>
    </w:p>
    <w:p w14:paraId="04B3EEF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农作物种子质量检验机构合格证书，有效期为</w:t>
      </w:r>
      <w:r>
        <w:rPr>
          <w:rFonts w:eastAsia="仿宋_GB2312"/>
          <w:sz w:val="32"/>
          <w:szCs w:val="32"/>
        </w:rPr>
        <w:t>3</w:t>
      </w:r>
      <w:r>
        <w:rPr>
          <w:rFonts w:eastAsia="仿宋_GB2312" w:hint="eastAsia"/>
          <w:sz w:val="32"/>
          <w:szCs w:val="32"/>
        </w:rPr>
        <w:t>年，自发布之日起计算。</w:t>
      </w:r>
    </w:p>
    <w:p w14:paraId="05E2DAFE"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第十六条</w:t>
      </w:r>
      <w:r>
        <w:rPr>
          <w:rFonts w:eastAsia="仿宋_GB2312"/>
          <w:b/>
          <w:sz w:val="32"/>
          <w:szCs w:val="32"/>
        </w:rPr>
        <w:t xml:space="preserve">  </w:t>
      </w:r>
      <w:r w:rsidRPr="00116E59">
        <w:rPr>
          <w:rFonts w:eastAsia="仿宋_GB2312" w:hint="eastAsia"/>
          <w:sz w:val="32"/>
          <w:szCs w:val="32"/>
        </w:rPr>
        <w:t>草</w:t>
      </w:r>
      <w:r>
        <w:rPr>
          <w:rFonts w:eastAsia="仿宋_GB2312" w:hint="eastAsia"/>
          <w:sz w:val="32"/>
          <w:szCs w:val="32"/>
        </w:rPr>
        <w:t>种进出口经营许可证的初审</w:t>
      </w:r>
    </w:p>
    <w:p w14:paraId="6AF7E3D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一、法律依据：《中华人民共和国种子法》第三十一条</w:t>
      </w:r>
      <w:r>
        <w:rPr>
          <w:rFonts w:eastAsia="仿宋_GB2312"/>
          <w:sz w:val="32"/>
          <w:szCs w:val="32"/>
        </w:rPr>
        <w:t xml:space="preserve"> </w:t>
      </w:r>
      <w:r>
        <w:rPr>
          <w:rFonts w:eastAsia="仿宋_GB2312" w:hint="eastAsia"/>
          <w:sz w:val="32"/>
          <w:szCs w:val="32"/>
        </w:rPr>
        <w:t>从事种子进出口业务的种子生产经营许可证，由省、自治区、直辖市人民</w:t>
      </w:r>
      <w:r>
        <w:rPr>
          <w:rFonts w:eastAsia="仿宋_GB2312" w:hint="eastAsia"/>
          <w:sz w:val="32"/>
          <w:szCs w:val="32"/>
        </w:rPr>
        <w:lastRenderedPageBreak/>
        <w:t>政府农业、林业主管部门审核，国务院农业、林业主管部门核发。从事主要农作物杂交种子及其亲本种子、林木良种种子的生产经营以及实行选育生产经营相结合，符合国务院农业、林业主管部门规定条件的种子单位或个人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草种管理办法》第二十六条：</w:t>
      </w:r>
      <w:r>
        <w:rPr>
          <w:rFonts w:eastAsia="仿宋_GB2312"/>
          <w:sz w:val="32"/>
          <w:szCs w:val="32"/>
        </w:rPr>
        <w:t xml:space="preserve"> </w:t>
      </w:r>
      <w:r>
        <w:rPr>
          <w:rFonts w:eastAsia="仿宋_GB2312" w:hint="eastAsia"/>
          <w:sz w:val="32"/>
          <w:szCs w:val="32"/>
        </w:rPr>
        <w:t>草种经营实行许可制度。草种经营单位和个人应当先取得草种经营许可证后，凭草种经营许可证向工商行政管理机关申请办理或者变更营业执照，但依照《种子法》规定不需要办理草种经营许可证的除外。主要草种杂交种子及其亲本种子、常规原种种子的经营许可证，由草种经营单位和个人所在地县级人民政府草原行政主管部门审核，省级人民政府草原行政主管部门核发。从事草种进出口业务的，草种经营许可证由草种经营单位或个人所在地省级人民政府草原行政主管部门审核，农业部核发。其他草种经营许可证，由草种经营单位或个人所在地县级人民政府草原行政主管部门核发。</w:t>
      </w:r>
    </w:p>
    <w:p w14:paraId="42EC695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二、审批条件</w:t>
      </w:r>
    </w:p>
    <w:p w14:paraId="0291FE42"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t>《草种管理办法》</w:t>
      </w:r>
      <w:r>
        <w:rPr>
          <w:rFonts w:eastAsia="仿宋_GB2312" w:hint="eastAsia"/>
          <w:color w:val="000000"/>
          <w:kern w:val="0"/>
          <w:sz w:val="32"/>
          <w:szCs w:val="32"/>
        </w:rPr>
        <w:t>第二十七条</w:t>
      </w:r>
      <w:r>
        <w:rPr>
          <w:rFonts w:eastAsia="仿宋_GB2312"/>
          <w:color w:val="000000"/>
          <w:kern w:val="0"/>
          <w:sz w:val="32"/>
          <w:szCs w:val="32"/>
        </w:rPr>
        <w:t xml:space="preserve"> </w:t>
      </w:r>
      <w:r>
        <w:rPr>
          <w:rFonts w:eastAsia="仿宋_GB2312" w:hint="eastAsia"/>
          <w:color w:val="000000"/>
          <w:kern w:val="0"/>
          <w:sz w:val="32"/>
          <w:szCs w:val="32"/>
        </w:rPr>
        <w:t>申请领取草种经营许可证的单位和个人，应当具备下列条件：</w:t>
      </w:r>
      <w:r>
        <w:rPr>
          <w:rFonts w:eastAsia="仿宋_GB2312"/>
          <w:color w:val="000000"/>
          <w:kern w:val="0"/>
          <w:sz w:val="32"/>
          <w:szCs w:val="32"/>
        </w:rPr>
        <w:t>1.</w:t>
      </w:r>
      <w:r>
        <w:rPr>
          <w:rFonts w:eastAsia="仿宋_GB2312" w:hint="eastAsia"/>
          <w:color w:val="000000"/>
          <w:kern w:val="0"/>
          <w:sz w:val="32"/>
          <w:szCs w:val="32"/>
        </w:rPr>
        <w:t>具有与经营草种种类和数量相适应的资金及独立承担民事责任的能力；</w:t>
      </w:r>
      <w:r>
        <w:rPr>
          <w:rFonts w:eastAsia="仿宋_GB2312"/>
          <w:color w:val="000000"/>
          <w:kern w:val="0"/>
          <w:sz w:val="32"/>
          <w:szCs w:val="32"/>
        </w:rPr>
        <w:t>2.</w:t>
      </w:r>
      <w:r>
        <w:rPr>
          <w:rFonts w:eastAsia="仿宋_GB2312" w:hint="eastAsia"/>
          <w:color w:val="000000"/>
          <w:kern w:val="0"/>
          <w:sz w:val="32"/>
          <w:szCs w:val="32"/>
        </w:rPr>
        <w:t>具有能够正确识别所经营的草种、检验草种质量、掌握草种贮藏和保管技术的人员；</w:t>
      </w:r>
      <w:r>
        <w:rPr>
          <w:rFonts w:eastAsia="仿宋_GB2312"/>
          <w:color w:val="000000"/>
          <w:kern w:val="0"/>
          <w:sz w:val="32"/>
          <w:szCs w:val="32"/>
        </w:rPr>
        <w:t>3.</w:t>
      </w:r>
      <w:r>
        <w:rPr>
          <w:rFonts w:eastAsia="仿宋_GB2312" w:hint="eastAsia"/>
          <w:color w:val="000000"/>
          <w:kern w:val="0"/>
          <w:sz w:val="32"/>
          <w:szCs w:val="32"/>
        </w:rPr>
        <w:t>具</w:t>
      </w:r>
      <w:r>
        <w:rPr>
          <w:rFonts w:eastAsia="仿宋_GB2312" w:hint="eastAsia"/>
          <w:color w:val="000000"/>
          <w:kern w:val="0"/>
          <w:sz w:val="32"/>
          <w:szCs w:val="32"/>
        </w:rPr>
        <w:lastRenderedPageBreak/>
        <w:t>有与经营草种的种类、数量相适应的经营场所及仓储设施；</w:t>
      </w:r>
      <w:r>
        <w:rPr>
          <w:rFonts w:eastAsia="仿宋_GB2312"/>
          <w:color w:val="000000"/>
          <w:kern w:val="0"/>
          <w:sz w:val="32"/>
          <w:szCs w:val="32"/>
        </w:rPr>
        <w:t>4.</w:t>
      </w:r>
      <w:r>
        <w:rPr>
          <w:rFonts w:eastAsia="仿宋_GB2312" w:hint="eastAsia"/>
          <w:color w:val="000000"/>
          <w:kern w:val="0"/>
          <w:sz w:val="32"/>
          <w:szCs w:val="32"/>
        </w:rPr>
        <w:t>法律、法规规定的其他条件。</w:t>
      </w:r>
    </w:p>
    <w:p w14:paraId="35D3E0AD"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三、申请材料</w:t>
      </w:r>
    </w:p>
    <w:p w14:paraId="1C5F1742"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t>《草种管理办法》</w:t>
      </w:r>
      <w:r>
        <w:rPr>
          <w:rFonts w:eastAsia="仿宋_GB2312" w:hint="eastAsia"/>
          <w:color w:val="000000"/>
          <w:kern w:val="0"/>
          <w:sz w:val="32"/>
          <w:szCs w:val="32"/>
        </w:rPr>
        <w:t>第二十八条</w:t>
      </w:r>
      <w:r>
        <w:rPr>
          <w:rFonts w:eastAsia="仿宋_GB2312"/>
          <w:color w:val="000000"/>
          <w:kern w:val="0"/>
          <w:sz w:val="32"/>
          <w:szCs w:val="32"/>
        </w:rPr>
        <w:t xml:space="preserve"> </w:t>
      </w:r>
      <w:r>
        <w:rPr>
          <w:rFonts w:eastAsia="仿宋_GB2312" w:hint="eastAsia"/>
          <w:color w:val="000000"/>
          <w:kern w:val="0"/>
          <w:sz w:val="32"/>
          <w:szCs w:val="32"/>
        </w:rPr>
        <w:t>申请领取草种经营许可证的，应当提交以下材料：</w:t>
      </w:r>
      <w:r>
        <w:rPr>
          <w:rFonts w:eastAsia="仿宋_GB2312"/>
          <w:color w:val="000000"/>
          <w:kern w:val="0"/>
          <w:sz w:val="32"/>
          <w:szCs w:val="32"/>
        </w:rPr>
        <w:t>1.</w:t>
      </w:r>
      <w:r>
        <w:rPr>
          <w:rFonts w:eastAsia="仿宋_GB2312" w:hint="eastAsia"/>
          <w:color w:val="000000"/>
          <w:kern w:val="0"/>
          <w:sz w:val="32"/>
          <w:szCs w:val="32"/>
        </w:rPr>
        <w:t>草种经营许可证申请表；</w:t>
      </w:r>
      <w:r>
        <w:rPr>
          <w:rFonts w:eastAsia="仿宋_GB2312"/>
          <w:color w:val="000000"/>
          <w:kern w:val="0"/>
          <w:sz w:val="32"/>
          <w:szCs w:val="32"/>
        </w:rPr>
        <w:t>2.</w:t>
      </w:r>
      <w:r>
        <w:rPr>
          <w:rFonts w:eastAsia="仿宋_GB2312" w:hint="eastAsia"/>
          <w:color w:val="000000"/>
          <w:kern w:val="0"/>
          <w:sz w:val="32"/>
          <w:szCs w:val="32"/>
        </w:rPr>
        <w:t>经营场所照片、产权或合法使用权证明；</w:t>
      </w:r>
      <w:r>
        <w:rPr>
          <w:rFonts w:eastAsia="仿宋_GB2312"/>
          <w:color w:val="000000"/>
          <w:kern w:val="0"/>
          <w:sz w:val="32"/>
          <w:szCs w:val="32"/>
        </w:rPr>
        <w:t>3.</w:t>
      </w:r>
      <w:r>
        <w:rPr>
          <w:rFonts w:eastAsia="仿宋_GB2312" w:hint="eastAsia"/>
          <w:color w:val="000000"/>
          <w:kern w:val="0"/>
          <w:sz w:val="32"/>
          <w:szCs w:val="32"/>
        </w:rPr>
        <w:t>草种仓储设施清单、照片及产权或合法使用权的证明。</w:t>
      </w:r>
    </w:p>
    <w:p w14:paraId="070BF14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四、行政许可申请受理机关</w:t>
      </w:r>
    </w:p>
    <w:p w14:paraId="70331FE1"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广西壮族自治区农业农村厅；</w:t>
      </w:r>
    </w:p>
    <w:p w14:paraId="745AEFB3" w14:textId="77777777" w:rsidR="00C75F89" w:rsidRDefault="00C75F89" w:rsidP="00C75F89">
      <w:pPr>
        <w:spacing w:line="560" w:lineRule="exact"/>
        <w:ind w:firstLineChars="200" w:firstLine="640"/>
        <w:rPr>
          <w:rFonts w:eastAsia="仿宋_GB2312"/>
          <w:sz w:val="32"/>
          <w:szCs w:val="32"/>
        </w:rPr>
      </w:pPr>
      <w:r>
        <w:rPr>
          <w:rFonts w:eastAsia="仿宋_GB2312" w:hint="eastAsia"/>
          <w:color w:val="000000"/>
          <w:sz w:val="32"/>
          <w:szCs w:val="32"/>
        </w:rPr>
        <w:t>办理机构：</w:t>
      </w:r>
      <w:r>
        <w:rPr>
          <w:rFonts w:eastAsia="仿宋_GB2312" w:hint="eastAsia"/>
          <w:sz w:val="32"/>
          <w:szCs w:val="32"/>
        </w:rPr>
        <w:t>广西壮族自治区草地监理中心</w:t>
      </w:r>
    </w:p>
    <w:p w14:paraId="5FAA94B2"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五、审批程序</w:t>
      </w:r>
    </w:p>
    <w:p w14:paraId="2E17557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自治区政务服务中心农业窗口如认为申报材料不齐全或不符合要求，应当场告知申请人应补齐的材料并退回材料。申请人按要求上报材料齐全后，自治区政务服务中心农业窗口应正式受理，并向项目申报单位出具受理通知书。</w:t>
      </w:r>
    </w:p>
    <w:p w14:paraId="5035B5A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（二）在正式受理后，广西壮族自治区草地监理中心承办人在</w:t>
      </w:r>
      <w:r>
        <w:rPr>
          <w:rFonts w:eastAsia="仿宋_GB2312"/>
          <w:sz w:val="32"/>
          <w:szCs w:val="32"/>
        </w:rPr>
        <w:t>4</w:t>
      </w:r>
      <w:r>
        <w:rPr>
          <w:rFonts w:eastAsia="仿宋_GB2312" w:hint="eastAsia"/>
          <w:sz w:val="32"/>
          <w:szCs w:val="32"/>
        </w:rPr>
        <w:t>个工作日内审查申请材料。组织核查小组提出审查意见，如必要，组织核查小组依据《草种管理办法》对申请单位或个人</w:t>
      </w:r>
      <w:r>
        <w:rPr>
          <w:rFonts w:eastAsia="仿宋_GB2312" w:hint="eastAsia"/>
          <w:color w:val="000000"/>
          <w:sz w:val="32"/>
          <w:szCs w:val="32"/>
        </w:rPr>
        <w:t>营业场所及加工、包装、贮藏保管设施和检验草种质量的仪器设备进行实地考察</w:t>
      </w:r>
      <w:r>
        <w:rPr>
          <w:rFonts w:eastAsia="仿宋_GB2312" w:hint="eastAsia"/>
          <w:sz w:val="32"/>
          <w:szCs w:val="32"/>
        </w:rPr>
        <w:t>，核实申请材料描述与实际状况是否一致（</w:t>
      </w:r>
      <w:r>
        <w:rPr>
          <w:rFonts w:eastAsia="仿宋_GB2312"/>
          <w:sz w:val="32"/>
          <w:szCs w:val="32"/>
        </w:rPr>
        <w:t>30</w:t>
      </w:r>
      <w:r>
        <w:rPr>
          <w:rFonts w:eastAsia="仿宋_GB2312" w:hint="eastAsia"/>
          <w:sz w:val="32"/>
          <w:szCs w:val="32"/>
        </w:rPr>
        <w:t>个工作日，不计算在承诺办结时限内）。自治区农业农村厅行政审批办负责人审核申请材料（</w:t>
      </w:r>
      <w:r>
        <w:rPr>
          <w:rFonts w:eastAsia="仿宋_GB2312"/>
          <w:sz w:val="32"/>
          <w:szCs w:val="32"/>
        </w:rPr>
        <w:t>3</w:t>
      </w:r>
      <w:r>
        <w:rPr>
          <w:rFonts w:eastAsia="仿宋_GB2312" w:hint="eastAsia"/>
          <w:sz w:val="32"/>
          <w:szCs w:val="32"/>
        </w:rPr>
        <w:t>个工作日），厅负责人审批，</w:t>
      </w:r>
      <w:proofErr w:type="gramStart"/>
      <w:r>
        <w:rPr>
          <w:rFonts w:eastAsia="仿宋_GB2312" w:hint="eastAsia"/>
          <w:sz w:val="32"/>
          <w:szCs w:val="32"/>
        </w:rPr>
        <w:t>作出</w:t>
      </w:r>
      <w:proofErr w:type="gramEnd"/>
      <w:r>
        <w:rPr>
          <w:rFonts w:eastAsia="仿宋_GB2312" w:hint="eastAsia"/>
          <w:sz w:val="32"/>
          <w:szCs w:val="32"/>
        </w:rPr>
        <w:t>审核通过或审核不通过决定，将结果制作审核意见（</w:t>
      </w:r>
      <w:r>
        <w:rPr>
          <w:rFonts w:eastAsia="仿宋_GB2312"/>
          <w:sz w:val="32"/>
          <w:szCs w:val="32"/>
        </w:rPr>
        <w:t>3</w:t>
      </w:r>
      <w:r>
        <w:rPr>
          <w:rFonts w:eastAsia="仿宋_GB2312" w:hint="eastAsia"/>
          <w:sz w:val="32"/>
          <w:szCs w:val="32"/>
        </w:rPr>
        <w:t>个工作日），并将审批结果告知申请人，办证窗口给单位或个人</w:t>
      </w:r>
      <w:proofErr w:type="gramStart"/>
      <w:r>
        <w:rPr>
          <w:rFonts w:eastAsia="仿宋_GB2312" w:hint="eastAsia"/>
          <w:sz w:val="32"/>
          <w:szCs w:val="32"/>
        </w:rPr>
        <w:t>发通过</w:t>
      </w:r>
      <w:proofErr w:type="gramEnd"/>
      <w:r>
        <w:rPr>
          <w:rFonts w:eastAsia="仿宋_GB2312" w:hint="eastAsia"/>
          <w:sz w:val="32"/>
          <w:szCs w:val="32"/>
        </w:rPr>
        <w:t>初审的进出口</w:t>
      </w:r>
      <w:r>
        <w:rPr>
          <w:rFonts w:eastAsia="仿宋_GB2312" w:hint="eastAsia"/>
          <w:sz w:val="32"/>
          <w:szCs w:val="32"/>
        </w:rPr>
        <w:lastRenderedPageBreak/>
        <w:t>草种经营许可证申请材料（</w:t>
      </w:r>
      <w:r>
        <w:rPr>
          <w:rFonts w:eastAsia="仿宋_GB2312"/>
          <w:sz w:val="32"/>
          <w:szCs w:val="32"/>
        </w:rPr>
        <w:t>3</w:t>
      </w:r>
      <w:r>
        <w:rPr>
          <w:rFonts w:eastAsia="仿宋_GB2312" w:hint="eastAsia"/>
          <w:sz w:val="32"/>
          <w:szCs w:val="32"/>
        </w:rPr>
        <w:t>个工作日，不计算在承诺办结时限内）。</w:t>
      </w:r>
    </w:p>
    <w:p w14:paraId="3786AD3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（三）对决定不予审批的项目，应向项目申请人出具不予核准决定书，说明不予核准的理由。</w:t>
      </w:r>
    </w:p>
    <w:p w14:paraId="44AF35B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10ACDCE4"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法定办结时限：</w:t>
      </w:r>
      <w:r>
        <w:rPr>
          <w:rFonts w:eastAsia="仿宋_GB2312"/>
          <w:sz w:val="32"/>
          <w:szCs w:val="32"/>
        </w:rPr>
        <w:t>20</w:t>
      </w:r>
      <w:r>
        <w:rPr>
          <w:rFonts w:eastAsia="仿宋_GB2312" w:hint="eastAsia"/>
          <w:sz w:val="32"/>
          <w:szCs w:val="32"/>
        </w:rPr>
        <w:t>个工作日，承诺办结时限：</w:t>
      </w:r>
      <w:r>
        <w:rPr>
          <w:rFonts w:eastAsia="仿宋_GB2312"/>
          <w:sz w:val="32"/>
          <w:szCs w:val="32"/>
        </w:rPr>
        <w:t>10</w:t>
      </w:r>
      <w:r>
        <w:rPr>
          <w:rFonts w:eastAsia="仿宋_GB2312" w:hint="eastAsia"/>
          <w:sz w:val="32"/>
          <w:szCs w:val="32"/>
        </w:rPr>
        <w:t>个工作日。</w:t>
      </w:r>
    </w:p>
    <w:p w14:paraId="52A2D2C5"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第十七条 </w:t>
      </w:r>
      <w:r>
        <w:rPr>
          <w:rFonts w:eastAsia="仿宋_GB2312"/>
          <w:sz w:val="32"/>
          <w:szCs w:val="32"/>
        </w:rPr>
        <w:t xml:space="preserve"> </w:t>
      </w:r>
      <w:r>
        <w:rPr>
          <w:rFonts w:eastAsia="仿宋_GB2312" w:hint="eastAsia"/>
          <w:sz w:val="32"/>
          <w:szCs w:val="32"/>
        </w:rPr>
        <w:t>草种进出口审批</w:t>
      </w:r>
    </w:p>
    <w:p w14:paraId="4B7CB56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一、法律依据：《中华人民共和国种子法》第五十八条</w:t>
      </w:r>
      <w:r>
        <w:rPr>
          <w:rFonts w:eastAsia="仿宋_GB2312"/>
          <w:sz w:val="32"/>
          <w:szCs w:val="32"/>
        </w:rPr>
        <w:t xml:space="preserve">  </w:t>
      </w:r>
      <w:r>
        <w:rPr>
          <w:rFonts w:eastAsia="仿宋_GB2312" w:hint="eastAsia"/>
          <w:sz w:val="32"/>
          <w:szCs w:val="32"/>
        </w:rPr>
        <w:t>从事种子进出口业务的，除具备种子生产经营许可证外，还应当依照国家有关规定取得种子进出口许可。从境外引进农作物、林木种子的审定权限，农作物、林木种子的进口审批办法，引进转基因植物品种的管理办法，由国务院规定。第九十三条</w:t>
      </w:r>
      <w:r>
        <w:rPr>
          <w:rFonts w:eastAsia="仿宋_GB2312"/>
          <w:sz w:val="32"/>
          <w:szCs w:val="32"/>
        </w:rPr>
        <w:t xml:space="preserve">  </w:t>
      </w:r>
      <w:r>
        <w:rPr>
          <w:rFonts w:eastAsia="仿宋_GB2312" w:hint="eastAsia"/>
          <w:sz w:val="32"/>
          <w:szCs w:val="32"/>
        </w:rPr>
        <w:t>草种、烟草种、中药材种、食用菌菌种的种质资源管理和选育、生产经营、管理等活动，参照本法执行。《草种管理办法》</w:t>
      </w:r>
      <w:r>
        <w:rPr>
          <w:rFonts w:eastAsia="仿宋_GB2312" w:hint="eastAsia"/>
          <w:color w:val="000000"/>
          <w:sz w:val="32"/>
          <w:szCs w:val="32"/>
        </w:rPr>
        <w:t>第四十五条</w:t>
      </w:r>
      <w:r>
        <w:rPr>
          <w:rFonts w:eastAsia="仿宋_GB2312"/>
          <w:color w:val="000000"/>
          <w:sz w:val="32"/>
          <w:szCs w:val="32"/>
        </w:rPr>
        <w:t xml:space="preserve"> </w:t>
      </w:r>
      <w:r>
        <w:rPr>
          <w:rFonts w:eastAsia="仿宋_GB2312" w:hint="eastAsia"/>
          <w:color w:val="000000"/>
          <w:sz w:val="32"/>
          <w:szCs w:val="32"/>
        </w:rPr>
        <w:t>从事草种进出口业务的单位，除具备草种经营许可证以外，还应当依照国家外贸法律、法规的有关规定取得从事草种进出口贸易的资格。</w:t>
      </w:r>
      <w:r>
        <w:rPr>
          <w:rFonts w:eastAsia="仿宋_GB2312" w:hint="eastAsia"/>
          <w:sz w:val="32"/>
          <w:szCs w:val="32"/>
        </w:rPr>
        <w:t>《国务院关于取消和下放一批行政审批项目的决定》（国发〔</w:t>
      </w:r>
      <w:r>
        <w:rPr>
          <w:rFonts w:eastAsia="仿宋_GB2312"/>
          <w:sz w:val="32"/>
          <w:szCs w:val="32"/>
        </w:rPr>
        <w:t>2014</w:t>
      </w:r>
      <w:r>
        <w:rPr>
          <w:rFonts w:eastAsia="仿宋_GB2312" w:hint="eastAsia"/>
          <w:sz w:val="32"/>
          <w:szCs w:val="32"/>
        </w:rPr>
        <w:t>〕</w:t>
      </w:r>
      <w:r>
        <w:rPr>
          <w:rFonts w:eastAsia="仿宋_GB2312"/>
          <w:sz w:val="32"/>
          <w:szCs w:val="32"/>
        </w:rPr>
        <w:t>5</w:t>
      </w:r>
      <w:r>
        <w:rPr>
          <w:rFonts w:eastAsia="仿宋_GB2312" w:hint="eastAsia"/>
          <w:sz w:val="32"/>
          <w:szCs w:val="32"/>
        </w:rPr>
        <w:t>号）第</w:t>
      </w:r>
      <w:r>
        <w:rPr>
          <w:rFonts w:eastAsia="仿宋_GB2312"/>
          <w:sz w:val="32"/>
          <w:szCs w:val="32"/>
        </w:rPr>
        <w:t>74</w:t>
      </w:r>
      <w:r>
        <w:rPr>
          <w:rFonts w:eastAsia="仿宋_GB2312" w:hint="eastAsia"/>
          <w:sz w:val="32"/>
          <w:szCs w:val="32"/>
        </w:rPr>
        <w:t>项</w:t>
      </w:r>
      <w:r>
        <w:rPr>
          <w:rFonts w:eastAsia="仿宋_GB2312"/>
          <w:sz w:val="32"/>
          <w:szCs w:val="32"/>
        </w:rPr>
        <w:t xml:space="preserve">  </w:t>
      </w:r>
      <w:r>
        <w:rPr>
          <w:rFonts w:eastAsia="仿宋_GB2312" w:hint="eastAsia"/>
          <w:sz w:val="32"/>
          <w:szCs w:val="32"/>
        </w:rPr>
        <w:t>草种进出口审批已由农业部下放至省级人民政府农业主管部门审批。</w:t>
      </w:r>
    </w:p>
    <w:p w14:paraId="0A47B7C4"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二、审批条件</w:t>
      </w:r>
    </w:p>
    <w:p w14:paraId="7C618608"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《草种管理办法》第四十七条</w:t>
      </w:r>
      <w:r>
        <w:rPr>
          <w:rFonts w:eastAsia="仿宋_GB2312"/>
          <w:kern w:val="0"/>
          <w:sz w:val="32"/>
          <w:szCs w:val="32"/>
        </w:rPr>
        <w:t xml:space="preserve"> </w:t>
      </w:r>
      <w:r>
        <w:rPr>
          <w:rFonts w:eastAsia="仿宋_GB2312" w:hint="eastAsia"/>
          <w:kern w:val="0"/>
          <w:sz w:val="32"/>
          <w:szCs w:val="32"/>
        </w:rPr>
        <w:t>第一款</w:t>
      </w:r>
      <w:r>
        <w:rPr>
          <w:rFonts w:eastAsia="仿宋_GB2312"/>
          <w:kern w:val="0"/>
          <w:sz w:val="32"/>
          <w:szCs w:val="32"/>
        </w:rPr>
        <w:t xml:space="preserve"> </w:t>
      </w:r>
      <w:r>
        <w:rPr>
          <w:rFonts w:eastAsia="仿宋_GB2312" w:hint="eastAsia"/>
          <w:kern w:val="0"/>
          <w:sz w:val="32"/>
          <w:szCs w:val="32"/>
        </w:rPr>
        <w:t>进出口草种应当符合下列条件：</w:t>
      </w:r>
      <w:r>
        <w:rPr>
          <w:rFonts w:eastAsia="仿宋_GB2312"/>
          <w:kern w:val="0"/>
          <w:sz w:val="32"/>
          <w:szCs w:val="32"/>
        </w:rPr>
        <w:t>1.</w:t>
      </w:r>
      <w:r>
        <w:rPr>
          <w:rFonts w:eastAsia="仿宋_GB2312" w:hint="eastAsia"/>
          <w:kern w:val="0"/>
          <w:sz w:val="32"/>
          <w:szCs w:val="32"/>
        </w:rPr>
        <w:t>草种质量达到国家标准；</w:t>
      </w:r>
      <w:r>
        <w:rPr>
          <w:rFonts w:eastAsia="仿宋_GB2312"/>
          <w:kern w:val="0"/>
          <w:sz w:val="32"/>
          <w:szCs w:val="32"/>
        </w:rPr>
        <w:t>2.</w:t>
      </w:r>
      <w:r>
        <w:rPr>
          <w:rFonts w:eastAsia="仿宋_GB2312" w:hint="eastAsia"/>
          <w:kern w:val="0"/>
          <w:sz w:val="32"/>
          <w:szCs w:val="32"/>
        </w:rPr>
        <w:t>草种名称、数量、原产地等相关证明真实完备；</w:t>
      </w:r>
      <w:r>
        <w:rPr>
          <w:rFonts w:eastAsia="仿宋_GB2312"/>
          <w:kern w:val="0"/>
          <w:sz w:val="32"/>
          <w:szCs w:val="32"/>
        </w:rPr>
        <w:t>3.</w:t>
      </w:r>
      <w:r>
        <w:rPr>
          <w:rFonts w:eastAsia="仿宋_GB2312" w:hint="eastAsia"/>
          <w:kern w:val="0"/>
          <w:sz w:val="32"/>
          <w:szCs w:val="32"/>
        </w:rPr>
        <w:t>不属于国家禁止进出口的草种。</w:t>
      </w:r>
    </w:p>
    <w:p w14:paraId="445FEB13"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三、申请材料</w:t>
      </w:r>
    </w:p>
    <w:p w14:paraId="2ECA0FA5"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lastRenderedPageBreak/>
        <w:t>根据《草种管理办法》</w:t>
      </w:r>
      <w:r>
        <w:rPr>
          <w:rFonts w:eastAsia="仿宋_GB2312" w:hint="eastAsia"/>
          <w:color w:val="000000"/>
          <w:kern w:val="0"/>
          <w:sz w:val="32"/>
          <w:szCs w:val="32"/>
        </w:rPr>
        <w:t>第四十六条、第四十七条第二款规定，申请进出口草种的单位和个人应当提供以下材料：</w:t>
      </w:r>
      <w:r>
        <w:rPr>
          <w:rFonts w:eastAsia="仿宋_GB2312"/>
          <w:color w:val="000000"/>
          <w:kern w:val="0"/>
          <w:sz w:val="32"/>
          <w:szCs w:val="32"/>
        </w:rPr>
        <w:t xml:space="preserve">1. </w:t>
      </w:r>
      <w:r>
        <w:rPr>
          <w:rFonts w:eastAsia="仿宋_GB2312" w:hint="eastAsia"/>
          <w:color w:val="000000"/>
          <w:kern w:val="0"/>
          <w:sz w:val="32"/>
          <w:szCs w:val="32"/>
        </w:rPr>
        <w:t>《进（出）口草种审批表》；</w:t>
      </w:r>
      <w:r>
        <w:rPr>
          <w:rFonts w:eastAsia="仿宋_GB2312"/>
          <w:color w:val="000000"/>
          <w:kern w:val="0"/>
          <w:sz w:val="32"/>
          <w:szCs w:val="32"/>
        </w:rPr>
        <w:t>2.</w:t>
      </w:r>
      <w:r>
        <w:rPr>
          <w:rFonts w:eastAsia="仿宋_GB2312" w:hint="eastAsia"/>
          <w:color w:val="000000"/>
          <w:kern w:val="0"/>
          <w:sz w:val="32"/>
          <w:szCs w:val="32"/>
        </w:rPr>
        <w:t>《草种经营许可证》、营业执照副本和进出口贸易资格证明；</w:t>
      </w:r>
      <w:r>
        <w:rPr>
          <w:rFonts w:eastAsia="仿宋_GB2312"/>
          <w:color w:val="000000"/>
          <w:kern w:val="0"/>
          <w:sz w:val="32"/>
          <w:szCs w:val="32"/>
        </w:rPr>
        <w:t>3.</w:t>
      </w:r>
      <w:r>
        <w:rPr>
          <w:rFonts w:eastAsia="仿宋_GB2312" w:hint="eastAsia"/>
          <w:color w:val="000000"/>
          <w:kern w:val="0"/>
          <w:sz w:val="32"/>
          <w:szCs w:val="32"/>
        </w:rPr>
        <w:t>草种名称、数量、原产地证明材料；</w:t>
      </w:r>
      <w:r>
        <w:rPr>
          <w:rFonts w:eastAsia="仿宋_GB2312"/>
          <w:color w:val="000000"/>
          <w:kern w:val="0"/>
          <w:sz w:val="32"/>
          <w:szCs w:val="32"/>
        </w:rPr>
        <w:t>4.</w:t>
      </w:r>
      <w:r>
        <w:rPr>
          <w:rFonts w:eastAsia="仿宋_GB2312" w:hint="eastAsia"/>
          <w:color w:val="000000"/>
          <w:kern w:val="0"/>
          <w:sz w:val="32"/>
          <w:szCs w:val="32"/>
        </w:rPr>
        <w:t>引进草品种的国外审定证书或品种登记名录。</w:t>
      </w:r>
    </w:p>
    <w:p w14:paraId="18C6FB5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四、行政许可申请受理机关</w:t>
      </w:r>
    </w:p>
    <w:p w14:paraId="24A42C1E"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受理机关：广西壮族自治区农业农村厅；办理机构：广西壮族自治草地监理中心。</w:t>
      </w:r>
    </w:p>
    <w:p w14:paraId="493D3EA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五、审批程序</w:t>
      </w:r>
    </w:p>
    <w:p w14:paraId="4D98AE7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自治区政务服务中心农业窗口如认为申报材料不齐全或不符合要求，应当场告知申请人应补齐的材料并退回材料。申请人按要求上报材料齐全后，自治区政务服务中心农业窗口应正式受理，并向申请人出具受理通知书。</w:t>
      </w:r>
    </w:p>
    <w:p w14:paraId="756A9885"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（二）在正式受理后，广西草地监理中心承办人审查申请材料并提出意见（限</w:t>
      </w:r>
      <w:r>
        <w:rPr>
          <w:rFonts w:eastAsia="仿宋_GB2312"/>
          <w:sz w:val="32"/>
          <w:szCs w:val="32"/>
        </w:rPr>
        <w:t>7</w:t>
      </w:r>
      <w:r>
        <w:rPr>
          <w:rFonts w:eastAsia="仿宋_GB2312" w:hint="eastAsia"/>
          <w:sz w:val="32"/>
          <w:szCs w:val="32"/>
        </w:rPr>
        <w:t>个工作日），广西草地监理中心负责人审批，通过审批的，制发审批单；未通过审批的，出具《不予许可决定书》（限</w:t>
      </w:r>
      <w:r>
        <w:rPr>
          <w:rFonts w:eastAsia="仿宋_GB2312"/>
          <w:sz w:val="32"/>
          <w:szCs w:val="32"/>
        </w:rPr>
        <w:t>3</w:t>
      </w:r>
      <w:r>
        <w:rPr>
          <w:rFonts w:eastAsia="仿宋_GB2312" w:hint="eastAsia"/>
          <w:sz w:val="32"/>
          <w:szCs w:val="32"/>
        </w:rPr>
        <w:t>个工作日）。制作证书文本，并将审批结果告知申请人，办证窗口给单位或个人发放通过审核的草种进出口审批单（</w:t>
      </w:r>
      <w:r>
        <w:rPr>
          <w:rFonts w:eastAsia="仿宋_GB2312"/>
          <w:sz w:val="32"/>
          <w:szCs w:val="32"/>
        </w:rPr>
        <w:t>3</w:t>
      </w:r>
      <w:r>
        <w:rPr>
          <w:rFonts w:eastAsia="仿宋_GB2312" w:hint="eastAsia"/>
          <w:sz w:val="32"/>
          <w:szCs w:val="32"/>
        </w:rPr>
        <w:t>个工作日，不计算在承诺办结时限内）。</w:t>
      </w:r>
    </w:p>
    <w:p w14:paraId="156A1F7A"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（三）对决定不予审批的项目，应向申请人出具不予核准决定书，说明不予核准的理由。</w:t>
      </w:r>
    </w:p>
    <w:p w14:paraId="23465A3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5CFFFA7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法定办结时限：</w:t>
      </w:r>
      <w:r>
        <w:rPr>
          <w:rFonts w:eastAsia="仿宋_GB2312"/>
          <w:sz w:val="32"/>
          <w:szCs w:val="32"/>
        </w:rPr>
        <w:t xml:space="preserve"> 20</w:t>
      </w:r>
      <w:r>
        <w:rPr>
          <w:rFonts w:eastAsia="仿宋_GB2312" w:hint="eastAsia"/>
          <w:sz w:val="32"/>
          <w:szCs w:val="32"/>
        </w:rPr>
        <w:t>个工作日，承诺办结时限：</w:t>
      </w:r>
      <w:r>
        <w:rPr>
          <w:rFonts w:eastAsia="仿宋_GB2312"/>
          <w:sz w:val="32"/>
          <w:szCs w:val="32"/>
        </w:rPr>
        <w:t>10</w:t>
      </w:r>
      <w:r>
        <w:rPr>
          <w:rFonts w:eastAsia="仿宋_GB2312" w:hint="eastAsia"/>
          <w:sz w:val="32"/>
          <w:szCs w:val="32"/>
        </w:rPr>
        <w:t>个工作日。</w:t>
      </w:r>
    </w:p>
    <w:p w14:paraId="6337DB0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七、行政许可证件及有效期限</w:t>
      </w:r>
    </w:p>
    <w:p w14:paraId="70DA7FCB"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lastRenderedPageBreak/>
        <w:t>草种进出口审批单，有效期为</w:t>
      </w:r>
      <w:r>
        <w:rPr>
          <w:rFonts w:eastAsia="仿宋_GB2312"/>
          <w:kern w:val="0"/>
          <w:sz w:val="32"/>
          <w:szCs w:val="32"/>
        </w:rPr>
        <w:t>3</w:t>
      </w:r>
      <w:r>
        <w:rPr>
          <w:rFonts w:eastAsia="仿宋_GB2312" w:hint="eastAsia"/>
          <w:kern w:val="0"/>
          <w:sz w:val="32"/>
          <w:szCs w:val="32"/>
        </w:rPr>
        <w:t>个月，自签发之日起计算。</w:t>
      </w:r>
    </w:p>
    <w:p w14:paraId="0965904D"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ascii="黑体" w:eastAsia="黑体" w:hAnsi="黑体" w:hint="eastAsia"/>
          <w:kern w:val="0"/>
          <w:sz w:val="32"/>
          <w:szCs w:val="32"/>
        </w:rPr>
        <w:t>第十八条</w:t>
      </w:r>
      <w:r>
        <w:rPr>
          <w:rFonts w:eastAsia="仿宋_GB2312"/>
          <w:color w:val="000000"/>
          <w:kern w:val="0"/>
          <w:sz w:val="32"/>
          <w:szCs w:val="32"/>
        </w:rPr>
        <w:t xml:space="preserve">  </w:t>
      </w:r>
      <w:r>
        <w:rPr>
          <w:rFonts w:eastAsia="仿宋_GB2312" w:hint="eastAsia"/>
          <w:color w:val="000000"/>
          <w:kern w:val="0"/>
          <w:sz w:val="32"/>
          <w:szCs w:val="32"/>
        </w:rPr>
        <w:t>甘草和麻黄草采集证核发</w:t>
      </w:r>
    </w:p>
    <w:p w14:paraId="185D8FB3"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一、法律依据：《中华人民共和国野生植物保护条例》第十六条第二款</w:t>
      </w:r>
      <w:r>
        <w:rPr>
          <w:rFonts w:eastAsia="仿宋_GB2312"/>
          <w:color w:val="000000"/>
          <w:kern w:val="0"/>
          <w:sz w:val="32"/>
          <w:szCs w:val="32"/>
        </w:rPr>
        <w:t xml:space="preserve"> </w:t>
      </w:r>
      <w:r>
        <w:rPr>
          <w:rFonts w:eastAsia="仿宋_GB2312" w:hint="eastAsia"/>
          <w:color w:val="000000"/>
          <w:kern w:val="0"/>
          <w:sz w:val="32"/>
          <w:szCs w:val="32"/>
        </w:rPr>
        <w:t>采集国家二级保护野生植物的，必须经采集地的县级人民政府野生植物行政主管部门签署意见后，向省、自治区、直辖市人民政府野生植物行政主管部门或者其授权的机构申请采集。《甘草和麻黄草采集管理办法》第十条</w:t>
      </w:r>
      <w:r>
        <w:rPr>
          <w:rFonts w:eastAsia="仿宋_GB2312"/>
          <w:color w:val="000000"/>
          <w:kern w:val="0"/>
          <w:sz w:val="32"/>
          <w:szCs w:val="32"/>
        </w:rPr>
        <w:t xml:space="preserve"> </w:t>
      </w:r>
      <w:r>
        <w:rPr>
          <w:rFonts w:eastAsia="仿宋_GB2312" w:hint="eastAsia"/>
          <w:color w:val="000000"/>
          <w:kern w:val="0"/>
          <w:sz w:val="32"/>
          <w:szCs w:val="32"/>
        </w:rPr>
        <w:t>采集、出售甘草和麻黄草须凭采集证。第十一条</w:t>
      </w:r>
      <w:r>
        <w:rPr>
          <w:rFonts w:eastAsia="仿宋_GB2312"/>
          <w:color w:val="000000"/>
          <w:kern w:val="0"/>
          <w:sz w:val="32"/>
          <w:szCs w:val="32"/>
        </w:rPr>
        <w:t xml:space="preserve"> </w:t>
      </w:r>
      <w:r>
        <w:rPr>
          <w:rFonts w:eastAsia="仿宋_GB2312" w:hint="eastAsia"/>
          <w:color w:val="000000"/>
          <w:kern w:val="0"/>
          <w:sz w:val="32"/>
          <w:szCs w:val="32"/>
        </w:rPr>
        <w:t>申请采集甘草和麻黄草的单位和个人须填写采集审批表，由采集地县级人民政府农牧行政主管部门签署意见后，向省级人民政府农牧行政主管部门申请办理采集证。</w:t>
      </w:r>
    </w:p>
    <w:p w14:paraId="585E8291"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二、申批条件</w:t>
      </w:r>
    </w:p>
    <w:p w14:paraId="3CC3EBE3" w14:textId="77777777" w:rsidR="00C75F89" w:rsidRDefault="00C75F89" w:rsidP="00C75F89">
      <w:pPr>
        <w:spacing w:line="560" w:lineRule="exact"/>
        <w:ind w:firstLineChars="200" w:firstLine="640"/>
        <w:rPr>
          <w:rFonts w:eastAsia="仿宋_GB2312"/>
          <w:color w:val="000000"/>
          <w:sz w:val="32"/>
          <w:szCs w:val="32"/>
        </w:rPr>
      </w:pPr>
      <w:r>
        <w:rPr>
          <w:rFonts w:eastAsia="仿宋_GB2312" w:hint="eastAsia"/>
          <w:sz w:val="32"/>
          <w:szCs w:val="32"/>
        </w:rPr>
        <w:t>根据《中华人民共和国野生植物保护条例》（第十六条</w:t>
      </w:r>
      <w:r>
        <w:rPr>
          <w:rFonts w:eastAsia="仿宋_GB2312" w:hint="eastAsia"/>
          <w:color w:val="000000"/>
          <w:sz w:val="32"/>
          <w:szCs w:val="32"/>
        </w:rPr>
        <w:t>第三款），《甘草和麻黄草采集管理办法》第十五条</w:t>
      </w:r>
      <w:r>
        <w:rPr>
          <w:rFonts w:eastAsia="仿宋_GB2312"/>
          <w:color w:val="000000"/>
          <w:sz w:val="32"/>
          <w:szCs w:val="32"/>
        </w:rPr>
        <w:t xml:space="preserve"> </w:t>
      </w:r>
      <w:r>
        <w:rPr>
          <w:rFonts w:eastAsia="仿宋_GB2312" w:hint="eastAsia"/>
          <w:color w:val="000000"/>
          <w:sz w:val="32"/>
          <w:szCs w:val="32"/>
        </w:rPr>
        <w:t>采集活动应当控制在属地范围内。严禁跨行政区域采集甘草和麻黄草。禁止非法进入他人享有使用权或承包经营权的草原上采集甘草和麻黄草。</w:t>
      </w:r>
    </w:p>
    <w:p w14:paraId="433D3CE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三、申请材料</w:t>
      </w:r>
      <w:r>
        <w:rPr>
          <w:rFonts w:eastAsia="仿宋_GB2312"/>
          <w:sz w:val="32"/>
          <w:szCs w:val="32"/>
        </w:rPr>
        <w:tab/>
      </w:r>
    </w:p>
    <w:p w14:paraId="1F574BA8" w14:textId="77777777" w:rsidR="00C75F89" w:rsidRDefault="00C75F89" w:rsidP="00C75F89">
      <w:pPr>
        <w:spacing w:line="560" w:lineRule="exact"/>
        <w:ind w:firstLineChars="200" w:firstLine="380"/>
        <w:rPr>
          <w:rFonts w:eastAsia="仿宋_GB2312"/>
          <w:color w:val="000000"/>
          <w:sz w:val="32"/>
          <w:szCs w:val="32"/>
        </w:rPr>
      </w:pPr>
      <w:r>
        <w:rPr>
          <w:rFonts w:eastAsia="仿宋_GB2312" w:hint="eastAsia"/>
          <w:color w:val="333333"/>
          <w:sz w:val="19"/>
          <w:szCs w:val="19"/>
        </w:rPr>
        <w:t xml:space="preserve">　</w:t>
      </w:r>
      <w:r>
        <w:rPr>
          <w:rFonts w:eastAsia="仿宋_GB2312" w:hint="eastAsia"/>
          <w:color w:val="000000"/>
          <w:sz w:val="32"/>
          <w:szCs w:val="32"/>
        </w:rPr>
        <w:t>《甘草和麻黄草采集管理办法》第十一条</w:t>
      </w:r>
      <w:r>
        <w:rPr>
          <w:rFonts w:eastAsia="仿宋_GB2312"/>
          <w:color w:val="000000"/>
          <w:sz w:val="32"/>
          <w:szCs w:val="32"/>
        </w:rPr>
        <w:t xml:space="preserve"> </w:t>
      </w:r>
      <w:r>
        <w:rPr>
          <w:rFonts w:eastAsia="仿宋_GB2312" w:hint="eastAsia"/>
          <w:color w:val="000000"/>
          <w:sz w:val="32"/>
          <w:szCs w:val="32"/>
        </w:rPr>
        <w:t>申请采集甘草和麻黄草的单位和个人须填写采集审批表，由采集地县级人民政府农牧行政主管部门签署意见后，向省级人民政府农牧行政主管部门申请办理采集证。</w:t>
      </w:r>
    </w:p>
    <w:p w14:paraId="72FE33A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四、行政许可申请受理机关</w:t>
      </w:r>
    </w:p>
    <w:p w14:paraId="1D10CD1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受理机关：广西壮族自治区农业农村厅；办理机构：广西壮族自治区草地监理中心。</w:t>
      </w:r>
    </w:p>
    <w:p w14:paraId="2899889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五、审批程序</w:t>
      </w:r>
    </w:p>
    <w:p w14:paraId="251A8F8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lastRenderedPageBreak/>
        <w:t>（一）自治区政务服务中心农业窗口如认为申报材料不齐全或不符合要求，应当场告知申请人应补齐的材料并退回材料。申请人按要求上报材料齐全后，自治区政务服务中心农业窗口应正式受理，并向项目申报单位出具受理通知书。</w:t>
      </w:r>
    </w:p>
    <w:p w14:paraId="07020DF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（二）在正式受理后，广西壮族自治区草地监理中心初审，组织专家评审，采集地农业行政主管部门提出审核意见并提交广西壮族自治区草地监理中心审查（限</w:t>
      </w:r>
      <w:r>
        <w:rPr>
          <w:rFonts w:eastAsia="仿宋_GB2312"/>
          <w:sz w:val="32"/>
          <w:szCs w:val="32"/>
        </w:rPr>
        <w:t>40</w:t>
      </w:r>
      <w:r>
        <w:rPr>
          <w:rFonts w:eastAsia="仿宋_GB2312" w:hint="eastAsia"/>
          <w:sz w:val="32"/>
          <w:szCs w:val="32"/>
        </w:rPr>
        <w:t>个工作日，不计</w:t>
      </w:r>
      <w:proofErr w:type="gramStart"/>
      <w:r>
        <w:rPr>
          <w:rFonts w:eastAsia="仿宋_GB2312" w:hint="eastAsia"/>
          <w:sz w:val="32"/>
          <w:szCs w:val="32"/>
        </w:rPr>
        <w:t>入承诺</w:t>
      </w:r>
      <w:proofErr w:type="gramEnd"/>
      <w:r>
        <w:rPr>
          <w:rFonts w:eastAsia="仿宋_GB2312" w:hint="eastAsia"/>
          <w:sz w:val="32"/>
          <w:szCs w:val="32"/>
        </w:rPr>
        <w:t>办结时限），广西壮族自治区草地监理中心承办人提出审查意见（限</w:t>
      </w:r>
      <w:r>
        <w:rPr>
          <w:rFonts w:eastAsia="仿宋_GB2312"/>
          <w:sz w:val="32"/>
          <w:szCs w:val="32"/>
        </w:rPr>
        <w:t>4</w:t>
      </w:r>
      <w:r>
        <w:rPr>
          <w:rFonts w:eastAsia="仿宋_GB2312" w:hint="eastAsia"/>
          <w:sz w:val="32"/>
          <w:szCs w:val="32"/>
        </w:rPr>
        <w:t>个工作日），广西壮族自治区草地监理中心领导审核（限</w:t>
      </w:r>
      <w:r>
        <w:rPr>
          <w:rFonts w:eastAsia="仿宋_GB2312"/>
          <w:sz w:val="32"/>
          <w:szCs w:val="32"/>
        </w:rPr>
        <w:t>3</w:t>
      </w:r>
      <w:r>
        <w:rPr>
          <w:rFonts w:eastAsia="仿宋_GB2312" w:hint="eastAsia"/>
          <w:sz w:val="32"/>
          <w:szCs w:val="32"/>
        </w:rPr>
        <w:t>个工作日），农业农村厅负责人审批，</w:t>
      </w:r>
      <w:proofErr w:type="gramStart"/>
      <w:r>
        <w:rPr>
          <w:rFonts w:eastAsia="仿宋_GB2312" w:hint="eastAsia"/>
          <w:sz w:val="32"/>
          <w:szCs w:val="32"/>
        </w:rPr>
        <w:t>作出</w:t>
      </w:r>
      <w:proofErr w:type="gramEnd"/>
      <w:r>
        <w:rPr>
          <w:rFonts w:eastAsia="仿宋_GB2312" w:hint="eastAsia"/>
          <w:sz w:val="32"/>
          <w:szCs w:val="32"/>
        </w:rPr>
        <w:t>予以同意或不同意决定（限</w:t>
      </w:r>
      <w:r>
        <w:rPr>
          <w:rFonts w:eastAsia="仿宋_GB2312"/>
          <w:sz w:val="32"/>
          <w:szCs w:val="32"/>
        </w:rPr>
        <w:t>3</w:t>
      </w:r>
      <w:r>
        <w:rPr>
          <w:rFonts w:eastAsia="仿宋_GB2312" w:hint="eastAsia"/>
          <w:sz w:val="32"/>
          <w:szCs w:val="32"/>
        </w:rPr>
        <w:t>个工作日）。制作证书文本，并将审批结果告知申请人，办证窗口给申请人发放</w:t>
      </w:r>
      <w:r>
        <w:rPr>
          <w:rFonts w:eastAsia="仿宋_GB2312" w:hint="eastAsia"/>
          <w:color w:val="000000"/>
          <w:sz w:val="32"/>
          <w:szCs w:val="32"/>
        </w:rPr>
        <w:t>甘草和麻黄草采集证</w:t>
      </w:r>
      <w:r>
        <w:rPr>
          <w:rFonts w:eastAsia="仿宋_GB2312" w:hint="eastAsia"/>
          <w:sz w:val="32"/>
          <w:szCs w:val="32"/>
        </w:rPr>
        <w:t>（</w:t>
      </w:r>
      <w:r>
        <w:rPr>
          <w:rFonts w:eastAsia="仿宋_GB2312"/>
          <w:sz w:val="32"/>
          <w:szCs w:val="32"/>
        </w:rPr>
        <w:t>5</w:t>
      </w:r>
      <w:r>
        <w:rPr>
          <w:rFonts w:eastAsia="仿宋_GB2312" w:hint="eastAsia"/>
          <w:sz w:val="32"/>
          <w:szCs w:val="32"/>
        </w:rPr>
        <w:t>个工作日，不计算在承诺办结时限内）。</w:t>
      </w:r>
    </w:p>
    <w:p w14:paraId="74DF366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（三）对决定不予审批的，应向项目申请人出具不予核准决定书，说明不予核准的理由。</w:t>
      </w:r>
    </w:p>
    <w:p w14:paraId="32367CD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6F60D85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法定办结时限：</w:t>
      </w:r>
      <w:r>
        <w:rPr>
          <w:rFonts w:eastAsia="仿宋_GB2312"/>
          <w:sz w:val="32"/>
          <w:szCs w:val="32"/>
        </w:rPr>
        <w:t xml:space="preserve"> 20</w:t>
      </w:r>
      <w:r>
        <w:rPr>
          <w:rFonts w:eastAsia="仿宋_GB2312" w:hint="eastAsia"/>
          <w:sz w:val="32"/>
          <w:szCs w:val="32"/>
        </w:rPr>
        <w:t>个工作日，承诺办结时限：</w:t>
      </w:r>
      <w:r>
        <w:rPr>
          <w:rFonts w:eastAsia="仿宋_GB2312"/>
          <w:sz w:val="32"/>
          <w:szCs w:val="32"/>
        </w:rPr>
        <w:t>10</w:t>
      </w:r>
      <w:r>
        <w:rPr>
          <w:rFonts w:eastAsia="仿宋_GB2312" w:hint="eastAsia"/>
          <w:sz w:val="32"/>
          <w:szCs w:val="32"/>
        </w:rPr>
        <w:t>个工作日。</w:t>
      </w:r>
    </w:p>
    <w:p w14:paraId="71595CD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七、行政许可证件及有效期限</w:t>
      </w:r>
    </w:p>
    <w:p w14:paraId="0C4ADA01"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color w:val="000000"/>
          <w:kern w:val="0"/>
          <w:sz w:val="32"/>
          <w:szCs w:val="32"/>
        </w:rPr>
        <w:t>甘草和麻黄草采集证</w:t>
      </w:r>
      <w:r>
        <w:rPr>
          <w:rFonts w:eastAsia="仿宋_GB2312" w:hint="eastAsia"/>
          <w:kern w:val="0"/>
          <w:sz w:val="32"/>
          <w:szCs w:val="32"/>
        </w:rPr>
        <w:t>有效期为</w:t>
      </w:r>
      <w:r>
        <w:rPr>
          <w:rFonts w:eastAsia="仿宋_GB2312"/>
          <w:kern w:val="0"/>
          <w:sz w:val="32"/>
          <w:szCs w:val="32"/>
        </w:rPr>
        <w:t>3</w:t>
      </w:r>
      <w:r>
        <w:rPr>
          <w:rFonts w:eastAsia="仿宋_GB2312" w:hint="eastAsia"/>
          <w:kern w:val="0"/>
          <w:sz w:val="32"/>
          <w:szCs w:val="32"/>
        </w:rPr>
        <w:t>个月，自签发之日起计算。</w:t>
      </w:r>
    </w:p>
    <w:p w14:paraId="2E9A19A1"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ascii="黑体" w:eastAsia="黑体" w:hAnsi="黑体" w:hint="eastAsia"/>
          <w:kern w:val="0"/>
          <w:sz w:val="32"/>
          <w:szCs w:val="32"/>
        </w:rPr>
        <w:t>第十九条</w:t>
      </w:r>
      <w:r>
        <w:rPr>
          <w:rFonts w:eastAsia="仿宋_GB2312"/>
          <w:b/>
          <w:kern w:val="0"/>
          <w:sz w:val="32"/>
          <w:szCs w:val="32"/>
        </w:rPr>
        <w:t xml:space="preserve">  </w:t>
      </w:r>
      <w:r>
        <w:rPr>
          <w:rFonts w:eastAsia="仿宋_GB2312" w:hint="eastAsia"/>
          <w:color w:val="000000"/>
          <w:kern w:val="0"/>
          <w:sz w:val="32"/>
          <w:szCs w:val="32"/>
        </w:rPr>
        <w:t>因矿藏开采和工程建设征用、使用草原的审批</w:t>
      </w:r>
    </w:p>
    <w:p w14:paraId="68D5F0FB"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一、法律依据：《中华人民共和国草原法》第三十八条进行矿藏开采和工程建设，应当不占或者少占草原</w:t>
      </w:r>
      <w:r>
        <w:rPr>
          <w:rFonts w:eastAsia="仿宋_GB2312"/>
          <w:color w:val="000000"/>
          <w:kern w:val="0"/>
          <w:sz w:val="32"/>
          <w:szCs w:val="32"/>
        </w:rPr>
        <w:t>;</w:t>
      </w:r>
      <w:r>
        <w:rPr>
          <w:rFonts w:eastAsia="仿宋_GB2312" w:hint="eastAsia"/>
          <w:color w:val="000000"/>
          <w:kern w:val="0"/>
          <w:sz w:val="32"/>
          <w:szCs w:val="32"/>
        </w:rPr>
        <w:t>确需征收、征用或者使用草原的，必须经省级以上人民政府草原行政主管部门审核同意后，依照有关土地管理的法律、行政法规办理建设用地审批手</w:t>
      </w:r>
      <w:r>
        <w:rPr>
          <w:rFonts w:eastAsia="仿宋_GB2312" w:hint="eastAsia"/>
          <w:color w:val="000000"/>
          <w:kern w:val="0"/>
          <w:sz w:val="32"/>
          <w:szCs w:val="32"/>
        </w:rPr>
        <w:lastRenderedPageBreak/>
        <w:t>续。根据《草原征占用审核审批管理办法》第六条</w:t>
      </w:r>
      <w:r>
        <w:rPr>
          <w:rFonts w:eastAsia="仿宋_GB2312"/>
          <w:color w:val="000000"/>
          <w:kern w:val="0"/>
          <w:sz w:val="32"/>
          <w:szCs w:val="32"/>
        </w:rPr>
        <w:t xml:space="preserve"> </w:t>
      </w:r>
      <w:r>
        <w:rPr>
          <w:rFonts w:eastAsia="仿宋_GB2312" w:hint="eastAsia"/>
          <w:color w:val="000000"/>
          <w:kern w:val="0"/>
          <w:sz w:val="32"/>
          <w:szCs w:val="32"/>
        </w:rPr>
        <w:t>矿藏开采和工程建设确需征用或使用草原的，依照下列规定的权限办理：（一）征用、使用草原超过</w:t>
      </w:r>
      <w:smartTag w:uri="urn:schemas-microsoft-com:office:smarttags" w:element="chmetcnv">
        <w:smartTagPr>
          <w:attr w:name="TCSC" w:val="1"/>
          <w:attr w:name="NumberType" w:val="3"/>
          <w:attr w:name="Negative" w:val="False"/>
          <w:attr w:name="HasSpace" w:val="False"/>
          <w:attr w:name="SourceValue" w:val="70"/>
          <w:attr w:name="UnitName" w:val="公顷"/>
        </w:smartTagPr>
        <w:r>
          <w:rPr>
            <w:rFonts w:eastAsia="仿宋_GB2312" w:hint="eastAsia"/>
            <w:color w:val="000000"/>
            <w:kern w:val="0"/>
            <w:sz w:val="32"/>
            <w:szCs w:val="32"/>
          </w:rPr>
          <w:t>七十公顷</w:t>
        </w:r>
      </w:smartTag>
      <w:r>
        <w:rPr>
          <w:rFonts w:eastAsia="仿宋_GB2312" w:hint="eastAsia"/>
          <w:color w:val="000000"/>
          <w:kern w:val="0"/>
          <w:sz w:val="32"/>
          <w:szCs w:val="32"/>
        </w:rPr>
        <w:t>的，由农业部审核；（二）</w:t>
      </w:r>
      <w:r>
        <w:rPr>
          <w:rFonts w:eastAsia="仿宋_GB2312"/>
          <w:color w:val="000000"/>
          <w:kern w:val="0"/>
          <w:sz w:val="32"/>
          <w:szCs w:val="32"/>
        </w:rPr>
        <w:t xml:space="preserve"> </w:t>
      </w:r>
      <w:r>
        <w:rPr>
          <w:rFonts w:eastAsia="仿宋_GB2312" w:hint="eastAsia"/>
          <w:color w:val="000000"/>
          <w:kern w:val="0"/>
          <w:sz w:val="32"/>
          <w:szCs w:val="32"/>
        </w:rPr>
        <w:t>征用、使用草原</w:t>
      </w:r>
      <w:smartTag w:uri="urn:schemas-microsoft-com:office:smarttags" w:element="chmetcnv">
        <w:smartTagPr>
          <w:attr w:name="TCSC" w:val="1"/>
          <w:attr w:name="NumberType" w:val="3"/>
          <w:attr w:name="Negative" w:val="False"/>
          <w:attr w:name="HasSpace" w:val="False"/>
          <w:attr w:name="SourceValue" w:val="70"/>
          <w:attr w:name="UnitName" w:val="公顷"/>
        </w:smartTagPr>
        <w:r>
          <w:rPr>
            <w:rFonts w:eastAsia="仿宋_GB2312" w:hint="eastAsia"/>
            <w:color w:val="000000"/>
            <w:kern w:val="0"/>
            <w:sz w:val="32"/>
            <w:szCs w:val="32"/>
          </w:rPr>
          <w:t>七十公顷</w:t>
        </w:r>
      </w:smartTag>
      <w:r>
        <w:rPr>
          <w:rFonts w:eastAsia="仿宋_GB2312" w:hint="eastAsia"/>
          <w:color w:val="000000"/>
          <w:kern w:val="0"/>
          <w:sz w:val="32"/>
          <w:szCs w:val="32"/>
        </w:rPr>
        <w:t>及其以下的，由省级人民政府草原行政主管部门审核。</w:t>
      </w:r>
    </w:p>
    <w:p w14:paraId="728AAF90"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二、审批条件</w:t>
      </w:r>
    </w:p>
    <w:p w14:paraId="4D7E141C"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《草原征占用审核审批管理办法》第九条</w:t>
      </w:r>
      <w:r>
        <w:rPr>
          <w:rFonts w:eastAsia="仿宋_GB2312"/>
          <w:color w:val="000000"/>
          <w:kern w:val="0"/>
          <w:sz w:val="32"/>
          <w:szCs w:val="32"/>
        </w:rPr>
        <w:t xml:space="preserve"> </w:t>
      </w:r>
      <w:r>
        <w:rPr>
          <w:rFonts w:eastAsia="仿宋_GB2312" w:hint="eastAsia"/>
          <w:color w:val="000000"/>
          <w:kern w:val="0"/>
          <w:sz w:val="32"/>
          <w:szCs w:val="32"/>
        </w:rPr>
        <w:t>草原征占用应当符合下列条件：</w:t>
      </w:r>
      <w:r>
        <w:rPr>
          <w:rFonts w:eastAsia="仿宋_GB2312"/>
          <w:color w:val="000000"/>
          <w:kern w:val="0"/>
          <w:sz w:val="32"/>
          <w:szCs w:val="32"/>
        </w:rPr>
        <w:t>1.</w:t>
      </w:r>
      <w:r>
        <w:rPr>
          <w:rFonts w:eastAsia="仿宋_GB2312" w:hint="eastAsia"/>
          <w:color w:val="000000"/>
          <w:kern w:val="0"/>
          <w:sz w:val="32"/>
          <w:szCs w:val="32"/>
        </w:rPr>
        <w:t>符合国家的产业政策，国家明令禁止的项目不得征占用草原；</w:t>
      </w:r>
      <w:r>
        <w:rPr>
          <w:rFonts w:eastAsia="仿宋_GB2312"/>
          <w:color w:val="000000"/>
          <w:kern w:val="0"/>
          <w:sz w:val="32"/>
          <w:szCs w:val="32"/>
        </w:rPr>
        <w:t>2.</w:t>
      </w:r>
      <w:r>
        <w:rPr>
          <w:rFonts w:eastAsia="仿宋_GB2312" w:hint="eastAsia"/>
          <w:color w:val="000000"/>
          <w:kern w:val="0"/>
          <w:sz w:val="32"/>
          <w:szCs w:val="32"/>
        </w:rPr>
        <w:t>符合所在地县级草原保护建设利用规划，有明确的使用面积或临时占用期限；</w:t>
      </w:r>
      <w:r>
        <w:rPr>
          <w:rFonts w:eastAsia="仿宋_GB2312"/>
          <w:color w:val="000000"/>
          <w:kern w:val="0"/>
          <w:sz w:val="32"/>
          <w:szCs w:val="32"/>
        </w:rPr>
        <w:t>3.</w:t>
      </w:r>
      <w:r>
        <w:rPr>
          <w:rFonts w:eastAsia="仿宋_GB2312" w:hint="eastAsia"/>
          <w:color w:val="000000"/>
          <w:kern w:val="0"/>
          <w:sz w:val="32"/>
          <w:szCs w:val="32"/>
        </w:rPr>
        <w:t>对所在地生态环境、畜牧业生产和农牧民生活不会产生重大不利影响；</w:t>
      </w:r>
      <w:r>
        <w:rPr>
          <w:rFonts w:eastAsia="仿宋_GB2312"/>
          <w:color w:val="000000"/>
          <w:kern w:val="0"/>
          <w:sz w:val="32"/>
          <w:szCs w:val="32"/>
        </w:rPr>
        <w:t>4.</w:t>
      </w:r>
      <w:r>
        <w:rPr>
          <w:rFonts w:eastAsia="仿宋_GB2312" w:hint="eastAsia"/>
          <w:color w:val="000000"/>
          <w:kern w:val="0"/>
          <w:sz w:val="32"/>
          <w:szCs w:val="32"/>
        </w:rPr>
        <w:t>征占用草原应当征得草原所有者或使用者的同意；征占用已承包经营草原的，还应当与草原承包经营者达成补偿协议；</w:t>
      </w:r>
      <w:r>
        <w:rPr>
          <w:rFonts w:eastAsia="仿宋_GB2312"/>
          <w:color w:val="000000"/>
          <w:kern w:val="0"/>
          <w:sz w:val="32"/>
          <w:szCs w:val="32"/>
        </w:rPr>
        <w:t>5.</w:t>
      </w:r>
      <w:r>
        <w:rPr>
          <w:rFonts w:eastAsia="仿宋_GB2312" w:hint="eastAsia"/>
          <w:color w:val="000000"/>
          <w:kern w:val="0"/>
          <w:sz w:val="32"/>
          <w:szCs w:val="32"/>
        </w:rPr>
        <w:t>临时占用草原的，应当具有恢复草原植被的方案；</w:t>
      </w:r>
      <w:r>
        <w:rPr>
          <w:rFonts w:eastAsia="仿宋_GB2312"/>
          <w:color w:val="000000"/>
          <w:kern w:val="0"/>
          <w:sz w:val="32"/>
          <w:szCs w:val="32"/>
        </w:rPr>
        <w:t>6.</w:t>
      </w:r>
      <w:r>
        <w:rPr>
          <w:rFonts w:eastAsia="仿宋_GB2312" w:hint="eastAsia"/>
          <w:color w:val="000000"/>
          <w:kern w:val="0"/>
          <w:sz w:val="32"/>
          <w:szCs w:val="32"/>
        </w:rPr>
        <w:t>申请材料齐全、真实；</w:t>
      </w:r>
      <w:r>
        <w:rPr>
          <w:rFonts w:eastAsia="仿宋_GB2312"/>
          <w:color w:val="000000"/>
          <w:kern w:val="0"/>
          <w:sz w:val="32"/>
          <w:szCs w:val="32"/>
        </w:rPr>
        <w:t>7.</w:t>
      </w:r>
      <w:r>
        <w:rPr>
          <w:rFonts w:eastAsia="仿宋_GB2312" w:hint="eastAsia"/>
          <w:color w:val="000000"/>
          <w:kern w:val="0"/>
          <w:sz w:val="32"/>
          <w:szCs w:val="32"/>
        </w:rPr>
        <w:t>法律、法规规定的其他条件。</w:t>
      </w:r>
    </w:p>
    <w:p w14:paraId="78D6461E"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三、申请材料</w:t>
      </w:r>
    </w:p>
    <w:p w14:paraId="4F4CE5D5"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《草原征占用审核审批管理办法》第十一条</w:t>
      </w:r>
      <w:r>
        <w:rPr>
          <w:rFonts w:eastAsia="仿宋_GB2312"/>
          <w:color w:val="000000"/>
          <w:kern w:val="0"/>
          <w:sz w:val="32"/>
          <w:szCs w:val="32"/>
        </w:rPr>
        <w:t xml:space="preserve"> </w:t>
      </w:r>
      <w:r>
        <w:rPr>
          <w:rFonts w:eastAsia="仿宋_GB2312" w:hint="eastAsia"/>
          <w:color w:val="000000"/>
          <w:kern w:val="0"/>
          <w:sz w:val="32"/>
          <w:szCs w:val="32"/>
        </w:rPr>
        <w:t>矿藏开采和工程建设等确需征用、使用草原的单位或个人，应当填写《草原征占用申请表》，同时提供下列材料：</w:t>
      </w:r>
      <w:r>
        <w:rPr>
          <w:rFonts w:eastAsia="仿宋_GB2312"/>
          <w:color w:val="000000"/>
          <w:kern w:val="0"/>
          <w:sz w:val="32"/>
          <w:szCs w:val="32"/>
        </w:rPr>
        <w:t>1.</w:t>
      </w:r>
      <w:r>
        <w:rPr>
          <w:rFonts w:eastAsia="仿宋_GB2312" w:hint="eastAsia"/>
          <w:color w:val="000000"/>
          <w:kern w:val="0"/>
          <w:sz w:val="32"/>
          <w:szCs w:val="32"/>
        </w:rPr>
        <w:t>项目批准文件；</w:t>
      </w:r>
      <w:r>
        <w:rPr>
          <w:rFonts w:eastAsia="仿宋_GB2312"/>
          <w:color w:val="000000"/>
          <w:kern w:val="0"/>
          <w:sz w:val="32"/>
          <w:szCs w:val="32"/>
        </w:rPr>
        <w:t xml:space="preserve">2. </w:t>
      </w:r>
      <w:r>
        <w:rPr>
          <w:rFonts w:eastAsia="仿宋_GB2312" w:hint="eastAsia"/>
          <w:color w:val="000000"/>
          <w:kern w:val="0"/>
          <w:sz w:val="32"/>
          <w:szCs w:val="32"/>
        </w:rPr>
        <w:t>草原权属证明材料；</w:t>
      </w:r>
      <w:r>
        <w:rPr>
          <w:rFonts w:eastAsia="仿宋_GB2312"/>
          <w:color w:val="000000"/>
          <w:kern w:val="0"/>
          <w:sz w:val="32"/>
          <w:szCs w:val="32"/>
        </w:rPr>
        <w:t xml:space="preserve">3. </w:t>
      </w:r>
      <w:r>
        <w:rPr>
          <w:rFonts w:eastAsia="仿宋_GB2312" w:hint="eastAsia"/>
          <w:color w:val="000000"/>
          <w:kern w:val="0"/>
          <w:sz w:val="32"/>
          <w:szCs w:val="32"/>
        </w:rPr>
        <w:t>有资质的设计单位做出的包含环境影响评价内容的项目使用草原可行性报告；</w:t>
      </w:r>
      <w:r>
        <w:rPr>
          <w:rFonts w:eastAsia="仿宋_GB2312"/>
          <w:color w:val="000000"/>
          <w:kern w:val="0"/>
          <w:sz w:val="32"/>
          <w:szCs w:val="32"/>
        </w:rPr>
        <w:t xml:space="preserve">4. </w:t>
      </w:r>
      <w:r>
        <w:rPr>
          <w:rFonts w:eastAsia="仿宋_GB2312" w:hint="eastAsia"/>
          <w:color w:val="000000"/>
          <w:kern w:val="0"/>
          <w:sz w:val="32"/>
          <w:szCs w:val="32"/>
        </w:rPr>
        <w:t>与草原所有权者、使用者或承包经营者签订的草原补偿费和安置补助费等补偿协议。</w:t>
      </w:r>
    </w:p>
    <w:p w14:paraId="5419FCD0" w14:textId="77777777" w:rsidR="00C75F89" w:rsidRDefault="00C75F89" w:rsidP="00C75F89">
      <w:pPr>
        <w:spacing w:line="560" w:lineRule="exact"/>
        <w:ind w:firstLineChars="200" w:firstLine="640"/>
        <w:rPr>
          <w:rFonts w:eastAsia="仿宋_GB2312"/>
          <w:sz w:val="32"/>
          <w:szCs w:val="32"/>
        </w:rPr>
      </w:pPr>
      <w:r>
        <w:rPr>
          <w:rFonts w:eastAsia="仿宋_GB2312" w:hint="eastAsia"/>
          <w:color w:val="000000"/>
          <w:sz w:val="32"/>
          <w:szCs w:val="32"/>
        </w:rPr>
        <w:t>四、</w:t>
      </w:r>
      <w:r>
        <w:rPr>
          <w:rFonts w:eastAsia="仿宋_GB2312" w:hint="eastAsia"/>
          <w:sz w:val="32"/>
          <w:szCs w:val="32"/>
        </w:rPr>
        <w:t>行政许可申请受理机关</w:t>
      </w:r>
    </w:p>
    <w:p w14:paraId="040488A4"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受理机关：广西壮族自治区农业农村厅；办理机构：广西壮族自治区草地监理中心。</w:t>
      </w:r>
    </w:p>
    <w:p w14:paraId="3CFA9D3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lastRenderedPageBreak/>
        <w:t>五、审批程序</w:t>
      </w:r>
    </w:p>
    <w:p w14:paraId="756E5C8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自治区政务服务中心农业窗口如认为申报材料不齐全或不符合要求，应当场告知申请人应补齐的材料并退回材料。申请人按要求上报材料齐全后，自治区政务服务中心农业窗口应正式受理，并向项目申报单位出具受理通知书。</w:t>
      </w:r>
    </w:p>
    <w:p w14:paraId="25E0E2E4"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（二）在正式受理后，广西壮族自治区草地监理中心承办人在</w:t>
      </w:r>
      <w:r>
        <w:rPr>
          <w:rFonts w:eastAsia="仿宋_GB2312"/>
          <w:sz w:val="32"/>
          <w:szCs w:val="32"/>
        </w:rPr>
        <w:t>4</w:t>
      </w:r>
      <w:r>
        <w:rPr>
          <w:rFonts w:eastAsia="仿宋_GB2312" w:hint="eastAsia"/>
          <w:color w:val="000000"/>
          <w:sz w:val="32"/>
          <w:szCs w:val="32"/>
        </w:rPr>
        <w:t>个工作日内审查申请材料。组织核查小组依据《草原征占用审核审批管理办法》</w:t>
      </w:r>
      <w:r>
        <w:rPr>
          <w:rFonts w:eastAsia="仿宋_GB2312" w:hint="eastAsia"/>
          <w:color w:val="000000"/>
          <w:kern w:val="0"/>
          <w:sz w:val="32"/>
          <w:szCs w:val="32"/>
        </w:rPr>
        <w:t>对被申请征用、使用的草原进行现场查验，核查草原面积等情况，并填写《草原征用使用现场查验表》，提出审查意见（</w:t>
      </w:r>
      <w:r>
        <w:rPr>
          <w:rFonts w:eastAsia="仿宋_GB2312"/>
          <w:color w:val="000000"/>
          <w:kern w:val="0"/>
          <w:sz w:val="32"/>
          <w:szCs w:val="32"/>
        </w:rPr>
        <w:t>30</w:t>
      </w:r>
      <w:r>
        <w:rPr>
          <w:rFonts w:eastAsia="仿宋_GB2312" w:hint="eastAsia"/>
          <w:color w:val="000000"/>
          <w:kern w:val="0"/>
          <w:sz w:val="32"/>
          <w:szCs w:val="32"/>
        </w:rPr>
        <w:t>个工作日，不计算在承诺办结时限内）。自治区农业农村厅行政审批办负责人审核申请材料（</w:t>
      </w:r>
      <w:r>
        <w:rPr>
          <w:rFonts w:eastAsia="仿宋_GB2312"/>
          <w:color w:val="000000"/>
          <w:kern w:val="0"/>
          <w:sz w:val="32"/>
          <w:szCs w:val="32"/>
        </w:rPr>
        <w:t>3</w:t>
      </w:r>
      <w:r>
        <w:rPr>
          <w:rFonts w:eastAsia="仿宋_GB2312" w:hint="eastAsia"/>
          <w:color w:val="000000"/>
          <w:kern w:val="0"/>
          <w:sz w:val="32"/>
          <w:szCs w:val="32"/>
        </w:rPr>
        <w:t>个工作日），厅负责人审批，</w:t>
      </w:r>
      <w:proofErr w:type="gramStart"/>
      <w:r>
        <w:rPr>
          <w:rFonts w:eastAsia="仿宋_GB2312" w:hint="eastAsia"/>
          <w:color w:val="000000"/>
          <w:kern w:val="0"/>
          <w:sz w:val="32"/>
          <w:szCs w:val="32"/>
        </w:rPr>
        <w:t>作出</w:t>
      </w:r>
      <w:proofErr w:type="gramEnd"/>
      <w:r>
        <w:rPr>
          <w:rFonts w:eastAsia="仿宋_GB2312" w:hint="eastAsia"/>
          <w:color w:val="000000"/>
          <w:kern w:val="0"/>
          <w:sz w:val="32"/>
          <w:szCs w:val="32"/>
        </w:rPr>
        <w:t>准予或不予许可决定，并将结果发布公告（</w:t>
      </w:r>
      <w:r>
        <w:rPr>
          <w:rFonts w:eastAsia="仿宋_GB2312"/>
          <w:color w:val="000000"/>
          <w:kern w:val="0"/>
          <w:sz w:val="32"/>
          <w:szCs w:val="32"/>
        </w:rPr>
        <w:t>3</w:t>
      </w:r>
      <w:r>
        <w:rPr>
          <w:rFonts w:eastAsia="仿宋_GB2312" w:hint="eastAsia"/>
          <w:color w:val="000000"/>
          <w:kern w:val="0"/>
          <w:sz w:val="32"/>
          <w:szCs w:val="32"/>
        </w:rPr>
        <w:t>个工作日），制作证书文本，并将审批结果告知申请人，办证窗口给获</w:t>
      </w:r>
      <w:proofErr w:type="gramStart"/>
      <w:r>
        <w:rPr>
          <w:rFonts w:eastAsia="仿宋_GB2312" w:hint="eastAsia"/>
          <w:color w:val="000000"/>
          <w:kern w:val="0"/>
          <w:sz w:val="32"/>
          <w:szCs w:val="32"/>
        </w:rPr>
        <w:t>批单位</w:t>
      </w:r>
      <w:proofErr w:type="gramEnd"/>
      <w:r>
        <w:rPr>
          <w:rFonts w:eastAsia="仿宋_GB2312" w:hint="eastAsia"/>
          <w:color w:val="000000"/>
          <w:kern w:val="0"/>
          <w:sz w:val="32"/>
          <w:szCs w:val="32"/>
        </w:rPr>
        <w:t>或个人发放《草原征用使用审核同意书》</w:t>
      </w:r>
      <w:r>
        <w:rPr>
          <w:rFonts w:eastAsia="仿宋_GB2312" w:hint="eastAsia"/>
          <w:sz w:val="32"/>
          <w:szCs w:val="32"/>
        </w:rPr>
        <w:t>（</w:t>
      </w:r>
      <w:r>
        <w:rPr>
          <w:rFonts w:eastAsia="仿宋_GB2312"/>
          <w:sz w:val="32"/>
          <w:szCs w:val="32"/>
        </w:rPr>
        <w:t>3</w:t>
      </w:r>
      <w:r>
        <w:rPr>
          <w:rFonts w:eastAsia="仿宋_GB2312" w:hint="eastAsia"/>
          <w:sz w:val="32"/>
          <w:szCs w:val="32"/>
        </w:rPr>
        <w:t>个工作日，不计算在承诺办结时限内）。</w:t>
      </w:r>
    </w:p>
    <w:p w14:paraId="3F6D06B1" w14:textId="77777777" w:rsidR="00C75F89" w:rsidRDefault="00C75F89" w:rsidP="00C75F89">
      <w:pPr>
        <w:spacing w:line="560" w:lineRule="exact"/>
        <w:ind w:firstLineChars="200" w:firstLine="640"/>
        <w:rPr>
          <w:rFonts w:eastAsia="仿宋_GB2312"/>
          <w:color w:val="000000"/>
          <w:kern w:val="0"/>
          <w:sz w:val="32"/>
          <w:szCs w:val="32"/>
        </w:rPr>
      </w:pPr>
      <w:r>
        <w:rPr>
          <w:rFonts w:eastAsia="仿宋_GB2312" w:hint="eastAsia"/>
          <w:sz w:val="32"/>
          <w:szCs w:val="32"/>
        </w:rPr>
        <w:t>（三）对决定不予审批的</w:t>
      </w:r>
      <w:r>
        <w:rPr>
          <w:rFonts w:eastAsia="仿宋_GB2312" w:hint="eastAsia"/>
          <w:color w:val="000000"/>
          <w:sz w:val="32"/>
          <w:szCs w:val="32"/>
        </w:rPr>
        <w:t>，</w:t>
      </w:r>
      <w:r>
        <w:rPr>
          <w:rFonts w:eastAsia="仿宋_GB2312" w:hint="eastAsia"/>
          <w:color w:val="000000"/>
          <w:kern w:val="0"/>
          <w:sz w:val="32"/>
          <w:szCs w:val="32"/>
        </w:rPr>
        <w:t>应当在《草原征占用申请表》中说明不同意的理由，并书面告知申请人。</w:t>
      </w:r>
    </w:p>
    <w:p w14:paraId="54A6812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12B68320" w14:textId="77777777" w:rsidR="00C75F89" w:rsidRDefault="00C75F89" w:rsidP="00C75F89">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法定办结时限：</w:t>
      </w:r>
      <w:r>
        <w:rPr>
          <w:rFonts w:eastAsia="仿宋_GB2312"/>
          <w:kern w:val="0"/>
          <w:sz w:val="32"/>
          <w:szCs w:val="32"/>
        </w:rPr>
        <w:t xml:space="preserve"> 20</w:t>
      </w:r>
      <w:r>
        <w:rPr>
          <w:rFonts w:eastAsia="仿宋_GB2312" w:hint="eastAsia"/>
          <w:kern w:val="0"/>
          <w:sz w:val="32"/>
          <w:szCs w:val="32"/>
        </w:rPr>
        <w:t>个工作日，承诺办结时限：</w:t>
      </w:r>
      <w:r>
        <w:rPr>
          <w:rFonts w:eastAsia="仿宋_GB2312"/>
          <w:kern w:val="0"/>
          <w:sz w:val="32"/>
          <w:szCs w:val="32"/>
        </w:rPr>
        <w:t>10</w:t>
      </w:r>
      <w:r>
        <w:rPr>
          <w:rFonts w:eastAsia="仿宋_GB2312" w:hint="eastAsia"/>
          <w:kern w:val="0"/>
          <w:sz w:val="32"/>
          <w:szCs w:val="32"/>
        </w:rPr>
        <w:t>个工作日。</w:t>
      </w:r>
    </w:p>
    <w:p w14:paraId="7ED12C0D"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ascii="黑体" w:eastAsia="黑体" w:hAnsi="黑体" w:hint="eastAsia"/>
          <w:kern w:val="0"/>
          <w:sz w:val="32"/>
          <w:szCs w:val="32"/>
        </w:rPr>
        <w:t xml:space="preserve">第二十条 </w:t>
      </w:r>
      <w:r>
        <w:rPr>
          <w:rFonts w:eastAsia="仿宋_GB2312"/>
          <w:b/>
          <w:color w:val="000000"/>
          <w:kern w:val="0"/>
          <w:sz w:val="32"/>
          <w:szCs w:val="32"/>
        </w:rPr>
        <w:t xml:space="preserve"> </w:t>
      </w:r>
      <w:r>
        <w:rPr>
          <w:rFonts w:eastAsia="仿宋_GB2312" w:hint="eastAsia"/>
          <w:color w:val="000000"/>
          <w:kern w:val="0"/>
          <w:sz w:val="32"/>
          <w:szCs w:val="32"/>
        </w:rPr>
        <w:t>临时占用草原、在草原上修建直接为草原保护和畜牧业生产服务的工程设施审批</w:t>
      </w:r>
    </w:p>
    <w:p w14:paraId="3993EF3A"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hint="eastAsia"/>
          <w:color w:val="000000"/>
          <w:kern w:val="0"/>
          <w:sz w:val="32"/>
          <w:szCs w:val="32"/>
        </w:rPr>
        <w:t>在草原上修建直接为草原保护和畜牧业生产服务的工程设施</w:t>
      </w:r>
    </w:p>
    <w:p w14:paraId="7B4D4B53" w14:textId="77777777" w:rsidR="00C75F89" w:rsidRDefault="00C75F89" w:rsidP="00C75F89">
      <w:pPr>
        <w:spacing w:line="560" w:lineRule="exact"/>
        <w:ind w:firstLineChars="200" w:firstLine="640"/>
        <w:rPr>
          <w:rFonts w:eastAsia="仿宋_GB2312"/>
          <w:color w:val="000000"/>
          <w:kern w:val="0"/>
          <w:sz w:val="32"/>
          <w:szCs w:val="32"/>
        </w:rPr>
      </w:pPr>
      <w:r>
        <w:rPr>
          <w:rFonts w:eastAsia="仿宋_GB2312" w:hint="eastAsia"/>
          <w:sz w:val="32"/>
          <w:szCs w:val="32"/>
        </w:rPr>
        <w:t>一、法律依据：《中华人民共和国草原法》</w:t>
      </w:r>
      <w:r>
        <w:rPr>
          <w:rFonts w:eastAsia="仿宋_GB2312" w:hint="eastAsia"/>
          <w:color w:val="000000"/>
          <w:sz w:val="32"/>
          <w:szCs w:val="32"/>
        </w:rPr>
        <w:t>第三十八条　进行</w:t>
      </w:r>
      <w:r>
        <w:rPr>
          <w:rFonts w:eastAsia="仿宋_GB2312" w:hint="eastAsia"/>
          <w:color w:val="000000"/>
          <w:sz w:val="32"/>
          <w:szCs w:val="32"/>
        </w:rPr>
        <w:lastRenderedPageBreak/>
        <w:t>矿藏开采和工程建设，应当不占或者少占草原</w:t>
      </w:r>
      <w:r>
        <w:rPr>
          <w:rFonts w:eastAsia="仿宋_GB2312"/>
          <w:color w:val="000000"/>
          <w:sz w:val="32"/>
          <w:szCs w:val="32"/>
        </w:rPr>
        <w:t>;</w:t>
      </w:r>
      <w:r>
        <w:rPr>
          <w:rFonts w:eastAsia="仿宋_GB2312" w:hint="eastAsia"/>
          <w:color w:val="000000"/>
          <w:sz w:val="32"/>
          <w:szCs w:val="32"/>
        </w:rPr>
        <w:t>确需征收、征用或者使用草原的，必须经省级以上人民政府草原行政主管部门审核同意后，依照有关土地管理的法律、行政法规办理建设用地审批手续。</w:t>
      </w:r>
      <w:r>
        <w:rPr>
          <w:rFonts w:eastAsia="仿宋_GB2312" w:hint="eastAsia"/>
          <w:sz w:val="32"/>
          <w:szCs w:val="32"/>
        </w:rPr>
        <w:t>第四十一条</w:t>
      </w:r>
      <w:r>
        <w:rPr>
          <w:rFonts w:eastAsia="仿宋_GB2312"/>
          <w:sz w:val="32"/>
          <w:szCs w:val="32"/>
        </w:rPr>
        <w:t xml:space="preserve"> </w:t>
      </w:r>
      <w:r>
        <w:rPr>
          <w:rFonts w:eastAsia="仿宋_GB2312" w:hint="eastAsia"/>
          <w:sz w:val="32"/>
          <w:szCs w:val="32"/>
        </w:rPr>
        <w:t>在草原上修建直接为草原保护和畜牧业生产服务的工程设施，需要使用草原的，由县级以上人民政府草原行政主管部门批准；修筑其他工程，需要将草原转为非畜牧业生产用地的，必须依法办理建设用地审批手续。</w:t>
      </w:r>
      <w:r>
        <w:rPr>
          <w:rFonts w:eastAsia="仿宋_GB2312" w:hint="eastAsia"/>
          <w:color w:val="000000"/>
          <w:sz w:val="32"/>
          <w:szCs w:val="32"/>
        </w:rPr>
        <w:t>《草原征占用审核审批管理办法》</w:t>
      </w:r>
      <w:r>
        <w:rPr>
          <w:rFonts w:eastAsia="仿宋_GB2312" w:hint="eastAsia"/>
          <w:color w:val="000000"/>
          <w:kern w:val="0"/>
          <w:sz w:val="32"/>
          <w:szCs w:val="32"/>
        </w:rPr>
        <w:t>第八条</w:t>
      </w:r>
      <w:r>
        <w:rPr>
          <w:rFonts w:eastAsia="仿宋_GB2312"/>
          <w:color w:val="000000"/>
          <w:kern w:val="0"/>
          <w:sz w:val="32"/>
          <w:szCs w:val="32"/>
        </w:rPr>
        <w:t xml:space="preserve"> </w:t>
      </w:r>
      <w:r>
        <w:rPr>
          <w:rFonts w:eastAsia="仿宋_GB2312" w:hint="eastAsia"/>
          <w:color w:val="000000"/>
          <w:kern w:val="0"/>
          <w:sz w:val="32"/>
          <w:szCs w:val="32"/>
        </w:rPr>
        <w:t>在草原上修建直接为草原保护和畜牧业生产服务的工程设施确需使用草原的，依照下列规定的权限办理：（一）使用草原超过</w:t>
      </w:r>
      <w:smartTag w:uri="urn:schemas-microsoft-com:office:smarttags" w:element="chmetcnv">
        <w:smartTagPr>
          <w:attr w:name="TCSC" w:val="1"/>
          <w:attr w:name="NumberType" w:val="3"/>
          <w:attr w:name="Negative" w:val="False"/>
          <w:attr w:name="HasSpace" w:val="False"/>
          <w:attr w:name="SourceValue" w:val="70"/>
          <w:attr w:name="UnitName" w:val="公顷"/>
        </w:smartTagPr>
        <w:r>
          <w:rPr>
            <w:rFonts w:eastAsia="仿宋_GB2312" w:hint="eastAsia"/>
            <w:color w:val="000000"/>
            <w:kern w:val="0"/>
            <w:sz w:val="32"/>
            <w:szCs w:val="32"/>
          </w:rPr>
          <w:t>七十公顷</w:t>
        </w:r>
      </w:smartTag>
      <w:r>
        <w:rPr>
          <w:rFonts w:eastAsia="仿宋_GB2312" w:hint="eastAsia"/>
          <w:color w:val="000000"/>
          <w:kern w:val="0"/>
          <w:sz w:val="32"/>
          <w:szCs w:val="32"/>
        </w:rPr>
        <w:t>的，由省级人民政府草原行政主管部门审批；（二）使用草原</w:t>
      </w:r>
      <w:smartTag w:uri="urn:schemas-microsoft-com:office:smarttags" w:element="chmetcnv">
        <w:smartTagPr>
          <w:attr w:name="TCSC" w:val="1"/>
          <w:attr w:name="NumberType" w:val="3"/>
          <w:attr w:name="Negative" w:val="False"/>
          <w:attr w:name="HasSpace" w:val="False"/>
          <w:attr w:name="SourceValue" w:val="70"/>
          <w:attr w:name="UnitName" w:val="公顷"/>
        </w:smartTagPr>
        <w:r>
          <w:rPr>
            <w:rFonts w:eastAsia="仿宋_GB2312" w:hint="eastAsia"/>
            <w:color w:val="000000"/>
            <w:kern w:val="0"/>
            <w:sz w:val="32"/>
            <w:szCs w:val="32"/>
          </w:rPr>
          <w:t>七十公顷</w:t>
        </w:r>
      </w:smartTag>
      <w:r>
        <w:rPr>
          <w:rFonts w:eastAsia="仿宋_GB2312" w:hint="eastAsia"/>
          <w:color w:val="000000"/>
          <w:kern w:val="0"/>
          <w:sz w:val="32"/>
          <w:szCs w:val="32"/>
        </w:rPr>
        <w:t>及其以下的，由县级以上地方人民政府草原行政主管部门依据所在省、自治区、直辖市确定的审批权限审批。</w:t>
      </w:r>
    </w:p>
    <w:p w14:paraId="5F4FA56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二、审批条件</w:t>
      </w:r>
    </w:p>
    <w:p w14:paraId="0D88B916"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《草原征占用审核审批管理办法》第九条</w:t>
      </w:r>
      <w:r>
        <w:rPr>
          <w:rFonts w:eastAsia="仿宋_GB2312"/>
          <w:color w:val="000000"/>
          <w:kern w:val="0"/>
          <w:sz w:val="32"/>
          <w:szCs w:val="32"/>
        </w:rPr>
        <w:t xml:space="preserve"> </w:t>
      </w:r>
      <w:r>
        <w:rPr>
          <w:rFonts w:eastAsia="仿宋_GB2312" w:hint="eastAsia"/>
          <w:color w:val="000000"/>
          <w:kern w:val="0"/>
          <w:sz w:val="32"/>
          <w:szCs w:val="32"/>
        </w:rPr>
        <w:t>草原征占用应当符合下列条件：</w:t>
      </w:r>
      <w:r>
        <w:rPr>
          <w:rFonts w:eastAsia="仿宋_GB2312"/>
          <w:color w:val="000000"/>
          <w:kern w:val="0"/>
          <w:sz w:val="32"/>
          <w:szCs w:val="32"/>
        </w:rPr>
        <w:t>1.</w:t>
      </w:r>
      <w:r>
        <w:rPr>
          <w:rFonts w:eastAsia="仿宋_GB2312" w:hint="eastAsia"/>
          <w:color w:val="000000"/>
          <w:kern w:val="0"/>
          <w:sz w:val="32"/>
          <w:szCs w:val="32"/>
        </w:rPr>
        <w:t>符合国家的产业政策，国家明令禁止的项目不得征占用草原；</w:t>
      </w:r>
      <w:r>
        <w:rPr>
          <w:rFonts w:eastAsia="仿宋_GB2312"/>
          <w:color w:val="000000"/>
          <w:kern w:val="0"/>
          <w:sz w:val="32"/>
          <w:szCs w:val="32"/>
        </w:rPr>
        <w:t>2.</w:t>
      </w:r>
      <w:r>
        <w:rPr>
          <w:rFonts w:eastAsia="仿宋_GB2312" w:hint="eastAsia"/>
          <w:color w:val="000000"/>
          <w:kern w:val="0"/>
          <w:sz w:val="32"/>
          <w:szCs w:val="32"/>
        </w:rPr>
        <w:t>符合所在地县级草原保护建设利用规划，有明确的使用面积或临时占用期限；</w:t>
      </w:r>
      <w:r>
        <w:rPr>
          <w:rFonts w:eastAsia="仿宋_GB2312"/>
          <w:color w:val="000000"/>
          <w:kern w:val="0"/>
          <w:sz w:val="32"/>
          <w:szCs w:val="32"/>
        </w:rPr>
        <w:t>3.</w:t>
      </w:r>
      <w:r>
        <w:rPr>
          <w:rFonts w:eastAsia="仿宋_GB2312" w:hint="eastAsia"/>
          <w:color w:val="000000"/>
          <w:kern w:val="0"/>
          <w:sz w:val="32"/>
          <w:szCs w:val="32"/>
        </w:rPr>
        <w:t>对所在地生态环境、畜牧业生产和农牧民生活不会产生重大不利影响；</w:t>
      </w:r>
      <w:r>
        <w:rPr>
          <w:rFonts w:eastAsia="仿宋_GB2312"/>
          <w:color w:val="000000"/>
          <w:kern w:val="0"/>
          <w:sz w:val="32"/>
          <w:szCs w:val="32"/>
        </w:rPr>
        <w:t>4.</w:t>
      </w:r>
      <w:r>
        <w:rPr>
          <w:rFonts w:eastAsia="仿宋_GB2312" w:hint="eastAsia"/>
          <w:color w:val="000000"/>
          <w:kern w:val="0"/>
          <w:sz w:val="32"/>
          <w:szCs w:val="32"/>
        </w:rPr>
        <w:t>征占用草原应当征得草原所有者或使用者的同意；征占用已承包经营草原的，还应当与草原承包经营者达成补偿协议；</w:t>
      </w:r>
      <w:r>
        <w:rPr>
          <w:rFonts w:eastAsia="仿宋_GB2312"/>
          <w:color w:val="000000"/>
          <w:kern w:val="0"/>
          <w:sz w:val="32"/>
          <w:szCs w:val="32"/>
        </w:rPr>
        <w:t>5.</w:t>
      </w:r>
      <w:r>
        <w:rPr>
          <w:rFonts w:eastAsia="仿宋_GB2312" w:hint="eastAsia"/>
          <w:color w:val="000000"/>
          <w:kern w:val="0"/>
          <w:sz w:val="32"/>
          <w:szCs w:val="32"/>
        </w:rPr>
        <w:t>临时占用草原的，应当具有恢复草原植被的方案；</w:t>
      </w:r>
      <w:r>
        <w:rPr>
          <w:rFonts w:eastAsia="仿宋_GB2312"/>
          <w:color w:val="000000"/>
          <w:kern w:val="0"/>
          <w:sz w:val="32"/>
          <w:szCs w:val="32"/>
        </w:rPr>
        <w:t>6.</w:t>
      </w:r>
      <w:r>
        <w:rPr>
          <w:rFonts w:eastAsia="仿宋_GB2312" w:hint="eastAsia"/>
          <w:color w:val="000000"/>
          <w:kern w:val="0"/>
          <w:sz w:val="32"/>
          <w:szCs w:val="32"/>
        </w:rPr>
        <w:t>申请材料齐全、真实；</w:t>
      </w:r>
      <w:r>
        <w:rPr>
          <w:rFonts w:eastAsia="仿宋_GB2312"/>
          <w:color w:val="000000"/>
          <w:kern w:val="0"/>
          <w:sz w:val="32"/>
          <w:szCs w:val="32"/>
        </w:rPr>
        <w:t>7.</w:t>
      </w:r>
      <w:r>
        <w:rPr>
          <w:rFonts w:eastAsia="仿宋_GB2312" w:hint="eastAsia"/>
          <w:color w:val="000000"/>
          <w:kern w:val="0"/>
          <w:sz w:val="32"/>
          <w:szCs w:val="32"/>
        </w:rPr>
        <w:t>法律、法规规定的其他条件。</w:t>
      </w:r>
    </w:p>
    <w:p w14:paraId="5131269B"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三、申请材料</w:t>
      </w:r>
    </w:p>
    <w:p w14:paraId="65A2E930"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《草原征占用审核审批管理办法》第十一条</w:t>
      </w:r>
      <w:r>
        <w:rPr>
          <w:rFonts w:eastAsia="仿宋_GB2312"/>
          <w:color w:val="000000"/>
          <w:kern w:val="0"/>
          <w:sz w:val="32"/>
          <w:szCs w:val="32"/>
        </w:rPr>
        <w:t xml:space="preserve"> </w:t>
      </w:r>
      <w:r>
        <w:rPr>
          <w:rFonts w:eastAsia="仿宋_GB2312" w:hint="eastAsia"/>
          <w:color w:val="000000"/>
          <w:kern w:val="0"/>
          <w:sz w:val="32"/>
          <w:szCs w:val="32"/>
        </w:rPr>
        <w:t>矿藏开采和工程建设等确需征用、使用草原的单位或个人，应当填写《草原征占用申请表》，同时提供下列材料：</w:t>
      </w:r>
      <w:r>
        <w:rPr>
          <w:rFonts w:eastAsia="仿宋_GB2312"/>
          <w:color w:val="000000"/>
          <w:kern w:val="0"/>
          <w:sz w:val="32"/>
          <w:szCs w:val="32"/>
        </w:rPr>
        <w:t>1.</w:t>
      </w:r>
      <w:r>
        <w:rPr>
          <w:rFonts w:eastAsia="仿宋_GB2312" w:hint="eastAsia"/>
          <w:color w:val="000000"/>
          <w:kern w:val="0"/>
          <w:sz w:val="32"/>
          <w:szCs w:val="32"/>
        </w:rPr>
        <w:t>项目批准文件；</w:t>
      </w:r>
      <w:r>
        <w:rPr>
          <w:rFonts w:eastAsia="仿宋_GB2312"/>
          <w:color w:val="000000"/>
          <w:kern w:val="0"/>
          <w:sz w:val="32"/>
          <w:szCs w:val="32"/>
        </w:rPr>
        <w:t xml:space="preserve">2. </w:t>
      </w:r>
      <w:r>
        <w:rPr>
          <w:rFonts w:eastAsia="仿宋_GB2312" w:hint="eastAsia"/>
          <w:color w:val="000000"/>
          <w:kern w:val="0"/>
          <w:sz w:val="32"/>
          <w:szCs w:val="32"/>
        </w:rPr>
        <w:t>草原权属证明材料；</w:t>
      </w:r>
      <w:r>
        <w:rPr>
          <w:rFonts w:eastAsia="仿宋_GB2312"/>
          <w:color w:val="000000"/>
          <w:kern w:val="0"/>
          <w:sz w:val="32"/>
          <w:szCs w:val="32"/>
        </w:rPr>
        <w:t xml:space="preserve">3. </w:t>
      </w:r>
      <w:r>
        <w:rPr>
          <w:rFonts w:eastAsia="仿宋_GB2312" w:hint="eastAsia"/>
          <w:color w:val="000000"/>
          <w:kern w:val="0"/>
          <w:sz w:val="32"/>
          <w:szCs w:val="32"/>
        </w:rPr>
        <w:t>有资质的设计单位做出的包含环境影响评价内容的项目使用草原可行性报告；</w:t>
      </w:r>
      <w:r>
        <w:rPr>
          <w:rFonts w:eastAsia="仿宋_GB2312"/>
          <w:color w:val="000000"/>
          <w:kern w:val="0"/>
          <w:sz w:val="32"/>
          <w:szCs w:val="32"/>
        </w:rPr>
        <w:t xml:space="preserve">4. </w:t>
      </w:r>
      <w:r>
        <w:rPr>
          <w:rFonts w:eastAsia="仿宋_GB2312" w:hint="eastAsia"/>
          <w:color w:val="000000"/>
          <w:kern w:val="0"/>
          <w:sz w:val="32"/>
          <w:szCs w:val="32"/>
        </w:rPr>
        <w:t>与草原所有权者、使用者或承包经营者签订的草原补偿费和安置补助费等补偿协议。修建直接为草原保护和畜牧业生产服务的工程设施使用草原的，应当提供第一款</w:t>
      </w:r>
      <w:r>
        <w:rPr>
          <w:rFonts w:eastAsia="仿宋_GB2312"/>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4</w:t>
      </w:r>
      <w:r>
        <w:rPr>
          <w:rFonts w:eastAsia="仿宋_GB2312" w:hint="eastAsia"/>
          <w:color w:val="000000"/>
          <w:kern w:val="0"/>
          <w:sz w:val="32"/>
          <w:szCs w:val="32"/>
        </w:rPr>
        <w:t>项规定的材料。</w:t>
      </w:r>
    </w:p>
    <w:p w14:paraId="35D8D152" w14:textId="77777777" w:rsidR="00C75F89" w:rsidRDefault="00C75F89" w:rsidP="00C75F89">
      <w:pPr>
        <w:spacing w:line="560" w:lineRule="exact"/>
        <w:ind w:firstLineChars="200" w:firstLine="640"/>
        <w:rPr>
          <w:rFonts w:eastAsia="仿宋_GB2312"/>
          <w:sz w:val="32"/>
          <w:szCs w:val="32"/>
        </w:rPr>
      </w:pPr>
      <w:r>
        <w:rPr>
          <w:rFonts w:eastAsia="仿宋_GB2312" w:hint="eastAsia"/>
          <w:color w:val="000000"/>
          <w:sz w:val="32"/>
          <w:szCs w:val="32"/>
        </w:rPr>
        <w:t>四、</w:t>
      </w:r>
      <w:r>
        <w:rPr>
          <w:rFonts w:eastAsia="仿宋_GB2312" w:hint="eastAsia"/>
          <w:sz w:val="32"/>
          <w:szCs w:val="32"/>
        </w:rPr>
        <w:t>行政许可申请受理机关</w:t>
      </w:r>
    </w:p>
    <w:p w14:paraId="59E30C6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受理机关：广西壮族自治区农业农村厅；</w:t>
      </w:r>
    </w:p>
    <w:p w14:paraId="7660C96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办理机构：</w:t>
      </w:r>
      <w:r>
        <w:rPr>
          <w:rFonts w:eastAsia="仿宋_GB2312" w:hint="eastAsia"/>
          <w:color w:val="000000"/>
          <w:kern w:val="0"/>
          <w:sz w:val="32"/>
          <w:szCs w:val="32"/>
        </w:rPr>
        <w:t>使用草原超过</w:t>
      </w:r>
      <w:smartTag w:uri="urn:schemas-microsoft-com:office:smarttags" w:element="chmetcnv">
        <w:smartTagPr>
          <w:attr w:name="TCSC" w:val="1"/>
          <w:attr w:name="NumberType" w:val="3"/>
          <w:attr w:name="Negative" w:val="False"/>
          <w:attr w:name="HasSpace" w:val="False"/>
          <w:attr w:name="SourceValue" w:val="70"/>
          <w:attr w:name="UnitName" w:val="公顷"/>
        </w:smartTagPr>
        <w:r>
          <w:rPr>
            <w:rFonts w:eastAsia="仿宋_GB2312" w:hint="eastAsia"/>
            <w:color w:val="000000"/>
            <w:kern w:val="0"/>
            <w:sz w:val="32"/>
            <w:szCs w:val="32"/>
          </w:rPr>
          <w:t>七十公顷</w:t>
        </w:r>
      </w:smartTag>
      <w:r>
        <w:rPr>
          <w:rFonts w:eastAsia="仿宋_GB2312" w:hint="eastAsia"/>
          <w:color w:val="000000"/>
          <w:kern w:val="0"/>
          <w:sz w:val="32"/>
          <w:szCs w:val="32"/>
        </w:rPr>
        <w:t>的：</w:t>
      </w:r>
      <w:r>
        <w:rPr>
          <w:rFonts w:eastAsia="仿宋_GB2312" w:hint="eastAsia"/>
          <w:sz w:val="32"/>
          <w:szCs w:val="32"/>
        </w:rPr>
        <w:t>广西壮族自治区草地监理中心；</w:t>
      </w:r>
      <w:r>
        <w:rPr>
          <w:rFonts w:eastAsia="仿宋_GB2312" w:hint="eastAsia"/>
          <w:color w:val="000000"/>
          <w:kern w:val="0"/>
          <w:sz w:val="32"/>
          <w:szCs w:val="32"/>
        </w:rPr>
        <w:t>使用草原</w:t>
      </w:r>
      <w:smartTag w:uri="urn:schemas-microsoft-com:office:smarttags" w:element="chmetcnv">
        <w:smartTagPr>
          <w:attr w:name="TCSC" w:val="1"/>
          <w:attr w:name="NumberType" w:val="3"/>
          <w:attr w:name="Negative" w:val="False"/>
          <w:attr w:name="HasSpace" w:val="False"/>
          <w:attr w:name="SourceValue" w:val="70"/>
          <w:attr w:name="UnitName" w:val="公顷"/>
        </w:smartTagPr>
        <w:r>
          <w:rPr>
            <w:rFonts w:eastAsia="仿宋_GB2312" w:hint="eastAsia"/>
            <w:color w:val="000000"/>
            <w:kern w:val="0"/>
            <w:sz w:val="32"/>
            <w:szCs w:val="32"/>
          </w:rPr>
          <w:t>七十公顷</w:t>
        </w:r>
      </w:smartTag>
      <w:r>
        <w:rPr>
          <w:rFonts w:eastAsia="仿宋_GB2312" w:hint="eastAsia"/>
          <w:color w:val="000000"/>
          <w:kern w:val="0"/>
          <w:sz w:val="32"/>
          <w:szCs w:val="32"/>
        </w:rPr>
        <w:t>及其以下的：县级以上地方人民政府草原行政主管部门</w:t>
      </w:r>
      <w:r>
        <w:rPr>
          <w:rFonts w:eastAsia="仿宋_GB2312" w:hint="eastAsia"/>
          <w:sz w:val="32"/>
          <w:szCs w:val="32"/>
        </w:rPr>
        <w:t>。</w:t>
      </w:r>
    </w:p>
    <w:p w14:paraId="7A1B4E6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五、审批程序</w:t>
      </w:r>
    </w:p>
    <w:p w14:paraId="049BCB7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hint="eastAsia"/>
          <w:color w:val="000000"/>
          <w:kern w:val="0"/>
          <w:sz w:val="32"/>
          <w:szCs w:val="32"/>
        </w:rPr>
        <w:t>使用草原超过</w:t>
      </w:r>
      <w:smartTag w:uri="urn:schemas-microsoft-com:office:smarttags" w:element="chmetcnv">
        <w:smartTagPr>
          <w:attr w:name="TCSC" w:val="1"/>
          <w:attr w:name="NumberType" w:val="3"/>
          <w:attr w:name="Negative" w:val="False"/>
          <w:attr w:name="HasSpace" w:val="False"/>
          <w:attr w:name="SourceValue" w:val="70"/>
          <w:attr w:name="UnitName" w:val="公顷"/>
        </w:smartTagPr>
        <w:r>
          <w:rPr>
            <w:rFonts w:eastAsia="仿宋_GB2312" w:hint="eastAsia"/>
            <w:color w:val="000000"/>
            <w:kern w:val="0"/>
            <w:sz w:val="32"/>
            <w:szCs w:val="32"/>
          </w:rPr>
          <w:t>七十公顷</w:t>
        </w:r>
      </w:smartTag>
    </w:p>
    <w:p w14:paraId="67D96C6B"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自治区政务服务中心农业窗口如认为申报材料不齐全或不符合要求，应当场告知申请人应补齐的材料并退回材料。申请人按要求上报材料齐全后，自治区政务服务中心农业窗口应正式受理，并向项目申报单位出具受理通知书。</w:t>
      </w:r>
    </w:p>
    <w:p w14:paraId="1B213D0F"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、在正式受理后，广西壮族自治区草地监理中心承办人在</w:t>
      </w:r>
      <w:r>
        <w:rPr>
          <w:rFonts w:eastAsia="仿宋_GB2312"/>
          <w:sz w:val="32"/>
          <w:szCs w:val="32"/>
        </w:rPr>
        <w:t>4</w:t>
      </w:r>
      <w:r>
        <w:rPr>
          <w:rFonts w:eastAsia="仿宋_GB2312" w:hint="eastAsia"/>
          <w:color w:val="000000"/>
          <w:sz w:val="32"/>
          <w:szCs w:val="32"/>
        </w:rPr>
        <w:t>个工作日内审查申请材料。组织核查小组依据《草原征占用审核审批管理办法》</w:t>
      </w:r>
      <w:r>
        <w:rPr>
          <w:rFonts w:eastAsia="仿宋_GB2312" w:hint="eastAsia"/>
          <w:color w:val="000000"/>
          <w:kern w:val="0"/>
          <w:sz w:val="32"/>
          <w:szCs w:val="32"/>
        </w:rPr>
        <w:t>对被申请征用、使用的草原进行现场查验，核查草原面积等情况，并填写《草原征用使用现场查验表》，提出审查意见（</w:t>
      </w:r>
      <w:r>
        <w:rPr>
          <w:rFonts w:eastAsia="仿宋_GB2312"/>
          <w:color w:val="000000"/>
          <w:kern w:val="0"/>
          <w:sz w:val="32"/>
          <w:szCs w:val="32"/>
        </w:rPr>
        <w:t>30</w:t>
      </w:r>
      <w:r>
        <w:rPr>
          <w:rFonts w:eastAsia="仿宋_GB2312" w:hint="eastAsia"/>
          <w:color w:val="000000"/>
          <w:kern w:val="0"/>
          <w:sz w:val="32"/>
          <w:szCs w:val="32"/>
        </w:rPr>
        <w:t>个工作日，不计算在承诺办结时限内）。自治区农业农村</w:t>
      </w:r>
      <w:r>
        <w:rPr>
          <w:rFonts w:eastAsia="仿宋_GB2312" w:hint="eastAsia"/>
          <w:color w:val="000000"/>
          <w:kern w:val="0"/>
          <w:sz w:val="32"/>
          <w:szCs w:val="32"/>
        </w:rPr>
        <w:lastRenderedPageBreak/>
        <w:t>厅行政审批办负责人审核申请材料（</w:t>
      </w:r>
      <w:r>
        <w:rPr>
          <w:rFonts w:eastAsia="仿宋_GB2312"/>
          <w:color w:val="000000"/>
          <w:kern w:val="0"/>
          <w:sz w:val="32"/>
          <w:szCs w:val="32"/>
        </w:rPr>
        <w:t>3</w:t>
      </w:r>
      <w:r>
        <w:rPr>
          <w:rFonts w:eastAsia="仿宋_GB2312" w:hint="eastAsia"/>
          <w:color w:val="000000"/>
          <w:kern w:val="0"/>
          <w:sz w:val="32"/>
          <w:szCs w:val="32"/>
        </w:rPr>
        <w:t>个工作日），厅负责人审批，</w:t>
      </w:r>
      <w:proofErr w:type="gramStart"/>
      <w:r>
        <w:rPr>
          <w:rFonts w:eastAsia="仿宋_GB2312" w:hint="eastAsia"/>
          <w:color w:val="000000"/>
          <w:kern w:val="0"/>
          <w:sz w:val="32"/>
          <w:szCs w:val="32"/>
        </w:rPr>
        <w:t>作出</w:t>
      </w:r>
      <w:proofErr w:type="gramEnd"/>
      <w:r>
        <w:rPr>
          <w:rFonts w:eastAsia="仿宋_GB2312" w:hint="eastAsia"/>
          <w:color w:val="000000"/>
          <w:kern w:val="0"/>
          <w:sz w:val="32"/>
          <w:szCs w:val="32"/>
        </w:rPr>
        <w:t>准予或不予许可决定，并将结果发布公告（</w:t>
      </w:r>
      <w:r>
        <w:rPr>
          <w:rFonts w:eastAsia="仿宋_GB2312"/>
          <w:color w:val="000000"/>
          <w:kern w:val="0"/>
          <w:sz w:val="32"/>
          <w:szCs w:val="32"/>
        </w:rPr>
        <w:t>3</w:t>
      </w:r>
      <w:r>
        <w:rPr>
          <w:rFonts w:eastAsia="仿宋_GB2312" w:hint="eastAsia"/>
          <w:color w:val="000000"/>
          <w:kern w:val="0"/>
          <w:sz w:val="32"/>
          <w:szCs w:val="32"/>
        </w:rPr>
        <w:t>个工作日），制作证书文本，并将审批结果告知申请人，办证窗口给获</w:t>
      </w:r>
      <w:proofErr w:type="gramStart"/>
      <w:r>
        <w:rPr>
          <w:rFonts w:eastAsia="仿宋_GB2312" w:hint="eastAsia"/>
          <w:color w:val="000000"/>
          <w:kern w:val="0"/>
          <w:sz w:val="32"/>
          <w:szCs w:val="32"/>
        </w:rPr>
        <w:t>批单位</w:t>
      </w:r>
      <w:proofErr w:type="gramEnd"/>
      <w:r>
        <w:rPr>
          <w:rFonts w:eastAsia="仿宋_GB2312" w:hint="eastAsia"/>
          <w:color w:val="000000"/>
          <w:kern w:val="0"/>
          <w:sz w:val="32"/>
          <w:szCs w:val="32"/>
        </w:rPr>
        <w:t>或个人发放《草原征用使用审核同意书》</w:t>
      </w:r>
      <w:r>
        <w:rPr>
          <w:rFonts w:eastAsia="仿宋_GB2312" w:hint="eastAsia"/>
          <w:sz w:val="32"/>
          <w:szCs w:val="32"/>
        </w:rPr>
        <w:t>（</w:t>
      </w:r>
      <w:r>
        <w:rPr>
          <w:rFonts w:eastAsia="仿宋_GB2312"/>
          <w:sz w:val="32"/>
          <w:szCs w:val="32"/>
        </w:rPr>
        <w:t>3</w:t>
      </w:r>
      <w:r>
        <w:rPr>
          <w:rFonts w:eastAsia="仿宋_GB2312" w:hint="eastAsia"/>
          <w:sz w:val="32"/>
          <w:szCs w:val="32"/>
        </w:rPr>
        <w:t>个工作日，不计算在承诺办结时限内）。</w:t>
      </w:r>
    </w:p>
    <w:p w14:paraId="65302969" w14:textId="77777777" w:rsidR="00C75F89" w:rsidRDefault="00C75F89" w:rsidP="00C75F89">
      <w:pPr>
        <w:spacing w:line="560" w:lineRule="exact"/>
        <w:ind w:firstLineChars="200" w:firstLine="640"/>
        <w:rPr>
          <w:rFonts w:eastAsia="仿宋_GB2312"/>
          <w:color w:val="000000"/>
          <w:kern w:val="0"/>
          <w:sz w:val="32"/>
          <w:szCs w:val="32"/>
        </w:rPr>
      </w:pPr>
      <w:r>
        <w:rPr>
          <w:rFonts w:eastAsia="仿宋_GB2312" w:hint="eastAsia"/>
          <w:sz w:val="32"/>
          <w:szCs w:val="32"/>
        </w:rPr>
        <w:t>（二）</w:t>
      </w:r>
      <w:r>
        <w:rPr>
          <w:rFonts w:eastAsia="仿宋_GB2312" w:hint="eastAsia"/>
          <w:color w:val="000000"/>
          <w:kern w:val="0"/>
          <w:sz w:val="32"/>
          <w:szCs w:val="32"/>
        </w:rPr>
        <w:t>使用草原</w:t>
      </w:r>
      <w:smartTag w:uri="urn:schemas-microsoft-com:office:smarttags" w:element="chmetcnv">
        <w:smartTagPr>
          <w:attr w:name="TCSC" w:val="1"/>
          <w:attr w:name="NumberType" w:val="3"/>
          <w:attr w:name="Negative" w:val="False"/>
          <w:attr w:name="HasSpace" w:val="False"/>
          <w:attr w:name="SourceValue" w:val="70"/>
          <w:attr w:name="UnitName" w:val="公顷"/>
        </w:smartTagPr>
        <w:r>
          <w:rPr>
            <w:rFonts w:eastAsia="仿宋_GB2312" w:hint="eastAsia"/>
            <w:color w:val="000000"/>
            <w:kern w:val="0"/>
            <w:sz w:val="32"/>
            <w:szCs w:val="32"/>
          </w:rPr>
          <w:t>七十公顷</w:t>
        </w:r>
      </w:smartTag>
      <w:r>
        <w:rPr>
          <w:rFonts w:eastAsia="仿宋_GB2312" w:hint="eastAsia"/>
          <w:color w:val="000000"/>
          <w:kern w:val="0"/>
          <w:sz w:val="32"/>
          <w:szCs w:val="32"/>
        </w:rPr>
        <w:t>及其以下</w:t>
      </w:r>
    </w:p>
    <w:p w14:paraId="03B18D7F" w14:textId="77777777" w:rsidR="00C75F89" w:rsidRDefault="00C75F89" w:rsidP="00C75F89">
      <w:pPr>
        <w:spacing w:line="560" w:lineRule="exact"/>
        <w:ind w:firstLineChars="200" w:firstLine="640"/>
        <w:rPr>
          <w:rFonts w:eastAsia="仿宋_GB2312"/>
          <w:sz w:val="32"/>
          <w:szCs w:val="32"/>
        </w:rPr>
      </w:pPr>
      <w:r>
        <w:rPr>
          <w:rFonts w:eastAsia="仿宋_GB2312"/>
          <w:color w:val="000000"/>
          <w:kern w:val="0"/>
          <w:sz w:val="32"/>
          <w:szCs w:val="32"/>
        </w:rPr>
        <w:t>1</w:t>
      </w:r>
      <w:r>
        <w:rPr>
          <w:rFonts w:eastAsia="仿宋_GB2312" w:hint="eastAsia"/>
          <w:color w:val="000000"/>
          <w:kern w:val="0"/>
          <w:sz w:val="32"/>
          <w:szCs w:val="32"/>
        </w:rPr>
        <w:t>、</w:t>
      </w:r>
      <w:r>
        <w:rPr>
          <w:rFonts w:eastAsia="仿宋_GB2312" w:hint="eastAsia"/>
          <w:sz w:val="32"/>
          <w:szCs w:val="32"/>
        </w:rPr>
        <w:t>县级以上政务服务中心农业窗口如认为申报材料不齐全或不符合要求，应当场告知申请人应补齐的材料并退回材料。申请人按要求上报材料齐全后，县级以上政务服务中心农业窗口应正式受理，并向项目申报单位出具受理通知书。</w:t>
      </w:r>
    </w:p>
    <w:p w14:paraId="4D8DE746" w14:textId="77777777" w:rsidR="00C75F89" w:rsidRDefault="00C75F89" w:rsidP="00C75F8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、在正式受理后，县级以上草原管理部门承办人在</w:t>
      </w:r>
      <w:r>
        <w:rPr>
          <w:rFonts w:eastAsia="仿宋_GB2312"/>
          <w:sz w:val="32"/>
          <w:szCs w:val="32"/>
        </w:rPr>
        <w:t>4</w:t>
      </w:r>
      <w:r>
        <w:rPr>
          <w:rFonts w:eastAsia="仿宋_GB2312" w:hint="eastAsia"/>
          <w:color w:val="000000"/>
          <w:sz w:val="32"/>
          <w:szCs w:val="32"/>
        </w:rPr>
        <w:t>个工作日内审查申请材料。组织核查小组依据《草原征占用审核审批管理办法》</w:t>
      </w:r>
      <w:r>
        <w:rPr>
          <w:rFonts w:eastAsia="仿宋_GB2312" w:hint="eastAsia"/>
          <w:color w:val="000000"/>
          <w:kern w:val="0"/>
          <w:sz w:val="32"/>
          <w:szCs w:val="32"/>
        </w:rPr>
        <w:t>对被申请征用、使用的草原进行现场查验，核查草原面积等情况，并填写《草原征用使用现场查验表》，提出审查意见（</w:t>
      </w:r>
      <w:r>
        <w:rPr>
          <w:rFonts w:eastAsia="仿宋_GB2312"/>
          <w:color w:val="000000"/>
          <w:kern w:val="0"/>
          <w:sz w:val="32"/>
          <w:szCs w:val="32"/>
        </w:rPr>
        <w:t>30</w:t>
      </w:r>
      <w:r>
        <w:rPr>
          <w:rFonts w:eastAsia="仿宋_GB2312" w:hint="eastAsia"/>
          <w:color w:val="000000"/>
          <w:kern w:val="0"/>
          <w:sz w:val="32"/>
          <w:szCs w:val="32"/>
        </w:rPr>
        <w:t>个工作日，不计算在承诺办结时限内）。县级以上农业行政审批办负责人审核申请材料（</w:t>
      </w:r>
      <w:r>
        <w:rPr>
          <w:rFonts w:eastAsia="仿宋_GB2312"/>
          <w:color w:val="000000"/>
          <w:kern w:val="0"/>
          <w:sz w:val="32"/>
          <w:szCs w:val="32"/>
        </w:rPr>
        <w:t>3</w:t>
      </w:r>
      <w:r>
        <w:rPr>
          <w:rFonts w:eastAsia="仿宋_GB2312" w:hint="eastAsia"/>
          <w:color w:val="000000"/>
          <w:kern w:val="0"/>
          <w:sz w:val="32"/>
          <w:szCs w:val="32"/>
        </w:rPr>
        <w:t>个工作日），县级以上农业主管部门负责人审批，</w:t>
      </w:r>
      <w:proofErr w:type="gramStart"/>
      <w:r>
        <w:rPr>
          <w:rFonts w:eastAsia="仿宋_GB2312" w:hint="eastAsia"/>
          <w:color w:val="000000"/>
          <w:kern w:val="0"/>
          <w:sz w:val="32"/>
          <w:szCs w:val="32"/>
        </w:rPr>
        <w:t>作出</w:t>
      </w:r>
      <w:proofErr w:type="gramEnd"/>
      <w:r>
        <w:rPr>
          <w:rFonts w:eastAsia="仿宋_GB2312" w:hint="eastAsia"/>
          <w:color w:val="000000"/>
          <w:kern w:val="0"/>
          <w:sz w:val="32"/>
          <w:szCs w:val="32"/>
        </w:rPr>
        <w:t>准予或不予许可决定，并将结果发布公告（</w:t>
      </w:r>
      <w:r>
        <w:rPr>
          <w:rFonts w:eastAsia="仿宋_GB2312"/>
          <w:color w:val="000000"/>
          <w:kern w:val="0"/>
          <w:sz w:val="32"/>
          <w:szCs w:val="32"/>
        </w:rPr>
        <w:t>3</w:t>
      </w:r>
      <w:r>
        <w:rPr>
          <w:rFonts w:eastAsia="仿宋_GB2312" w:hint="eastAsia"/>
          <w:color w:val="000000"/>
          <w:kern w:val="0"/>
          <w:sz w:val="32"/>
          <w:szCs w:val="32"/>
        </w:rPr>
        <w:t>个工作日），制作证书文本，并将审批结果告知申请人，办证窗口给获</w:t>
      </w:r>
      <w:proofErr w:type="gramStart"/>
      <w:r>
        <w:rPr>
          <w:rFonts w:eastAsia="仿宋_GB2312" w:hint="eastAsia"/>
          <w:color w:val="000000"/>
          <w:kern w:val="0"/>
          <w:sz w:val="32"/>
          <w:szCs w:val="32"/>
        </w:rPr>
        <w:t>批单位</w:t>
      </w:r>
      <w:proofErr w:type="gramEnd"/>
      <w:r>
        <w:rPr>
          <w:rFonts w:eastAsia="仿宋_GB2312" w:hint="eastAsia"/>
          <w:color w:val="000000"/>
          <w:kern w:val="0"/>
          <w:sz w:val="32"/>
          <w:szCs w:val="32"/>
        </w:rPr>
        <w:t>或个人发放《草原征用使用审核同意书》</w:t>
      </w:r>
      <w:r>
        <w:rPr>
          <w:rFonts w:eastAsia="仿宋_GB2312" w:hint="eastAsia"/>
          <w:sz w:val="32"/>
          <w:szCs w:val="32"/>
        </w:rPr>
        <w:t>（</w:t>
      </w:r>
      <w:r>
        <w:rPr>
          <w:rFonts w:eastAsia="仿宋_GB2312"/>
          <w:sz w:val="32"/>
          <w:szCs w:val="32"/>
        </w:rPr>
        <w:t>3</w:t>
      </w:r>
      <w:r>
        <w:rPr>
          <w:rFonts w:eastAsia="仿宋_GB2312" w:hint="eastAsia"/>
          <w:sz w:val="32"/>
          <w:szCs w:val="32"/>
        </w:rPr>
        <w:t>个工作日，不计算在承诺办结时限内）。</w:t>
      </w:r>
    </w:p>
    <w:p w14:paraId="57EE53BA" w14:textId="77777777" w:rsidR="00C75F89" w:rsidRDefault="00C75F89" w:rsidP="00C75F89">
      <w:pPr>
        <w:spacing w:line="560" w:lineRule="exact"/>
        <w:ind w:firstLineChars="200" w:firstLine="640"/>
        <w:rPr>
          <w:rFonts w:eastAsia="仿宋_GB2312"/>
          <w:color w:val="000000"/>
          <w:kern w:val="0"/>
          <w:sz w:val="32"/>
          <w:szCs w:val="32"/>
        </w:rPr>
      </w:pPr>
      <w:r>
        <w:rPr>
          <w:rFonts w:eastAsia="仿宋_GB2312" w:hint="eastAsia"/>
          <w:sz w:val="32"/>
          <w:szCs w:val="32"/>
        </w:rPr>
        <w:t>（三）对决定不予审批的</w:t>
      </w:r>
      <w:r>
        <w:rPr>
          <w:rFonts w:eastAsia="仿宋_GB2312" w:hint="eastAsia"/>
          <w:color w:val="000000"/>
          <w:sz w:val="32"/>
          <w:szCs w:val="32"/>
        </w:rPr>
        <w:t>，</w:t>
      </w:r>
      <w:r>
        <w:rPr>
          <w:rFonts w:eastAsia="仿宋_GB2312" w:hint="eastAsia"/>
          <w:color w:val="000000"/>
          <w:kern w:val="0"/>
          <w:sz w:val="32"/>
          <w:szCs w:val="32"/>
        </w:rPr>
        <w:t>应当在《草原征占用申请表》中说明不同意的理由，并书面告知申请人。</w:t>
      </w:r>
    </w:p>
    <w:p w14:paraId="6D0EE49A"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6F64E69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法定办结时限：</w:t>
      </w:r>
      <w:r>
        <w:rPr>
          <w:rFonts w:eastAsia="仿宋_GB2312"/>
          <w:sz w:val="32"/>
          <w:szCs w:val="32"/>
        </w:rPr>
        <w:t xml:space="preserve"> 20</w:t>
      </w:r>
      <w:r>
        <w:rPr>
          <w:rFonts w:eastAsia="仿宋_GB2312" w:hint="eastAsia"/>
          <w:sz w:val="32"/>
          <w:szCs w:val="32"/>
        </w:rPr>
        <w:t>个工作日，承诺办结时限：</w:t>
      </w:r>
      <w:r>
        <w:rPr>
          <w:rFonts w:eastAsia="仿宋_GB2312"/>
          <w:sz w:val="32"/>
          <w:szCs w:val="32"/>
        </w:rPr>
        <w:t>10</w:t>
      </w:r>
      <w:r>
        <w:rPr>
          <w:rFonts w:eastAsia="仿宋_GB2312" w:hint="eastAsia"/>
          <w:sz w:val="32"/>
          <w:szCs w:val="32"/>
        </w:rPr>
        <w:t>个工作日。</w:t>
      </w:r>
    </w:p>
    <w:p w14:paraId="0CEE6E58"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lastRenderedPageBreak/>
        <w:t xml:space="preserve">第二十一条 </w:t>
      </w:r>
      <w:r>
        <w:rPr>
          <w:rFonts w:eastAsia="仿宋_GB2312"/>
          <w:sz w:val="32"/>
          <w:szCs w:val="32"/>
        </w:rPr>
        <w:t xml:space="preserve"> </w:t>
      </w:r>
      <w:r>
        <w:rPr>
          <w:rFonts w:eastAsia="仿宋_GB2312" w:hint="eastAsia"/>
          <w:color w:val="000000"/>
          <w:kern w:val="0"/>
          <w:sz w:val="32"/>
          <w:szCs w:val="32"/>
        </w:rPr>
        <w:t>临时占用草原、在草原上修建直接为草原保护和畜牧业生产服务的工程设施审批</w:t>
      </w:r>
      <w:r>
        <w:rPr>
          <w:rFonts w:eastAsia="仿宋_GB2312"/>
          <w:color w:val="000000"/>
          <w:kern w:val="0"/>
          <w:sz w:val="32"/>
          <w:szCs w:val="32"/>
        </w:rPr>
        <w:t>——</w:t>
      </w:r>
      <w:r>
        <w:rPr>
          <w:rFonts w:eastAsia="仿宋_GB2312" w:hint="eastAsia"/>
          <w:color w:val="000000"/>
          <w:kern w:val="0"/>
          <w:sz w:val="32"/>
          <w:szCs w:val="32"/>
        </w:rPr>
        <w:t>临时占用草原。</w:t>
      </w:r>
    </w:p>
    <w:p w14:paraId="320BF0D3" w14:textId="77777777" w:rsidR="00C75F89" w:rsidRDefault="00C75F89" w:rsidP="00C75F89">
      <w:pPr>
        <w:spacing w:line="560" w:lineRule="exact"/>
        <w:ind w:firstLineChars="200" w:firstLine="640"/>
        <w:rPr>
          <w:rFonts w:eastAsia="仿宋_GB2312"/>
          <w:color w:val="000000"/>
          <w:kern w:val="0"/>
          <w:sz w:val="32"/>
          <w:szCs w:val="32"/>
        </w:rPr>
      </w:pPr>
      <w:r>
        <w:rPr>
          <w:rFonts w:eastAsia="仿宋_GB2312" w:hint="eastAsia"/>
          <w:sz w:val="32"/>
          <w:szCs w:val="32"/>
        </w:rPr>
        <w:t>一、法律依据：《中华人民共和国草原法》</w:t>
      </w:r>
      <w:r>
        <w:rPr>
          <w:rFonts w:eastAsia="仿宋_GB2312" w:hint="eastAsia"/>
          <w:color w:val="000000"/>
          <w:sz w:val="32"/>
          <w:szCs w:val="32"/>
        </w:rPr>
        <w:t>第三十八条　进行矿藏开采和工程建设，应当不占或者少占草原</w:t>
      </w:r>
      <w:r>
        <w:rPr>
          <w:rFonts w:eastAsia="仿宋_GB2312"/>
          <w:color w:val="000000"/>
          <w:sz w:val="32"/>
          <w:szCs w:val="32"/>
        </w:rPr>
        <w:t>;</w:t>
      </w:r>
      <w:r>
        <w:rPr>
          <w:rFonts w:eastAsia="仿宋_GB2312" w:hint="eastAsia"/>
          <w:color w:val="000000"/>
          <w:sz w:val="32"/>
          <w:szCs w:val="32"/>
        </w:rPr>
        <w:t>确需征收、征用或者使用草原的，必须经省级以上人民政府草原行政主管部门审核同意后，依照有关土地管理的法律、行政法规办理建设用地审批手续。第四十条</w:t>
      </w:r>
      <w:r>
        <w:rPr>
          <w:rFonts w:eastAsia="仿宋_GB2312"/>
          <w:color w:val="000000"/>
          <w:sz w:val="32"/>
          <w:szCs w:val="32"/>
        </w:rPr>
        <w:t xml:space="preserve"> </w:t>
      </w:r>
      <w:r>
        <w:rPr>
          <w:rFonts w:eastAsia="仿宋_GB2312" w:hint="eastAsia"/>
          <w:color w:val="000000"/>
          <w:sz w:val="32"/>
          <w:szCs w:val="32"/>
        </w:rPr>
        <w:t>需要临时占用草原的，应当经县级以上地方人民政府草原行政主管部门审核同意。《草原征占用审核审批管理办法》</w:t>
      </w:r>
      <w:r>
        <w:rPr>
          <w:rFonts w:eastAsia="仿宋_GB2312" w:hint="eastAsia"/>
          <w:color w:val="000000"/>
          <w:kern w:val="0"/>
          <w:sz w:val="32"/>
          <w:szCs w:val="32"/>
        </w:rPr>
        <w:t>第七条</w:t>
      </w:r>
      <w:r>
        <w:rPr>
          <w:rFonts w:eastAsia="仿宋_GB2312"/>
          <w:color w:val="000000"/>
          <w:kern w:val="0"/>
          <w:sz w:val="32"/>
          <w:szCs w:val="32"/>
        </w:rPr>
        <w:t xml:space="preserve"> </w:t>
      </w:r>
      <w:r>
        <w:rPr>
          <w:rFonts w:eastAsia="仿宋_GB2312" w:hint="eastAsia"/>
          <w:color w:val="000000"/>
          <w:kern w:val="0"/>
          <w:sz w:val="32"/>
          <w:szCs w:val="32"/>
        </w:rPr>
        <w:t>工程建设、勘查、旅游等确需临时占用草原的，由县级以上地方人民政府草原行政主管部门依据所在省、自治区、直辖市确定的权限分级审核。</w:t>
      </w:r>
    </w:p>
    <w:p w14:paraId="0F2293B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二、审批条件</w:t>
      </w:r>
    </w:p>
    <w:p w14:paraId="3C8A7F45"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《草原征占用审核审批管理办法》第九条</w:t>
      </w:r>
      <w:r>
        <w:rPr>
          <w:rFonts w:eastAsia="仿宋_GB2312"/>
          <w:color w:val="000000"/>
          <w:kern w:val="0"/>
          <w:sz w:val="32"/>
          <w:szCs w:val="32"/>
        </w:rPr>
        <w:t xml:space="preserve"> </w:t>
      </w:r>
      <w:r>
        <w:rPr>
          <w:rFonts w:eastAsia="仿宋_GB2312" w:hint="eastAsia"/>
          <w:color w:val="000000"/>
          <w:kern w:val="0"/>
          <w:sz w:val="32"/>
          <w:szCs w:val="32"/>
        </w:rPr>
        <w:t>草原征占用应当符合下列条件：</w:t>
      </w:r>
      <w:r>
        <w:rPr>
          <w:rFonts w:eastAsia="仿宋_GB2312"/>
          <w:color w:val="000000"/>
          <w:kern w:val="0"/>
          <w:sz w:val="32"/>
          <w:szCs w:val="32"/>
        </w:rPr>
        <w:t>1.</w:t>
      </w:r>
      <w:r>
        <w:rPr>
          <w:rFonts w:eastAsia="仿宋_GB2312" w:hint="eastAsia"/>
          <w:color w:val="000000"/>
          <w:kern w:val="0"/>
          <w:sz w:val="32"/>
          <w:szCs w:val="32"/>
        </w:rPr>
        <w:t>符合国家的产业政策，国家明令禁止的项目不得征占用草原；</w:t>
      </w:r>
      <w:r>
        <w:rPr>
          <w:rFonts w:eastAsia="仿宋_GB2312"/>
          <w:color w:val="000000"/>
          <w:kern w:val="0"/>
          <w:sz w:val="32"/>
          <w:szCs w:val="32"/>
        </w:rPr>
        <w:t>2.</w:t>
      </w:r>
      <w:r>
        <w:rPr>
          <w:rFonts w:eastAsia="仿宋_GB2312" w:hint="eastAsia"/>
          <w:color w:val="000000"/>
          <w:kern w:val="0"/>
          <w:sz w:val="32"/>
          <w:szCs w:val="32"/>
        </w:rPr>
        <w:t>符合所在地县级草原保护建设利用规划，有明确的使用面积或临时占用期限；</w:t>
      </w:r>
      <w:r>
        <w:rPr>
          <w:rFonts w:eastAsia="仿宋_GB2312"/>
          <w:color w:val="000000"/>
          <w:kern w:val="0"/>
          <w:sz w:val="32"/>
          <w:szCs w:val="32"/>
        </w:rPr>
        <w:t>3.</w:t>
      </w:r>
      <w:r>
        <w:rPr>
          <w:rFonts w:eastAsia="仿宋_GB2312" w:hint="eastAsia"/>
          <w:color w:val="000000"/>
          <w:kern w:val="0"/>
          <w:sz w:val="32"/>
          <w:szCs w:val="32"/>
        </w:rPr>
        <w:t>对所在地生态环境、畜牧业生产和农牧民生活不会产生重大不利影响；</w:t>
      </w:r>
      <w:r>
        <w:rPr>
          <w:rFonts w:eastAsia="仿宋_GB2312"/>
          <w:color w:val="000000"/>
          <w:kern w:val="0"/>
          <w:sz w:val="32"/>
          <w:szCs w:val="32"/>
        </w:rPr>
        <w:t>4.</w:t>
      </w:r>
      <w:r>
        <w:rPr>
          <w:rFonts w:eastAsia="仿宋_GB2312" w:hint="eastAsia"/>
          <w:color w:val="000000"/>
          <w:kern w:val="0"/>
          <w:sz w:val="32"/>
          <w:szCs w:val="32"/>
        </w:rPr>
        <w:t>征占用草原应当征得草原所有者或使用者的同意；征占用已承包经营草原的，还应当与草原承包经营者达成补偿协议；</w:t>
      </w:r>
      <w:r>
        <w:rPr>
          <w:rFonts w:eastAsia="仿宋_GB2312"/>
          <w:color w:val="000000"/>
          <w:kern w:val="0"/>
          <w:sz w:val="32"/>
          <w:szCs w:val="32"/>
        </w:rPr>
        <w:t>5.</w:t>
      </w:r>
      <w:r>
        <w:rPr>
          <w:rFonts w:eastAsia="仿宋_GB2312" w:hint="eastAsia"/>
          <w:color w:val="000000"/>
          <w:kern w:val="0"/>
          <w:sz w:val="32"/>
          <w:szCs w:val="32"/>
        </w:rPr>
        <w:t>临时占用草原的，应当具有恢复草原植被的方案；</w:t>
      </w:r>
      <w:r>
        <w:rPr>
          <w:rFonts w:eastAsia="仿宋_GB2312"/>
          <w:color w:val="000000"/>
          <w:kern w:val="0"/>
          <w:sz w:val="32"/>
          <w:szCs w:val="32"/>
        </w:rPr>
        <w:t>6.</w:t>
      </w:r>
      <w:r>
        <w:rPr>
          <w:rFonts w:eastAsia="仿宋_GB2312" w:hint="eastAsia"/>
          <w:color w:val="000000"/>
          <w:kern w:val="0"/>
          <w:sz w:val="32"/>
          <w:szCs w:val="32"/>
        </w:rPr>
        <w:t>申请材料齐全、真实；</w:t>
      </w:r>
      <w:r>
        <w:rPr>
          <w:rFonts w:eastAsia="仿宋_GB2312"/>
          <w:color w:val="000000"/>
          <w:kern w:val="0"/>
          <w:sz w:val="32"/>
          <w:szCs w:val="32"/>
        </w:rPr>
        <w:t>7.</w:t>
      </w:r>
      <w:r>
        <w:rPr>
          <w:rFonts w:eastAsia="仿宋_GB2312" w:hint="eastAsia"/>
          <w:color w:val="000000"/>
          <w:kern w:val="0"/>
          <w:sz w:val="32"/>
          <w:szCs w:val="32"/>
        </w:rPr>
        <w:t>法律、法规规定的其他条件。</w:t>
      </w:r>
    </w:p>
    <w:p w14:paraId="28414A17"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三、申请材料</w:t>
      </w:r>
    </w:p>
    <w:p w14:paraId="6BC42DE4"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《草原征占用审核审批管理办法》第十一条</w:t>
      </w:r>
      <w:r>
        <w:rPr>
          <w:rFonts w:eastAsia="仿宋_GB2312"/>
          <w:color w:val="000000"/>
          <w:kern w:val="0"/>
          <w:sz w:val="32"/>
          <w:szCs w:val="32"/>
        </w:rPr>
        <w:t xml:space="preserve"> </w:t>
      </w:r>
      <w:r>
        <w:rPr>
          <w:rFonts w:eastAsia="仿宋_GB2312" w:hint="eastAsia"/>
          <w:color w:val="000000"/>
          <w:kern w:val="0"/>
          <w:sz w:val="32"/>
          <w:szCs w:val="32"/>
        </w:rPr>
        <w:t>矿藏开采和工程建设等确需征用、使用草原的单位或个人，应当填写《草原征占用申请表》，同时提供下列材料：</w:t>
      </w:r>
      <w:r>
        <w:rPr>
          <w:rFonts w:eastAsia="仿宋_GB2312"/>
          <w:color w:val="000000"/>
          <w:kern w:val="0"/>
          <w:sz w:val="32"/>
          <w:szCs w:val="32"/>
        </w:rPr>
        <w:t>1.</w:t>
      </w:r>
      <w:r>
        <w:rPr>
          <w:rFonts w:eastAsia="仿宋_GB2312" w:hint="eastAsia"/>
          <w:color w:val="000000"/>
          <w:kern w:val="0"/>
          <w:sz w:val="32"/>
          <w:szCs w:val="32"/>
        </w:rPr>
        <w:t>项目批准文件；</w:t>
      </w:r>
      <w:r>
        <w:rPr>
          <w:rFonts w:eastAsia="仿宋_GB2312"/>
          <w:color w:val="000000"/>
          <w:kern w:val="0"/>
          <w:sz w:val="32"/>
          <w:szCs w:val="32"/>
        </w:rPr>
        <w:t xml:space="preserve">2. </w:t>
      </w:r>
      <w:r>
        <w:rPr>
          <w:rFonts w:eastAsia="仿宋_GB2312" w:hint="eastAsia"/>
          <w:color w:val="000000"/>
          <w:kern w:val="0"/>
          <w:sz w:val="32"/>
          <w:szCs w:val="32"/>
        </w:rPr>
        <w:t>草原权属证明</w:t>
      </w:r>
      <w:r>
        <w:rPr>
          <w:rFonts w:eastAsia="仿宋_GB2312" w:hint="eastAsia"/>
          <w:color w:val="000000"/>
          <w:kern w:val="0"/>
          <w:sz w:val="32"/>
          <w:szCs w:val="32"/>
        </w:rPr>
        <w:lastRenderedPageBreak/>
        <w:t>材料；</w:t>
      </w:r>
      <w:r>
        <w:rPr>
          <w:rFonts w:eastAsia="仿宋_GB2312"/>
          <w:color w:val="000000"/>
          <w:kern w:val="0"/>
          <w:sz w:val="32"/>
          <w:szCs w:val="32"/>
        </w:rPr>
        <w:t xml:space="preserve">3. </w:t>
      </w:r>
      <w:r>
        <w:rPr>
          <w:rFonts w:eastAsia="仿宋_GB2312" w:hint="eastAsia"/>
          <w:color w:val="000000"/>
          <w:kern w:val="0"/>
          <w:sz w:val="32"/>
          <w:szCs w:val="32"/>
        </w:rPr>
        <w:t>有资质的设计单位做出的包含环境影响评价内容的项目使用草原可行性报告；</w:t>
      </w:r>
      <w:r>
        <w:rPr>
          <w:rFonts w:eastAsia="仿宋_GB2312"/>
          <w:color w:val="000000"/>
          <w:kern w:val="0"/>
          <w:sz w:val="32"/>
          <w:szCs w:val="32"/>
        </w:rPr>
        <w:t xml:space="preserve">4. </w:t>
      </w:r>
      <w:r>
        <w:rPr>
          <w:rFonts w:eastAsia="仿宋_GB2312" w:hint="eastAsia"/>
          <w:color w:val="000000"/>
          <w:kern w:val="0"/>
          <w:sz w:val="32"/>
          <w:szCs w:val="32"/>
        </w:rPr>
        <w:t>与草原所有权者、使用者或承包经营者签订的草原补偿费和安置补助费等补偿协议。临时占用草原的，应当提供前款</w:t>
      </w:r>
      <w:r>
        <w:rPr>
          <w:rFonts w:eastAsia="仿宋_GB2312"/>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3</w:t>
      </w:r>
      <w:r>
        <w:rPr>
          <w:rFonts w:eastAsia="仿宋_GB2312" w:hint="eastAsia"/>
          <w:color w:val="000000"/>
          <w:kern w:val="0"/>
          <w:sz w:val="32"/>
          <w:szCs w:val="32"/>
        </w:rPr>
        <w:t>项规定的材料、草原植被恢复方案以及与草原所有者、使用者或承包经营者签订的草原补偿费等补偿协议。</w:t>
      </w:r>
    </w:p>
    <w:p w14:paraId="6021865A" w14:textId="77777777" w:rsidR="00C75F89" w:rsidRDefault="00C75F89" w:rsidP="00C75F89">
      <w:pPr>
        <w:spacing w:line="560" w:lineRule="exact"/>
        <w:ind w:firstLineChars="200" w:firstLine="640"/>
        <w:rPr>
          <w:rFonts w:eastAsia="仿宋_GB2312"/>
          <w:sz w:val="32"/>
          <w:szCs w:val="32"/>
        </w:rPr>
      </w:pPr>
      <w:r>
        <w:rPr>
          <w:rFonts w:eastAsia="仿宋_GB2312" w:hint="eastAsia"/>
          <w:color w:val="000000"/>
          <w:sz w:val="32"/>
          <w:szCs w:val="32"/>
        </w:rPr>
        <w:t>四、</w:t>
      </w:r>
      <w:r>
        <w:rPr>
          <w:rFonts w:eastAsia="仿宋_GB2312" w:hint="eastAsia"/>
          <w:sz w:val="32"/>
          <w:szCs w:val="32"/>
        </w:rPr>
        <w:t>行政许可申请受理机关</w:t>
      </w:r>
    </w:p>
    <w:p w14:paraId="012C14B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受理机关：县级以上农业主管部门；</w:t>
      </w:r>
    </w:p>
    <w:p w14:paraId="1323B18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办理机构：</w:t>
      </w:r>
      <w:r>
        <w:rPr>
          <w:rFonts w:eastAsia="仿宋_GB2312" w:hint="eastAsia"/>
          <w:color w:val="000000"/>
          <w:kern w:val="0"/>
          <w:sz w:val="32"/>
          <w:szCs w:val="32"/>
        </w:rPr>
        <w:t>县级以上地方人民政府草原行政主管部门</w:t>
      </w:r>
      <w:r>
        <w:rPr>
          <w:rFonts w:eastAsia="仿宋_GB2312" w:hint="eastAsia"/>
          <w:sz w:val="32"/>
          <w:szCs w:val="32"/>
        </w:rPr>
        <w:t>。</w:t>
      </w:r>
    </w:p>
    <w:p w14:paraId="5B5D99D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五、审批程序</w:t>
      </w:r>
    </w:p>
    <w:p w14:paraId="30E31194"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县级以上政务服务中心农业窗口如认为申报材料不齐全或不符合要求，应当场告知申请人应补齐的材料并退回材料。申请人按要求上报材料齐全后，县级以上政务服务中心农业窗口应正式受理，并向项目申报单位出具受理通知书。</w:t>
      </w:r>
    </w:p>
    <w:p w14:paraId="1226155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（二）在正式受理后，县级以上草原管理部门承办人在</w:t>
      </w:r>
      <w:r>
        <w:rPr>
          <w:rFonts w:eastAsia="仿宋_GB2312"/>
          <w:sz w:val="32"/>
          <w:szCs w:val="32"/>
        </w:rPr>
        <w:t>4</w:t>
      </w:r>
      <w:r>
        <w:rPr>
          <w:rFonts w:eastAsia="仿宋_GB2312" w:hint="eastAsia"/>
          <w:color w:val="000000"/>
          <w:sz w:val="32"/>
          <w:szCs w:val="32"/>
        </w:rPr>
        <w:t>个工作日内审查申请材料。组织核查小组依据《草原征占用审核审批管理办法》</w:t>
      </w:r>
      <w:r>
        <w:rPr>
          <w:rFonts w:eastAsia="仿宋_GB2312" w:hint="eastAsia"/>
          <w:color w:val="000000"/>
          <w:kern w:val="0"/>
          <w:sz w:val="32"/>
          <w:szCs w:val="32"/>
        </w:rPr>
        <w:t>对被申请征用、使用的草原进行现场查验，核查草原面积等情况，并填写《草原征用使用现场查验表》，提出审查意见（</w:t>
      </w:r>
      <w:r>
        <w:rPr>
          <w:rFonts w:eastAsia="仿宋_GB2312"/>
          <w:color w:val="000000"/>
          <w:kern w:val="0"/>
          <w:sz w:val="32"/>
          <w:szCs w:val="32"/>
        </w:rPr>
        <w:t>30</w:t>
      </w:r>
      <w:r>
        <w:rPr>
          <w:rFonts w:eastAsia="仿宋_GB2312" w:hint="eastAsia"/>
          <w:color w:val="000000"/>
          <w:kern w:val="0"/>
          <w:sz w:val="32"/>
          <w:szCs w:val="32"/>
        </w:rPr>
        <w:t>个工作日，不计算在承诺办结时限内）。县级以上农业行政审批办负责人审核申请材料（</w:t>
      </w:r>
      <w:r>
        <w:rPr>
          <w:rFonts w:eastAsia="仿宋_GB2312"/>
          <w:color w:val="000000"/>
          <w:kern w:val="0"/>
          <w:sz w:val="32"/>
          <w:szCs w:val="32"/>
        </w:rPr>
        <w:t>3</w:t>
      </w:r>
      <w:r>
        <w:rPr>
          <w:rFonts w:eastAsia="仿宋_GB2312" w:hint="eastAsia"/>
          <w:color w:val="000000"/>
          <w:kern w:val="0"/>
          <w:sz w:val="32"/>
          <w:szCs w:val="32"/>
        </w:rPr>
        <w:t>个工作日），县级以上农业主管部门负责人审批，</w:t>
      </w:r>
      <w:proofErr w:type="gramStart"/>
      <w:r>
        <w:rPr>
          <w:rFonts w:eastAsia="仿宋_GB2312" w:hint="eastAsia"/>
          <w:color w:val="000000"/>
          <w:kern w:val="0"/>
          <w:sz w:val="32"/>
          <w:szCs w:val="32"/>
        </w:rPr>
        <w:t>作出</w:t>
      </w:r>
      <w:proofErr w:type="gramEnd"/>
      <w:r>
        <w:rPr>
          <w:rFonts w:eastAsia="仿宋_GB2312" w:hint="eastAsia"/>
          <w:color w:val="000000"/>
          <w:kern w:val="0"/>
          <w:sz w:val="32"/>
          <w:szCs w:val="32"/>
        </w:rPr>
        <w:t>准予或不予许可决定，并将结果发布公告（</w:t>
      </w:r>
      <w:r>
        <w:rPr>
          <w:rFonts w:eastAsia="仿宋_GB2312"/>
          <w:color w:val="000000"/>
          <w:kern w:val="0"/>
          <w:sz w:val="32"/>
          <w:szCs w:val="32"/>
        </w:rPr>
        <w:t>3</w:t>
      </w:r>
      <w:r>
        <w:rPr>
          <w:rFonts w:eastAsia="仿宋_GB2312" w:hint="eastAsia"/>
          <w:color w:val="000000"/>
          <w:kern w:val="0"/>
          <w:sz w:val="32"/>
          <w:szCs w:val="32"/>
        </w:rPr>
        <w:t>个工作日），制作证书文本，并将审批结果告知申请人，办证窗口给获</w:t>
      </w:r>
      <w:proofErr w:type="gramStart"/>
      <w:r>
        <w:rPr>
          <w:rFonts w:eastAsia="仿宋_GB2312" w:hint="eastAsia"/>
          <w:color w:val="000000"/>
          <w:kern w:val="0"/>
          <w:sz w:val="32"/>
          <w:szCs w:val="32"/>
        </w:rPr>
        <w:t>批单位</w:t>
      </w:r>
      <w:proofErr w:type="gramEnd"/>
      <w:r>
        <w:rPr>
          <w:rFonts w:eastAsia="仿宋_GB2312" w:hint="eastAsia"/>
          <w:color w:val="000000"/>
          <w:kern w:val="0"/>
          <w:sz w:val="32"/>
          <w:szCs w:val="32"/>
        </w:rPr>
        <w:t>或个人发放《草原征用使用审核同意书》</w:t>
      </w:r>
      <w:r>
        <w:rPr>
          <w:rFonts w:eastAsia="仿宋_GB2312" w:hint="eastAsia"/>
          <w:sz w:val="32"/>
          <w:szCs w:val="32"/>
        </w:rPr>
        <w:t>（</w:t>
      </w:r>
      <w:r>
        <w:rPr>
          <w:rFonts w:eastAsia="仿宋_GB2312"/>
          <w:sz w:val="32"/>
          <w:szCs w:val="32"/>
        </w:rPr>
        <w:t>3</w:t>
      </w:r>
      <w:r>
        <w:rPr>
          <w:rFonts w:eastAsia="仿宋_GB2312" w:hint="eastAsia"/>
          <w:sz w:val="32"/>
          <w:szCs w:val="32"/>
        </w:rPr>
        <w:t>个工作日，不计算在承诺办结时限内）。</w:t>
      </w:r>
    </w:p>
    <w:p w14:paraId="5A0E45E8" w14:textId="77777777" w:rsidR="00C75F89" w:rsidRDefault="00C75F89" w:rsidP="00C75F89">
      <w:pPr>
        <w:spacing w:line="560" w:lineRule="exact"/>
        <w:ind w:firstLineChars="200" w:firstLine="640"/>
        <w:rPr>
          <w:rFonts w:eastAsia="仿宋_GB2312"/>
          <w:color w:val="000000"/>
          <w:kern w:val="0"/>
          <w:sz w:val="32"/>
          <w:szCs w:val="32"/>
        </w:rPr>
      </w:pPr>
      <w:r>
        <w:rPr>
          <w:rFonts w:eastAsia="仿宋_GB2312" w:hint="eastAsia"/>
          <w:sz w:val="32"/>
          <w:szCs w:val="32"/>
        </w:rPr>
        <w:t>（三）对决定不予审批的</w:t>
      </w:r>
      <w:r>
        <w:rPr>
          <w:rFonts w:eastAsia="仿宋_GB2312" w:hint="eastAsia"/>
          <w:color w:val="000000"/>
          <w:sz w:val="32"/>
          <w:szCs w:val="32"/>
        </w:rPr>
        <w:t>，</w:t>
      </w:r>
      <w:r>
        <w:rPr>
          <w:rFonts w:eastAsia="仿宋_GB2312" w:hint="eastAsia"/>
          <w:color w:val="000000"/>
          <w:kern w:val="0"/>
          <w:sz w:val="32"/>
          <w:szCs w:val="32"/>
        </w:rPr>
        <w:t>应当在《草原征占用申请表》中说</w:t>
      </w:r>
      <w:r>
        <w:rPr>
          <w:rFonts w:eastAsia="仿宋_GB2312" w:hint="eastAsia"/>
          <w:color w:val="000000"/>
          <w:kern w:val="0"/>
          <w:sz w:val="32"/>
          <w:szCs w:val="32"/>
        </w:rPr>
        <w:lastRenderedPageBreak/>
        <w:t>明不同意的理由，并书面告知申请人。</w:t>
      </w:r>
    </w:p>
    <w:p w14:paraId="709CCD2A"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4A77B61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法定办结时限：</w:t>
      </w:r>
      <w:r>
        <w:rPr>
          <w:rFonts w:eastAsia="仿宋_GB2312"/>
          <w:sz w:val="32"/>
          <w:szCs w:val="32"/>
        </w:rPr>
        <w:t xml:space="preserve"> 20</w:t>
      </w:r>
      <w:r>
        <w:rPr>
          <w:rFonts w:eastAsia="仿宋_GB2312" w:hint="eastAsia"/>
          <w:sz w:val="32"/>
          <w:szCs w:val="32"/>
        </w:rPr>
        <w:t>个工作日，承诺办结时限：</w:t>
      </w:r>
      <w:r>
        <w:rPr>
          <w:rFonts w:eastAsia="仿宋_GB2312"/>
          <w:sz w:val="32"/>
          <w:szCs w:val="32"/>
        </w:rPr>
        <w:t>10</w:t>
      </w:r>
      <w:r>
        <w:rPr>
          <w:rFonts w:eastAsia="仿宋_GB2312" w:hint="eastAsia"/>
          <w:sz w:val="32"/>
          <w:szCs w:val="32"/>
        </w:rPr>
        <w:t>个工作日。</w:t>
      </w:r>
    </w:p>
    <w:p w14:paraId="6D90CD71"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七、临时占用草原期限</w:t>
      </w:r>
    </w:p>
    <w:p w14:paraId="67266062" w14:textId="77777777" w:rsidR="00C75F89" w:rsidRDefault="00C75F89" w:rsidP="00C75F89">
      <w:pPr>
        <w:spacing w:line="560" w:lineRule="exact"/>
        <w:ind w:firstLineChars="200" w:firstLine="640"/>
        <w:rPr>
          <w:rFonts w:eastAsia="仿宋_GB2312"/>
          <w:sz w:val="32"/>
          <w:szCs w:val="32"/>
        </w:rPr>
      </w:pPr>
      <w:r>
        <w:rPr>
          <w:rFonts w:eastAsia="仿宋_GB2312" w:hint="eastAsia"/>
          <w:color w:val="000000"/>
          <w:kern w:val="0"/>
          <w:sz w:val="32"/>
          <w:szCs w:val="32"/>
        </w:rPr>
        <w:t>不得超过二年，</w:t>
      </w:r>
      <w:r>
        <w:rPr>
          <w:rFonts w:eastAsia="仿宋_GB2312" w:hint="eastAsia"/>
          <w:sz w:val="32"/>
          <w:szCs w:val="32"/>
        </w:rPr>
        <w:t>自发证之日起计算。</w:t>
      </w:r>
    </w:p>
    <w:p w14:paraId="464C8504"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第二十二条</w:t>
      </w:r>
      <w:r>
        <w:rPr>
          <w:rFonts w:eastAsia="仿宋_GB2312"/>
          <w:sz w:val="32"/>
          <w:szCs w:val="32"/>
        </w:rPr>
        <w:t xml:space="preserve">  </w:t>
      </w:r>
      <w:r>
        <w:rPr>
          <w:rFonts w:eastAsia="仿宋_GB2312" w:hint="eastAsia"/>
          <w:color w:val="000000"/>
          <w:sz w:val="32"/>
          <w:szCs w:val="32"/>
        </w:rPr>
        <w:t>在草原上开展经营性旅游活动审批</w:t>
      </w:r>
    </w:p>
    <w:p w14:paraId="0097B623" w14:textId="77777777" w:rsidR="00C75F89" w:rsidRDefault="00C75F89" w:rsidP="00C75F89">
      <w:pPr>
        <w:spacing w:line="560" w:lineRule="exact"/>
        <w:ind w:firstLineChars="200" w:firstLine="640"/>
        <w:rPr>
          <w:rFonts w:eastAsia="仿宋_GB2312"/>
          <w:color w:val="000000"/>
          <w:sz w:val="32"/>
          <w:szCs w:val="32"/>
        </w:rPr>
      </w:pPr>
      <w:r>
        <w:rPr>
          <w:rFonts w:eastAsia="仿宋_GB2312" w:hint="eastAsia"/>
          <w:color w:val="000000"/>
          <w:sz w:val="32"/>
          <w:szCs w:val="32"/>
        </w:rPr>
        <w:t>一、法律依据：《中华人民共和国草原法》第五十二条</w:t>
      </w:r>
      <w:r>
        <w:rPr>
          <w:rFonts w:eastAsia="仿宋_GB2312"/>
          <w:color w:val="000000"/>
          <w:sz w:val="32"/>
          <w:szCs w:val="32"/>
        </w:rPr>
        <w:t xml:space="preserve"> </w:t>
      </w:r>
      <w:r>
        <w:rPr>
          <w:rFonts w:eastAsia="仿宋_GB2312" w:hint="eastAsia"/>
          <w:color w:val="000000"/>
          <w:sz w:val="32"/>
          <w:szCs w:val="32"/>
        </w:rPr>
        <w:t>在草原上开展经营性旅游活动，应当符合有关草原保护、建设、利用规划，并事先征得县级以上地方人民政府草原行政主管部门的同意，方可办理有关手续。《草原征占用审核审批管理办法》第七条</w:t>
      </w:r>
      <w:r>
        <w:rPr>
          <w:rFonts w:eastAsia="仿宋_GB2312"/>
          <w:color w:val="000000"/>
          <w:sz w:val="32"/>
          <w:szCs w:val="32"/>
        </w:rPr>
        <w:t xml:space="preserve"> </w:t>
      </w:r>
      <w:r>
        <w:rPr>
          <w:rFonts w:eastAsia="仿宋_GB2312" w:hint="eastAsia"/>
          <w:color w:val="000000"/>
          <w:sz w:val="32"/>
          <w:szCs w:val="32"/>
        </w:rPr>
        <w:t>工程建设、勘查、旅游等确需临时占用草原的，由县级以上地方人民政府草原行政主管部门依据所在省、自治区、直辖市确定的权限分级审核。</w:t>
      </w:r>
    </w:p>
    <w:p w14:paraId="5732FB5C"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二、审批条件</w:t>
      </w:r>
    </w:p>
    <w:p w14:paraId="59E1DD6D"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《草原征占用审核审批管理办法》第九条</w:t>
      </w:r>
      <w:r>
        <w:rPr>
          <w:rFonts w:eastAsia="仿宋_GB2312"/>
          <w:color w:val="000000"/>
          <w:kern w:val="0"/>
          <w:sz w:val="32"/>
          <w:szCs w:val="32"/>
        </w:rPr>
        <w:t xml:space="preserve"> </w:t>
      </w:r>
      <w:r>
        <w:rPr>
          <w:rFonts w:eastAsia="仿宋_GB2312" w:hint="eastAsia"/>
          <w:color w:val="000000"/>
          <w:kern w:val="0"/>
          <w:sz w:val="32"/>
          <w:szCs w:val="32"/>
        </w:rPr>
        <w:t>草原征占用应当符合下列条件：</w:t>
      </w:r>
      <w:r>
        <w:rPr>
          <w:rFonts w:eastAsia="仿宋_GB2312"/>
          <w:color w:val="000000"/>
          <w:kern w:val="0"/>
          <w:sz w:val="32"/>
          <w:szCs w:val="32"/>
        </w:rPr>
        <w:t>1.</w:t>
      </w:r>
      <w:r>
        <w:rPr>
          <w:rFonts w:eastAsia="仿宋_GB2312" w:hint="eastAsia"/>
          <w:color w:val="000000"/>
          <w:kern w:val="0"/>
          <w:sz w:val="32"/>
          <w:szCs w:val="32"/>
        </w:rPr>
        <w:t>符合国家的产业政策，国家明令禁止的项目不得征占用草原；</w:t>
      </w:r>
      <w:r>
        <w:rPr>
          <w:rFonts w:eastAsia="仿宋_GB2312"/>
          <w:color w:val="000000"/>
          <w:kern w:val="0"/>
          <w:sz w:val="32"/>
          <w:szCs w:val="32"/>
        </w:rPr>
        <w:t>2.</w:t>
      </w:r>
      <w:r>
        <w:rPr>
          <w:rFonts w:eastAsia="仿宋_GB2312" w:hint="eastAsia"/>
          <w:color w:val="000000"/>
          <w:kern w:val="0"/>
          <w:sz w:val="32"/>
          <w:szCs w:val="32"/>
        </w:rPr>
        <w:t>符合所在地县级草原保护建设利用规划，有明确的使用面积或临时占用期限；</w:t>
      </w:r>
      <w:r>
        <w:rPr>
          <w:rFonts w:eastAsia="仿宋_GB2312"/>
          <w:color w:val="000000"/>
          <w:kern w:val="0"/>
          <w:sz w:val="32"/>
          <w:szCs w:val="32"/>
        </w:rPr>
        <w:t>3.</w:t>
      </w:r>
      <w:r>
        <w:rPr>
          <w:rFonts w:eastAsia="仿宋_GB2312" w:hint="eastAsia"/>
          <w:color w:val="000000"/>
          <w:kern w:val="0"/>
          <w:sz w:val="32"/>
          <w:szCs w:val="32"/>
        </w:rPr>
        <w:t>对所在地生态环境、畜牧业生产和农牧民生活不会产生重大不利影响；</w:t>
      </w:r>
      <w:r>
        <w:rPr>
          <w:rFonts w:eastAsia="仿宋_GB2312"/>
          <w:color w:val="000000"/>
          <w:kern w:val="0"/>
          <w:sz w:val="32"/>
          <w:szCs w:val="32"/>
        </w:rPr>
        <w:t>4.</w:t>
      </w:r>
      <w:r>
        <w:rPr>
          <w:rFonts w:eastAsia="仿宋_GB2312" w:hint="eastAsia"/>
          <w:color w:val="000000"/>
          <w:kern w:val="0"/>
          <w:sz w:val="32"/>
          <w:szCs w:val="32"/>
        </w:rPr>
        <w:t>征占用草原应当征得草原所有者或使用者的同意；征占用已承包经营草原的，还应当与草原承包经营者达成补偿协议；</w:t>
      </w:r>
      <w:r>
        <w:rPr>
          <w:rFonts w:eastAsia="仿宋_GB2312"/>
          <w:color w:val="000000"/>
          <w:kern w:val="0"/>
          <w:sz w:val="32"/>
          <w:szCs w:val="32"/>
        </w:rPr>
        <w:t>5.</w:t>
      </w:r>
      <w:r>
        <w:rPr>
          <w:rFonts w:eastAsia="仿宋_GB2312" w:hint="eastAsia"/>
          <w:color w:val="000000"/>
          <w:kern w:val="0"/>
          <w:sz w:val="32"/>
          <w:szCs w:val="32"/>
        </w:rPr>
        <w:t>临时占用草原的，应当具有恢复草原植被的方案；</w:t>
      </w:r>
      <w:r>
        <w:rPr>
          <w:rFonts w:eastAsia="仿宋_GB2312"/>
          <w:color w:val="000000"/>
          <w:kern w:val="0"/>
          <w:sz w:val="32"/>
          <w:szCs w:val="32"/>
        </w:rPr>
        <w:t>6.</w:t>
      </w:r>
      <w:r>
        <w:rPr>
          <w:rFonts w:eastAsia="仿宋_GB2312" w:hint="eastAsia"/>
          <w:color w:val="000000"/>
          <w:kern w:val="0"/>
          <w:sz w:val="32"/>
          <w:szCs w:val="32"/>
        </w:rPr>
        <w:t>申请材料齐全、真实；</w:t>
      </w:r>
      <w:r>
        <w:rPr>
          <w:rFonts w:eastAsia="仿宋_GB2312"/>
          <w:color w:val="000000"/>
          <w:kern w:val="0"/>
          <w:sz w:val="32"/>
          <w:szCs w:val="32"/>
        </w:rPr>
        <w:t>7.</w:t>
      </w:r>
      <w:r>
        <w:rPr>
          <w:rFonts w:eastAsia="仿宋_GB2312" w:hint="eastAsia"/>
          <w:color w:val="000000"/>
          <w:kern w:val="0"/>
          <w:sz w:val="32"/>
          <w:szCs w:val="32"/>
        </w:rPr>
        <w:t>法律、法规规定的其他条件。</w:t>
      </w:r>
    </w:p>
    <w:p w14:paraId="48F87E35"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三、申请材料</w:t>
      </w:r>
    </w:p>
    <w:p w14:paraId="000E8868"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《草原征占用审核审批管理办法》第十一条</w:t>
      </w:r>
      <w:r>
        <w:rPr>
          <w:rFonts w:eastAsia="仿宋_GB2312"/>
          <w:color w:val="000000"/>
          <w:kern w:val="0"/>
          <w:sz w:val="32"/>
          <w:szCs w:val="32"/>
        </w:rPr>
        <w:t xml:space="preserve"> </w:t>
      </w:r>
      <w:r>
        <w:rPr>
          <w:rFonts w:eastAsia="仿宋_GB2312" w:hint="eastAsia"/>
          <w:color w:val="000000"/>
          <w:kern w:val="0"/>
          <w:sz w:val="32"/>
          <w:szCs w:val="32"/>
        </w:rPr>
        <w:t>矿藏开采和工程建设等确需征用、使用草原的单位或个人，应当填写《草原征占用申请表》，同时提供下列材料：</w:t>
      </w:r>
      <w:r>
        <w:rPr>
          <w:rFonts w:eastAsia="仿宋_GB2312"/>
          <w:color w:val="000000"/>
          <w:kern w:val="0"/>
          <w:sz w:val="32"/>
          <w:szCs w:val="32"/>
        </w:rPr>
        <w:t>1.</w:t>
      </w:r>
      <w:r>
        <w:rPr>
          <w:rFonts w:eastAsia="仿宋_GB2312" w:hint="eastAsia"/>
          <w:color w:val="000000"/>
          <w:kern w:val="0"/>
          <w:sz w:val="32"/>
          <w:szCs w:val="32"/>
        </w:rPr>
        <w:t>项目批准文件；</w:t>
      </w:r>
      <w:r>
        <w:rPr>
          <w:rFonts w:eastAsia="仿宋_GB2312"/>
          <w:color w:val="000000"/>
          <w:kern w:val="0"/>
          <w:sz w:val="32"/>
          <w:szCs w:val="32"/>
        </w:rPr>
        <w:t xml:space="preserve">2. </w:t>
      </w:r>
      <w:r>
        <w:rPr>
          <w:rFonts w:eastAsia="仿宋_GB2312" w:hint="eastAsia"/>
          <w:color w:val="000000"/>
          <w:kern w:val="0"/>
          <w:sz w:val="32"/>
          <w:szCs w:val="32"/>
        </w:rPr>
        <w:t>草原权属证明材料；</w:t>
      </w:r>
      <w:r>
        <w:rPr>
          <w:rFonts w:eastAsia="仿宋_GB2312"/>
          <w:color w:val="000000"/>
          <w:kern w:val="0"/>
          <w:sz w:val="32"/>
          <w:szCs w:val="32"/>
        </w:rPr>
        <w:t xml:space="preserve">3. </w:t>
      </w:r>
      <w:r>
        <w:rPr>
          <w:rFonts w:eastAsia="仿宋_GB2312" w:hint="eastAsia"/>
          <w:color w:val="000000"/>
          <w:kern w:val="0"/>
          <w:sz w:val="32"/>
          <w:szCs w:val="32"/>
        </w:rPr>
        <w:t>有资质的设计单位做出的包含环境影响评价内容的项目使用草原可行性报告；</w:t>
      </w:r>
      <w:r>
        <w:rPr>
          <w:rFonts w:eastAsia="仿宋_GB2312"/>
          <w:color w:val="000000"/>
          <w:kern w:val="0"/>
          <w:sz w:val="32"/>
          <w:szCs w:val="32"/>
        </w:rPr>
        <w:t xml:space="preserve">4. </w:t>
      </w:r>
      <w:r>
        <w:rPr>
          <w:rFonts w:eastAsia="仿宋_GB2312" w:hint="eastAsia"/>
          <w:color w:val="000000"/>
          <w:kern w:val="0"/>
          <w:sz w:val="32"/>
          <w:szCs w:val="32"/>
        </w:rPr>
        <w:t>与草原所有权者、使用者或承包经营者签订的草原补偿费和安置补助费等补偿协议。临时占用草原的，应当提供前款</w:t>
      </w:r>
      <w:r>
        <w:rPr>
          <w:rFonts w:eastAsia="仿宋_GB2312"/>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3</w:t>
      </w:r>
      <w:r>
        <w:rPr>
          <w:rFonts w:eastAsia="仿宋_GB2312" w:hint="eastAsia"/>
          <w:color w:val="000000"/>
          <w:kern w:val="0"/>
          <w:sz w:val="32"/>
          <w:szCs w:val="32"/>
        </w:rPr>
        <w:t>项规定的材料、草原植被恢复方案以及与草原所有者、使用者或承包经营者签订的草原补偿费等补偿协议。</w:t>
      </w:r>
    </w:p>
    <w:p w14:paraId="4893A664" w14:textId="77777777" w:rsidR="00C75F89" w:rsidRDefault="00C75F89" w:rsidP="00C75F89">
      <w:pPr>
        <w:spacing w:line="560" w:lineRule="exact"/>
        <w:ind w:firstLineChars="200" w:firstLine="640"/>
        <w:rPr>
          <w:rFonts w:eastAsia="仿宋_GB2312"/>
          <w:sz w:val="32"/>
          <w:szCs w:val="32"/>
        </w:rPr>
      </w:pPr>
      <w:r>
        <w:rPr>
          <w:rFonts w:eastAsia="仿宋_GB2312" w:hint="eastAsia"/>
          <w:color w:val="000000"/>
          <w:sz w:val="32"/>
          <w:szCs w:val="32"/>
        </w:rPr>
        <w:t>四、</w:t>
      </w:r>
      <w:r>
        <w:rPr>
          <w:rFonts w:eastAsia="仿宋_GB2312" w:hint="eastAsia"/>
          <w:sz w:val="32"/>
          <w:szCs w:val="32"/>
        </w:rPr>
        <w:t>行政许可申请受理机关</w:t>
      </w:r>
    </w:p>
    <w:p w14:paraId="6363356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受理机关：县级以上农业主管部门；</w:t>
      </w:r>
    </w:p>
    <w:p w14:paraId="7004872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办理机构：</w:t>
      </w:r>
      <w:r>
        <w:rPr>
          <w:rFonts w:eastAsia="仿宋_GB2312" w:hint="eastAsia"/>
          <w:color w:val="000000"/>
          <w:kern w:val="0"/>
          <w:sz w:val="32"/>
          <w:szCs w:val="32"/>
        </w:rPr>
        <w:t>县级以上地方人民政府草原行政主管部门</w:t>
      </w:r>
      <w:r>
        <w:rPr>
          <w:rFonts w:eastAsia="仿宋_GB2312" w:hint="eastAsia"/>
          <w:sz w:val="32"/>
          <w:szCs w:val="32"/>
        </w:rPr>
        <w:t>。</w:t>
      </w:r>
    </w:p>
    <w:p w14:paraId="78C2FCF3"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五、审批程序</w:t>
      </w:r>
    </w:p>
    <w:p w14:paraId="6B6EDF40"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县级以上政务服务中心农业窗口如认为申报材料不齐全或不符合要求，应当场告知申请人应补齐的材料并退回材料。申请人按要求上报材料齐全后，县级以上政务服务中心农业窗口应正式受理，并向项目申报单位出具受理通知书。</w:t>
      </w:r>
    </w:p>
    <w:p w14:paraId="1777868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（二）在正式受理后，县级以上草原管理部门承办人在</w:t>
      </w:r>
      <w:r>
        <w:rPr>
          <w:rFonts w:eastAsia="仿宋_GB2312"/>
          <w:sz w:val="32"/>
          <w:szCs w:val="32"/>
        </w:rPr>
        <w:t>4</w:t>
      </w:r>
      <w:r>
        <w:rPr>
          <w:rFonts w:eastAsia="仿宋_GB2312" w:hint="eastAsia"/>
          <w:color w:val="000000"/>
          <w:sz w:val="32"/>
          <w:szCs w:val="32"/>
        </w:rPr>
        <w:t>个工作日内审查申请材料。组织核查小组依据《草原征占用审核审批管理办法》</w:t>
      </w:r>
      <w:r>
        <w:rPr>
          <w:rFonts w:eastAsia="仿宋_GB2312" w:hint="eastAsia"/>
          <w:color w:val="000000"/>
          <w:kern w:val="0"/>
          <w:sz w:val="32"/>
          <w:szCs w:val="32"/>
        </w:rPr>
        <w:t>对被申请征用、使用的草原进行现场查验，核查草原面积等情况，并填写《草原征用使用现场查验表》，提出审查意见（</w:t>
      </w:r>
      <w:r>
        <w:rPr>
          <w:rFonts w:eastAsia="仿宋_GB2312"/>
          <w:color w:val="000000"/>
          <w:kern w:val="0"/>
          <w:sz w:val="32"/>
          <w:szCs w:val="32"/>
        </w:rPr>
        <w:t>30</w:t>
      </w:r>
      <w:r>
        <w:rPr>
          <w:rFonts w:eastAsia="仿宋_GB2312" w:hint="eastAsia"/>
          <w:color w:val="000000"/>
          <w:kern w:val="0"/>
          <w:sz w:val="32"/>
          <w:szCs w:val="32"/>
        </w:rPr>
        <w:t>个工作日，不计算在承诺办结时限内）。县级以上农业行政审批办负责人审核申请材料（</w:t>
      </w:r>
      <w:r>
        <w:rPr>
          <w:rFonts w:eastAsia="仿宋_GB2312"/>
          <w:color w:val="000000"/>
          <w:kern w:val="0"/>
          <w:sz w:val="32"/>
          <w:szCs w:val="32"/>
        </w:rPr>
        <w:t>3</w:t>
      </w:r>
      <w:r>
        <w:rPr>
          <w:rFonts w:eastAsia="仿宋_GB2312" w:hint="eastAsia"/>
          <w:color w:val="000000"/>
          <w:kern w:val="0"/>
          <w:sz w:val="32"/>
          <w:szCs w:val="32"/>
        </w:rPr>
        <w:t>个工作日），县级以上农业主管部门负责人审批，</w:t>
      </w:r>
      <w:proofErr w:type="gramStart"/>
      <w:r>
        <w:rPr>
          <w:rFonts w:eastAsia="仿宋_GB2312" w:hint="eastAsia"/>
          <w:color w:val="000000"/>
          <w:kern w:val="0"/>
          <w:sz w:val="32"/>
          <w:szCs w:val="32"/>
        </w:rPr>
        <w:t>作出</w:t>
      </w:r>
      <w:proofErr w:type="gramEnd"/>
      <w:r>
        <w:rPr>
          <w:rFonts w:eastAsia="仿宋_GB2312" w:hint="eastAsia"/>
          <w:color w:val="000000"/>
          <w:kern w:val="0"/>
          <w:sz w:val="32"/>
          <w:szCs w:val="32"/>
        </w:rPr>
        <w:t>准予或不予许可决定，并将结果发布公告（</w:t>
      </w:r>
      <w:r>
        <w:rPr>
          <w:rFonts w:eastAsia="仿宋_GB2312"/>
          <w:color w:val="000000"/>
          <w:kern w:val="0"/>
          <w:sz w:val="32"/>
          <w:szCs w:val="32"/>
        </w:rPr>
        <w:t>3</w:t>
      </w:r>
      <w:r>
        <w:rPr>
          <w:rFonts w:eastAsia="仿宋_GB2312" w:hint="eastAsia"/>
          <w:color w:val="000000"/>
          <w:kern w:val="0"/>
          <w:sz w:val="32"/>
          <w:szCs w:val="32"/>
        </w:rPr>
        <w:t>个工作日），制作证书文本，并将审批结果告知申请人，办证窗口</w:t>
      </w:r>
      <w:r>
        <w:rPr>
          <w:rFonts w:eastAsia="仿宋_GB2312" w:hint="eastAsia"/>
          <w:color w:val="000000"/>
          <w:kern w:val="0"/>
          <w:sz w:val="32"/>
          <w:szCs w:val="32"/>
        </w:rPr>
        <w:lastRenderedPageBreak/>
        <w:t>给获</w:t>
      </w:r>
      <w:proofErr w:type="gramStart"/>
      <w:r>
        <w:rPr>
          <w:rFonts w:eastAsia="仿宋_GB2312" w:hint="eastAsia"/>
          <w:color w:val="000000"/>
          <w:kern w:val="0"/>
          <w:sz w:val="32"/>
          <w:szCs w:val="32"/>
        </w:rPr>
        <w:t>批单位</w:t>
      </w:r>
      <w:proofErr w:type="gramEnd"/>
      <w:r>
        <w:rPr>
          <w:rFonts w:eastAsia="仿宋_GB2312" w:hint="eastAsia"/>
          <w:color w:val="000000"/>
          <w:kern w:val="0"/>
          <w:sz w:val="32"/>
          <w:szCs w:val="32"/>
        </w:rPr>
        <w:t>或个人发放《草原征用使用审核同意书》</w:t>
      </w:r>
      <w:r>
        <w:rPr>
          <w:rFonts w:eastAsia="仿宋_GB2312" w:hint="eastAsia"/>
          <w:sz w:val="32"/>
          <w:szCs w:val="32"/>
        </w:rPr>
        <w:t>（</w:t>
      </w:r>
      <w:r>
        <w:rPr>
          <w:rFonts w:eastAsia="仿宋_GB2312"/>
          <w:sz w:val="32"/>
          <w:szCs w:val="32"/>
        </w:rPr>
        <w:t>3</w:t>
      </w:r>
      <w:r>
        <w:rPr>
          <w:rFonts w:eastAsia="仿宋_GB2312" w:hint="eastAsia"/>
          <w:sz w:val="32"/>
          <w:szCs w:val="32"/>
        </w:rPr>
        <w:t>个工作日，不计算在承诺办结时限内）。</w:t>
      </w:r>
    </w:p>
    <w:p w14:paraId="5F708849" w14:textId="77777777" w:rsidR="00C75F89" w:rsidRDefault="00C75F89" w:rsidP="00C75F89">
      <w:pPr>
        <w:spacing w:line="560" w:lineRule="exact"/>
        <w:ind w:firstLineChars="200" w:firstLine="640"/>
        <w:rPr>
          <w:rFonts w:eastAsia="仿宋_GB2312"/>
          <w:color w:val="000000"/>
          <w:kern w:val="0"/>
          <w:sz w:val="32"/>
          <w:szCs w:val="32"/>
        </w:rPr>
      </w:pPr>
      <w:r>
        <w:rPr>
          <w:rFonts w:eastAsia="仿宋_GB2312" w:hint="eastAsia"/>
          <w:sz w:val="32"/>
          <w:szCs w:val="32"/>
        </w:rPr>
        <w:t>（三）对决定不予审批的</w:t>
      </w:r>
      <w:r>
        <w:rPr>
          <w:rFonts w:eastAsia="仿宋_GB2312" w:hint="eastAsia"/>
          <w:color w:val="000000"/>
          <w:sz w:val="32"/>
          <w:szCs w:val="32"/>
        </w:rPr>
        <w:t>，</w:t>
      </w:r>
      <w:r>
        <w:rPr>
          <w:rFonts w:eastAsia="仿宋_GB2312" w:hint="eastAsia"/>
          <w:color w:val="000000"/>
          <w:kern w:val="0"/>
          <w:sz w:val="32"/>
          <w:szCs w:val="32"/>
        </w:rPr>
        <w:t>应当在《草原征占用申请表》中说明不同意的理由，并书面告知申请人。</w:t>
      </w:r>
    </w:p>
    <w:p w14:paraId="7B294EE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7AC4F3D1" w14:textId="77777777" w:rsidR="00C75F89" w:rsidRDefault="00C75F89" w:rsidP="00C75F8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kern w:val="0"/>
          <w:sz w:val="32"/>
          <w:szCs w:val="32"/>
        </w:rPr>
        <w:t>法定办结时限：</w:t>
      </w:r>
      <w:r>
        <w:rPr>
          <w:rFonts w:eastAsia="仿宋_GB2312"/>
          <w:kern w:val="0"/>
          <w:sz w:val="32"/>
          <w:szCs w:val="32"/>
        </w:rPr>
        <w:t xml:space="preserve"> 20</w:t>
      </w:r>
      <w:r>
        <w:rPr>
          <w:rFonts w:eastAsia="仿宋_GB2312" w:hint="eastAsia"/>
          <w:kern w:val="0"/>
          <w:sz w:val="32"/>
          <w:szCs w:val="32"/>
        </w:rPr>
        <w:t>个工作日，承诺办结时限：</w:t>
      </w:r>
      <w:r>
        <w:rPr>
          <w:rFonts w:eastAsia="仿宋_GB2312"/>
          <w:kern w:val="0"/>
          <w:sz w:val="32"/>
          <w:szCs w:val="32"/>
        </w:rPr>
        <w:t>10</w:t>
      </w:r>
      <w:r>
        <w:rPr>
          <w:rFonts w:eastAsia="仿宋_GB2312" w:hint="eastAsia"/>
          <w:kern w:val="0"/>
          <w:sz w:val="32"/>
          <w:szCs w:val="32"/>
        </w:rPr>
        <w:t>个工作日。</w:t>
      </w:r>
    </w:p>
    <w:p w14:paraId="70CA9B86"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七、临时占用草原期限</w:t>
      </w:r>
    </w:p>
    <w:p w14:paraId="27BD5499" w14:textId="77777777" w:rsidR="00C75F89" w:rsidRDefault="00C75F89" w:rsidP="00C75F89">
      <w:pPr>
        <w:spacing w:line="560" w:lineRule="exact"/>
        <w:ind w:firstLineChars="200" w:firstLine="640"/>
        <w:rPr>
          <w:rFonts w:eastAsia="仿宋_GB2312"/>
          <w:sz w:val="32"/>
          <w:szCs w:val="32"/>
        </w:rPr>
      </w:pPr>
      <w:r>
        <w:rPr>
          <w:rFonts w:eastAsia="仿宋_GB2312" w:hint="eastAsia"/>
          <w:color w:val="000000"/>
          <w:kern w:val="0"/>
          <w:sz w:val="32"/>
          <w:szCs w:val="32"/>
        </w:rPr>
        <w:t>不得超过二年，</w:t>
      </w:r>
      <w:r>
        <w:rPr>
          <w:rFonts w:eastAsia="仿宋_GB2312" w:hint="eastAsia"/>
          <w:sz w:val="32"/>
          <w:szCs w:val="32"/>
        </w:rPr>
        <w:t>自发证之日起计算。</w:t>
      </w:r>
    </w:p>
    <w:p w14:paraId="2563413C" w14:textId="77777777" w:rsidR="00C75F89" w:rsidRDefault="00C75F89" w:rsidP="00C75F89">
      <w:pPr>
        <w:spacing w:line="560" w:lineRule="exact"/>
        <w:ind w:firstLineChars="200" w:firstLine="723"/>
        <w:rPr>
          <w:rFonts w:eastAsia="仿宋"/>
          <w:b/>
          <w:sz w:val="36"/>
          <w:szCs w:val="36"/>
        </w:rPr>
      </w:pPr>
    </w:p>
    <w:p w14:paraId="6BCA517E" w14:textId="77777777" w:rsidR="00C75F89" w:rsidRDefault="00C75F89" w:rsidP="00C75F89">
      <w:pPr>
        <w:spacing w:line="560" w:lineRule="exact"/>
        <w:jc w:val="center"/>
        <w:rPr>
          <w:rFonts w:ascii="黑体" w:eastAsia="黑体" w:hAnsi="黑体"/>
          <w:kern w:val="0"/>
          <w:sz w:val="32"/>
          <w:szCs w:val="32"/>
        </w:rPr>
      </w:pPr>
      <w:r>
        <w:rPr>
          <w:rFonts w:ascii="黑体" w:eastAsia="黑体" w:hAnsi="黑体" w:hint="eastAsia"/>
          <w:kern w:val="0"/>
          <w:sz w:val="32"/>
          <w:szCs w:val="32"/>
        </w:rPr>
        <w:t>第三部分  草原管理行政强制裁量权适用规定</w:t>
      </w:r>
    </w:p>
    <w:p w14:paraId="4BA53F8A" w14:textId="77777777" w:rsidR="00C75F89" w:rsidRDefault="00C75F89" w:rsidP="00C75F89">
      <w:pPr>
        <w:spacing w:line="560" w:lineRule="exact"/>
        <w:ind w:firstLineChars="200" w:firstLine="640"/>
        <w:rPr>
          <w:rFonts w:eastAsia="方正小标宋简体" w:hint="eastAsia"/>
          <w:sz w:val="32"/>
          <w:szCs w:val="32"/>
        </w:rPr>
      </w:pPr>
    </w:p>
    <w:p w14:paraId="1D837936"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 xml:space="preserve">第一条 </w:t>
      </w:r>
      <w:r>
        <w:rPr>
          <w:rFonts w:eastAsia="仿宋_GB2312"/>
          <w:b/>
          <w:sz w:val="32"/>
          <w:szCs w:val="32"/>
        </w:rPr>
        <w:t xml:space="preserve"> </w:t>
      </w:r>
      <w:r>
        <w:rPr>
          <w:rFonts w:eastAsia="仿宋_GB2312" w:hint="eastAsia"/>
          <w:sz w:val="32"/>
          <w:szCs w:val="32"/>
        </w:rPr>
        <w:t>强制措施：查封、扣押有证据证明违法生产经营的草种，以及用于违法生产经营的工具、设备及运输工具等；查封违法从事草种生产经营活动的场所。</w:t>
      </w:r>
    </w:p>
    <w:p w14:paraId="57CDCB8E"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一、强制依据：《中华人民共和国种子法》第五十条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r>
        <w:rPr>
          <w:rFonts w:eastAsia="仿宋" w:hint="eastAsia"/>
          <w:sz w:val="32"/>
          <w:szCs w:val="32"/>
        </w:rPr>
        <w:t>《中华人民共和国种子法》第九十三条</w:t>
      </w:r>
      <w:r>
        <w:rPr>
          <w:rFonts w:eastAsia="仿宋"/>
          <w:sz w:val="32"/>
          <w:szCs w:val="32"/>
        </w:rPr>
        <w:t xml:space="preserve">  </w:t>
      </w:r>
      <w:r>
        <w:rPr>
          <w:rFonts w:eastAsia="仿宋" w:hint="eastAsia"/>
          <w:sz w:val="32"/>
          <w:szCs w:val="32"/>
        </w:rPr>
        <w:t>草种、烟草种、中药材种、食品用菌菌种的种质资源管理和选育、生产经</w:t>
      </w:r>
      <w:r>
        <w:rPr>
          <w:rFonts w:eastAsia="仿宋" w:hint="eastAsia"/>
          <w:sz w:val="32"/>
          <w:szCs w:val="32"/>
        </w:rPr>
        <w:lastRenderedPageBreak/>
        <w:t>营、管理活动，参照本法执行。</w:t>
      </w:r>
    </w:p>
    <w:p w14:paraId="0D06F69B"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二、裁量基准</w:t>
      </w:r>
    </w:p>
    <w:p w14:paraId="5F2F60FD"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（一）对有证据证明违法生产经营的草种，以及用于违法生产经营的工具、设备及运输工具等可以查封、扣押。</w:t>
      </w:r>
    </w:p>
    <w:p w14:paraId="37A8AB1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（二）对违法从事草种生产经营活动的场所可以查封。</w:t>
      </w:r>
    </w:p>
    <w:p w14:paraId="5CB881B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（三）不符合立案条件的，应当在</w:t>
      </w:r>
      <w:r>
        <w:rPr>
          <w:rFonts w:eastAsia="仿宋_GB2312"/>
          <w:sz w:val="32"/>
          <w:szCs w:val="32"/>
        </w:rPr>
        <w:t>30</w:t>
      </w:r>
      <w:r>
        <w:rPr>
          <w:rFonts w:eastAsia="仿宋_GB2312" w:hint="eastAsia"/>
          <w:sz w:val="32"/>
          <w:szCs w:val="32"/>
        </w:rPr>
        <w:t>日内解除查封、扣押的行政强制措施。</w:t>
      </w:r>
    </w:p>
    <w:p w14:paraId="2D5667E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（四）违法行为情节显著轻微或者没有明显社会危害的，可以不采取查封、扣押的行政强制措施。</w:t>
      </w:r>
    </w:p>
    <w:p w14:paraId="66DD2238" w14:textId="77777777" w:rsidR="00C75F89" w:rsidRDefault="00C75F89" w:rsidP="00C75F89">
      <w:pPr>
        <w:spacing w:line="560" w:lineRule="exact"/>
        <w:ind w:firstLineChars="200" w:firstLine="640"/>
        <w:rPr>
          <w:rFonts w:eastAsia="仿宋_GB2312"/>
          <w:sz w:val="32"/>
          <w:szCs w:val="32"/>
        </w:rPr>
      </w:pPr>
      <w:r>
        <w:rPr>
          <w:rFonts w:ascii="黑体" w:eastAsia="黑体" w:hAnsi="黑体" w:hint="eastAsia"/>
          <w:kern w:val="0"/>
          <w:sz w:val="32"/>
          <w:szCs w:val="32"/>
        </w:rPr>
        <w:t>第二条</w:t>
      </w:r>
      <w:r>
        <w:rPr>
          <w:rFonts w:eastAsia="仿宋_GB2312"/>
          <w:sz w:val="32"/>
          <w:szCs w:val="32"/>
        </w:rPr>
        <w:t xml:space="preserve">  </w:t>
      </w:r>
      <w:r>
        <w:rPr>
          <w:rFonts w:eastAsia="仿宋_GB2312" w:hint="eastAsia"/>
          <w:sz w:val="32"/>
          <w:szCs w:val="32"/>
        </w:rPr>
        <w:t>强制措施：封存、扣押非法选育、试验、推广、生产、加工、经营或者进口、出口的转基因草品种。</w:t>
      </w:r>
    </w:p>
    <w:p w14:paraId="4C76B09C" w14:textId="77777777" w:rsidR="00C75F89" w:rsidRDefault="00C75F89" w:rsidP="00C75F89">
      <w:pPr>
        <w:spacing w:line="560" w:lineRule="exact"/>
        <w:ind w:firstLineChars="200" w:firstLine="640"/>
        <w:rPr>
          <w:rFonts w:eastAsia="仿宋"/>
          <w:sz w:val="32"/>
          <w:szCs w:val="32"/>
        </w:rPr>
      </w:pPr>
      <w:r>
        <w:rPr>
          <w:rFonts w:eastAsia="仿宋_GB2312" w:hint="eastAsia"/>
          <w:sz w:val="32"/>
          <w:szCs w:val="32"/>
        </w:rPr>
        <w:t>一、强制依据：《农业转基因生物安全管理条例》第三十八条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w:t>
      </w:r>
      <w:proofErr w:type="gramStart"/>
      <w:r>
        <w:rPr>
          <w:rFonts w:eastAsia="仿宋_GB2312" w:hint="eastAsia"/>
          <w:sz w:val="32"/>
          <w:szCs w:val="32"/>
        </w:rPr>
        <w:t>作出</w:t>
      </w:r>
      <w:proofErr w:type="gramEnd"/>
      <w:r>
        <w:rPr>
          <w:rFonts w:eastAsia="仿宋_GB2312" w:hint="eastAsia"/>
          <w:sz w:val="32"/>
          <w:szCs w:val="32"/>
        </w:rPr>
        <w:t>说明；（四）责令违反农业转基因生物安全管理的单位和个人停止违法行为；（五）在紧急情况下，对非法研究、试验、生产、加工、经营或者进口、出口的农业转基因生物实施封存或者扣押。</w:t>
      </w:r>
      <w:r>
        <w:rPr>
          <w:rFonts w:eastAsia="仿宋" w:hint="eastAsia"/>
          <w:sz w:val="32"/>
          <w:szCs w:val="32"/>
        </w:rPr>
        <w:t>《草种管理办法》</w:t>
      </w:r>
      <w:r>
        <w:rPr>
          <w:rFonts w:eastAsia="仿宋" w:hint="eastAsia"/>
          <w:color w:val="000000"/>
          <w:sz w:val="32"/>
          <w:szCs w:val="32"/>
        </w:rPr>
        <w:t>第五十条</w:t>
      </w:r>
      <w:r>
        <w:rPr>
          <w:rFonts w:eastAsia="仿宋"/>
          <w:color w:val="000000"/>
          <w:sz w:val="32"/>
          <w:szCs w:val="32"/>
        </w:rPr>
        <w:t xml:space="preserve"> </w:t>
      </w:r>
      <w:r>
        <w:rPr>
          <w:rFonts w:eastAsia="仿宋" w:hint="eastAsia"/>
          <w:color w:val="000000"/>
          <w:sz w:val="32"/>
          <w:szCs w:val="32"/>
        </w:rPr>
        <w:t>转基因草品种的选育、试验、推广、生产、加工、经营和进出口活动的管理，还应当遵守《农业转基因生物安全管理条例》的规定。</w:t>
      </w:r>
    </w:p>
    <w:p w14:paraId="00622A9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lastRenderedPageBreak/>
        <w:t>二、裁量基准</w:t>
      </w:r>
    </w:p>
    <w:p w14:paraId="5108952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（一）在紧急情况下，对非法选育、试验、推广、生产、加工、经营或者进口、出口的转基因草品种可以封存或者扣押。</w:t>
      </w:r>
    </w:p>
    <w:p w14:paraId="514E0E9F"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（二）不符合立案条件的，应当在</w:t>
      </w:r>
      <w:r>
        <w:rPr>
          <w:rFonts w:eastAsia="仿宋_GB2312"/>
          <w:sz w:val="32"/>
          <w:szCs w:val="32"/>
        </w:rPr>
        <w:t>30</w:t>
      </w:r>
      <w:r>
        <w:rPr>
          <w:rFonts w:eastAsia="仿宋_GB2312" w:hint="eastAsia"/>
          <w:sz w:val="32"/>
          <w:szCs w:val="32"/>
        </w:rPr>
        <w:t>日内解除查封、扣押的行政强制措施。</w:t>
      </w:r>
    </w:p>
    <w:p w14:paraId="3A93C6C0" w14:textId="77777777" w:rsidR="00C75F89" w:rsidRDefault="00C75F89" w:rsidP="00C75F89">
      <w:pPr>
        <w:spacing w:line="560" w:lineRule="exact"/>
        <w:ind w:firstLineChars="200" w:firstLine="640"/>
        <w:rPr>
          <w:rFonts w:eastAsia="仿宋"/>
          <w:sz w:val="32"/>
          <w:szCs w:val="32"/>
        </w:rPr>
      </w:pPr>
      <w:r>
        <w:rPr>
          <w:rFonts w:eastAsia="仿宋_GB2312" w:hint="eastAsia"/>
          <w:sz w:val="32"/>
          <w:szCs w:val="32"/>
        </w:rPr>
        <w:t>（三）违法行为情节显著轻微或者没有明显社会危害的，可以不采取查封、扣押的行政强制措施。</w:t>
      </w:r>
    </w:p>
    <w:p w14:paraId="523C772F" w14:textId="77777777" w:rsidR="00C75F89" w:rsidRDefault="00C75F89" w:rsidP="00C75F89">
      <w:pPr>
        <w:spacing w:line="560" w:lineRule="exact"/>
        <w:ind w:firstLineChars="200" w:firstLine="640"/>
        <w:rPr>
          <w:rFonts w:eastAsia="仿宋"/>
          <w:color w:val="000000"/>
          <w:sz w:val="32"/>
          <w:szCs w:val="32"/>
        </w:rPr>
      </w:pPr>
    </w:p>
    <w:p w14:paraId="74B53231" w14:textId="77777777" w:rsidR="00C75F89" w:rsidRDefault="00C75F89" w:rsidP="00C75F89">
      <w:pPr>
        <w:spacing w:line="560" w:lineRule="exact"/>
        <w:jc w:val="center"/>
        <w:rPr>
          <w:rFonts w:ascii="黑体" w:eastAsia="黑体" w:hAnsi="黑体"/>
          <w:kern w:val="0"/>
          <w:sz w:val="32"/>
          <w:szCs w:val="32"/>
        </w:rPr>
      </w:pPr>
      <w:r>
        <w:rPr>
          <w:rFonts w:ascii="黑体" w:eastAsia="黑体" w:hAnsi="黑体" w:hint="eastAsia"/>
          <w:kern w:val="0"/>
          <w:sz w:val="32"/>
          <w:szCs w:val="32"/>
        </w:rPr>
        <w:t>第四部分  草原管理行政奖励裁量权适用规定</w:t>
      </w:r>
    </w:p>
    <w:p w14:paraId="6653861F" w14:textId="77777777" w:rsidR="00C75F89" w:rsidRDefault="00C75F89" w:rsidP="00C75F89">
      <w:pPr>
        <w:spacing w:line="560" w:lineRule="exact"/>
        <w:ind w:firstLineChars="200" w:firstLine="640"/>
        <w:rPr>
          <w:rFonts w:ascii="黑体" w:eastAsia="黑体" w:hAnsi="黑体" w:hint="eastAsia"/>
          <w:kern w:val="0"/>
          <w:sz w:val="32"/>
          <w:szCs w:val="32"/>
        </w:rPr>
      </w:pPr>
    </w:p>
    <w:p w14:paraId="2D4D4B13" w14:textId="77777777" w:rsidR="00C75F89" w:rsidRDefault="00C75F89" w:rsidP="00C75F89">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草原管理、保护、建设、利用、科学研究等工作奖励</w:t>
      </w:r>
    </w:p>
    <w:p w14:paraId="0945DC64" w14:textId="77777777" w:rsidR="00C75F89" w:rsidRDefault="00C75F89" w:rsidP="00C75F89">
      <w:pPr>
        <w:spacing w:line="560" w:lineRule="exact"/>
        <w:ind w:firstLineChars="200" w:firstLine="640"/>
        <w:rPr>
          <w:rFonts w:eastAsia="仿宋_GB2312"/>
          <w:color w:val="000000"/>
          <w:sz w:val="32"/>
          <w:szCs w:val="32"/>
        </w:rPr>
      </w:pPr>
      <w:r>
        <w:rPr>
          <w:rFonts w:eastAsia="仿宋_GB2312" w:hint="eastAsia"/>
          <w:color w:val="000000"/>
          <w:sz w:val="32"/>
          <w:szCs w:val="32"/>
        </w:rPr>
        <w:t>一、法律依据：《中华人民共和国草原法》第七条</w:t>
      </w:r>
      <w:r>
        <w:rPr>
          <w:rFonts w:eastAsia="仿宋_GB2312"/>
          <w:color w:val="000000"/>
          <w:sz w:val="32"/>
          <w:szCs w:val="32"/>
        </w:rPr>
        <w:t xml:space="preserve"> </w:t>
      </w:r>
      <w:r>
        <w:rPr>
          <w:rFonts w:eastAsia="仿宋_GB2312" w:hint="eastAsia"/>
          <w:color w:val="000000"/>
          <w:sz w:val="32"/>
          <w:szCs w:val="32"/>
        </w:rPr>
        <w:t>国家对在草原管理、保护、建设、合理利用和科学研究等工作中做出显著成绩的单位和个人，给予奖励。</w:t>
      </w:r>
    </w:p>
    <w:p w14:paraId="58249C8D" w14:textId="77777777" w:rsidR="00C75F89" w:rsidRDefault="00C75F89" w:rsidP="00C75F89">
      <w:pPr>
        <w:spacing w:line="560" w:lineRule="exact"/>
        <w:ind w:firstLineChars="200" w:firstLine="640"/>
        <w:rPr>
          <w:rFonts w:eastAsia="仿宋_GB2312"/>
          <w:color w:val="000000"/>
          <w:sz w:val="32"/>
          <w:szCs w:val="32"/>
        </w:rPr>
      </w:pPr>
      <w:r>
        <w:rPr>
          <w:rFonts w:eastAsia="仿宋_GB2312" w:hint="eastAsia"/>
          <w:color w:val="000000"/>
          <w:sz w:val="32"/>
          <w:szCs w:val="32"/>
        </w:rPr>
        <w:t>二、奖励条件</w:t>
      </w:r>
    </w:p>
    <w:p w14:paraId="0F96BE38" w14:textId="77777777" w:rsidR="00C75F89" w:rsidRDefault="00C75F89" w:rsidP="00C75F89">
      <w:pPr>
        <w:spacing w:line="560" w:lineRule="exact"/>
        <w:ind w:firstLineChars="200" w:firstLine="640"/>
        <w:rPr>
          <w:rFonts w:eastAsia="仿宋_GB2312"/>
          <w:color w:val="000000"/>
          <w:sz w:val="32"/>
          <w:szCs w:val="32"/>
        </w:rPr>
      </w:pPr>
      <w:r>
        <w:rPr>
          <w:rFonts w:eastAsia="仿宋_GB2312" w:hint="eastAsia"/>
          <w:color w:val="000000"/>
          <w:sz w:val="32"/>
          <w:szCs w:val="32"/>
        </w:rPr>
        <w:t>草原管理、保护、建设、利用、科学研究等工作奖励</w:t>
      </w:r>
    </w:p>
    <w:p w14:paraId="250C1A86" w14:textId="77777777" w:rsidR="00C75F89" w:rsidRDefault="00C75F89" w:rsidP="00C75F89">
      <w:pPr>
        <w:spacing w:line="560" w:lineRule="exact"/>
        <w:ind w:firstLineChars="200" w:firstLine="640"/>
        <w:rPr>
          <w:rFonts w:eastAsia="仿宋_GB2312"/>
          <w:color w:val="000000"/>
          <w:sz w:val="32"/>
          <w:szCs w:val="32"/>
        </w:rPr>
      </w:pPr>
      <w:r>
        <w:rPr>
          <w:rFonts w:eastAsia="仿宋_GB2312" w:hint="eastAsia"/>
          <w:color w:val="000000"/>
          <w:sz w:val="32"/>
          <w:szCs w:val="32"/>
        </w:rPr>
        <w:t>三、申请材料</w:t>
      </w:r>
    </w:p>
    <w:p w14:paraId="5C6258A6" w14:textId="77777777" w:rsidR="00C75F89" w:rsidRDefault="00C75F89" w:rsidP="00C75F89">
      <w:pPr>
        <w:spacing w:line="560" w:lineRule="exact"/>
        <w:ind w:firstLineChars="200" w:firstLine="640"/>
        <w:rPr>
          <w:rFonts w:eastAsia="仿宋_GB2312"/>
          <w:color w:val="000000"/>
          <w:sz w:val="32"/>
          <w:szCs w:val="32"/>
        </w:rPr>
      </w:pPr>
      <w:r>
        <w:rPr>
          <w:rFonts w:eastAsia="仿宋_GB2312" w:hint="eastAsia"/>
          <w:color w:val="000000"/>
          <w:sz w:val="32"/>
          <w:szCs w:val="32"/>
        </w:rPr>
        <w:t>《广西草地工作先进集体审批表》、《广西草地工作先进工作者审批表》、在草地生态工作方面取得的成效证明材料。</w:t>
      </w:r>
    </w:p>
    <w:p w14:paraId="43EFCD91" w14:textId="77777777" w:rsidR="00C75F89" w:rsidRDefault="00C75F89" w:rsidP="00C75F89">
      <w:pPr>
        <w:spacing w:line="560" w:lineRule="exact"/>
        <w:ind w:firstLineChars="200" w:firstLine="640"/>
        <w:rPr>
          <w:rFonts w:eastAsia="仿宋_GB2312"/>
          <w:color w:val="000000"/>
          <w:sz w:val="32"/>
          <w:szCs w:val="32"/>
        </w:rPr>
      </w:pPr>
      <w:r>
        <w:rPr>
          <w:rFonts w:eastAsia="仿宋_GB2312" w:hint="eastAsia"/>
          <w:color w:val="000000"/>
          <w:sz w:val="32"/>
          <w:szCs w:val="32"/>
        </w:rPr>
        <w:t>四、行政奖励申请受理机关</w:t>
      </w:r>
    </w:p>
    <w:p w14:paraId="61AE17C7"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受理机关：广西壮族自治区农业农村厅；</w:t>
      </w:r>
    </w:p>
    <w:p w14:paraId="6ED320E8"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办理机构：广西壮族自治区草地监理中心。</w:t>
      </w:r>
    </w:p>
    <w:p w14:paraId="34A24889"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五、审批程序</w:t>
      </w:r>
    </w:p>
    <w:p w14:paraId="50C58B1B"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（一）自治区政务服务中心农业窗口如认为申报材料不齐全</w:t>
      </w:r>
      <w:r>
        <w:rPr>
          <w:rFonts w:eastAsia="仿宋_GB2312" w:hint="eastAsia"/>
          <w:sz w:val="32"/>
          <w:szCs w:val="32"/>
        </w:rPr>
        <w:lastRenderedPageBreak/>
        <w:t>或不符合要求，应当场告知申请人应补齐的材料并退回材料。申请人按要求上报材料齐全后，自治区政务服务中心农业窗口应正式受理，并向项目申报单位出具受理通知书。</w:t>
      </w:r>
    </w:p>
    <w:p w14:paraId="457674C2"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（二）在正式受理后，广西壮族自治区草地监理中心承办人</w:t>
      </w:r>
      <w:r>
        <w:rPr>
          <w:rFonts w:eastAsia="仿宋_GB2312" w:hint="eastAsia"/>
          <w:color w:val="000000"/>
          <w:sz w:val="32"/>
          <w:szCs w:val="32"/>
        </w:rPr>
        <w:t>审查申请材料。组织核验小组</w:t>
      </w:r>
      <w:r>
        <w:rPr>
          <w:rFonts w:eastAsia="仿宋_GB2312" w:hint="eastAsia"/>
          <w:color w:val="000000"/>
          <w:kern w:val="0"/>
          <w:sz w:val="32"/>
          <w:szCs w:val="32"/>
        </w:rPr>
        <w:t>对被申请单位或个人取得成效的推荐材料进行现场核验，提出审查意见。自治区农业农村厅行政审批办负责人审核申请材料，厅负责人审批，</w:t>
      </w:r>
      <w:proofErr w:type="gramStart"/>
      <w:r>
        <w:rPr>
          <w:rFonts w:eastAsia="仿宋_GB2312" w:hint="eastAsia"/>
          <w:color w:val="000000"/>
          <w:kern w:val="0"/>
          <w:sz w:val="32"/>
          <w:szCs w:val="32"/>
        </w:rPr>
        <w:t>作出</w:t>
      </w:r>
      <w:proofErr w:type="gramEnd"/>
      <w:r>
        <w:rPr>
          <w:rFonts w:eastAsia="仿宋_GB2312" w:hint="eastAsia"/>
          <w:color w:val="000000"/>
          <w:kern w:val="0"/>
          <w:sz w:val="32"/>
          <w:szCs w:val="32"/>
        </w:rPr>
        <w:t>准予或不予许可决定，并将结果发布公告，并将审批结果告知申请人，办证窗口给获</w:t>
      </w:r>
      <w:proofErr w:type="gramStart"/>
      <w:r>
        <w:rPr>
          <w:rFonts w:eastAsia="仿宋_GB2312" w:hint="eastAsia"/>
          <w:color w:val="000000"/>
          <w:kern w:val="0"/>
          <w:sz w:val="32"/>
          <w:szCs w:val="32"/>
        </w:rPr>
        <w:t>批单位</w:t>
      </w:r>
      <w:proofErr w:type="gramEnd"/>
      <w:r>
        <w:rPr>
          <w:rFonts w:eastAsia="仿宋_GB2312" w:hint="eastAsia"/>
          <w:color w:val="000000"/>
          <w:kern w:val="0"/>
          <w:sz w:val="32"/>
          <w:szCs w:val="32"/>
        </w:rPr>
        <w:t>或个人发放《</w:t>
      </w:r>
      <w:r>
        <w:rPr>
          <w:rFonts w:eastAsia="仿宋_GB2312" w:hint="eastAsia"/>
          <w:sz w:val="32"/>
          <w:szCs w:val="32"/>
        </w:rPr>
        <w:t>自治区草地工作优秀成果奖</w:t>
      </w:r>
      <w:r>
        <w:rPr>
          <w:rFonts w:eastAsia="仿宋_GB2312" w:hint="eastAsia"/>
          <w:color w:val="000000"/>
          <w:kern w:val="0"/>
          <w:sz w:val="32"/>
          <w:szCs w:val="32"/>
        </w:rPr>
        <w:t>》</w:t>
      </w:r>
      <w:r>
        <w:rPr>
          <w:rFonts w:eastAsia="仿宋_GB2312" w:hint="eastAsia"/>
          <w:sz w:val="32"/>
          <w:szCs w:val="32"/>
        </w:rPr>
        <w:t>。</w:t>
      </w:r>
    </w:p>
    <w:p w14:paraId="6C6A0A2B" w14:textId="77777777" w:rsidR="00C75F89" w:rsidRDefault="00C75F89" w:rsidP="00C75F89">
      <w:pPr>
        <w:spacing w:line="560" w:lineRule="exact"/>
        <w:ind w:firstLineChars="200" w:firstLine="640"/>
        <w:rPr>
          <w:rFonts w:eastAsia="仿宋_GB2312"/>
          <w:color w:val="000000"/>
          <w:sz w:val="32"/>
          <w:szCs w:val="32"/>
        </w:rPr>
      </w:pPr>
      <w:r>
        <w:rPr>
          <w:rFonts w:eastAsia="仿宋_GB2312" w:hint="eastAsia"/>
          <w:sz w:val="32"/>
          <w:szCs w:val="32"/>
        </w:rPr>
        <w:t>（三）对决定不予审批的项目，应向项目申请人出具不予核准决定书，说明不予核准的理由</w:t>
      </w:r>
      <w:r>
        <w:rPr>
          <w:rFonts w:eastAsia="仿宋_GB2312" w:hint="eastAsia"/>
          <w:color w:val="000000"/>
          <w:sz w:val="32"/>
          <w:szCs w:val="32"/>
        </w:rPr>
        <w:t>。</w:t>
      </w:r>
    </w:p>
    <w:p w14:paraId="3B150FB4"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六、审批时限</w:t>
      </w:r>
    </w:p>
    <w:p w14:paraId="32083E70" w14:textId="77777777" w:rsidR="00C75F89" w:rsidRDefault="00C75F89" w:rsidP="00C75F89">
      <w:pPr>
        <w:spacing w:line="560" w:lineRule="exact"/>
        <w:ind w:firstLineChars="200" w:firstLine="640"/>
        <w:rPr>
          <w:rFonts w:eastAsia="仿宋_GB2312"/>
          <w:sz w:val="32"/>
          <w:szCs w:val="32"/>
        </w:rPr>
      </w:pPr>
      <w:r>
        <w:rPr>
          <w:rFonts w:eastAsia="仿宋_GB2312" w:hint="eastAsia"/>
          <w:sz w:val="32"/>
          <w:szCs w:val="32"/>
        </w:rPr>
        <w:t>按照当年度县级以上农业农村厅主管部门有关申报广西草地工作先进集体和先进工作者的通知为准。</w:t>
      </w:r>
    </w:p>
    <w:p w14:paraId="0150248F" w14:textId="77777777" w:rsidR="00C75F89" w:rsidRDefault="00C75F89" w:rsidP="00C75F89">
      <w:pPr>
        <w:spacing w:line="560" w:lineRule="exact"/>
        <w:ind w:firstLineChars="200" w:firstLine="880"/>
        <w:rPr>
          <w:rFonts w:eastAsia="仿宋_GB2312"/>
          <w:b/>
          <w:color w:val="000000"/>
          <w:sz w:val="44"/>
          <w:szCs w:val="44"/>
        </w:rPr>
      </w:pPr>
    </w:p>
    <w:p w14:paraId="7A973B91" w14:textId="1C6AC699" w:rsidR="00C75F89" w:rsidRDefault="00C75F89" w:rsidP="00C75F89">
      <w:pPr>
        <w:spacing w:line="580" w:lineRule="exact"/>
        <w:rPr>
          <w:rFonts w:eastAsia="仿宋_GB2312"/>
          <w:sz w:val="32"/>
          <w:szCs w:val="32"/>
        </w:rPr>
      </w:pPr>
    </w:p>
    <w:sectPr w:rsidR="00C75F89" w:rsidSect="00A56CBC">
      <w:footerReference w:type="default" r:id="rId9"/>
      <w:pgSz w:w="11906" w:h="16838"/>
      <w:pgMar w:top="1440" w:right="1287" w:bottom="1440" w:left="1588" w:header="851" w:footer="992" w:gutter="0"/>
      <w:pgNumType w:start="222"/>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2040" w14:textId="77777777" w:rsidR="000E5C3C" w:rsidRPr="00A56CBC" w:rsidRDefault="00000000" w:rsidP="00A56CBC">
    <w:pPr>
      <w:pStyle w:val="a5"/>
      <w:ind w:firstLineChars="50" w:firstLine="140"/>
      <w:rPr>
        <w:sz w:val="28"/>
        <w:szCs w:val="28"/>
      </w:rPr>
    </w:pPr>
    <w:r w:rsidRPr="00A56CBC">
      <w:rPr>
        <w:rFonts w:hint="eastAsia"/>
        <w:sz w:val="28"/>
        <w:szCs w:val="28"/>
      </w:rPr>
      <w:t>—</w:t>
    </w:r>
    <w:r w:rsidRPr="00A56CBC">
      <w:rPr>
        <w:rFonts w:hint="eastAsia"/>
        <w:sz w:val="28"/>
        <w:szCs w:val="28"/>
      </w:rPr>
      <w:t xml:space="preserve"> </w:t>
    </w:r>
    <w:r w:rsidRPr="00A56CBC">
      <w:rPr>
        <w:sz w:val="28"/>
        <w:szCs w:val="28"/>
      </w:rPr>
      <w:fldChar w:fldCharType="begin"/>
    </w:r>
    <w:r w:rsidRPr="00A56CBC">
      <w:rPr>
        <w:sz w:val="28"/>
        <w:szCs w:val="28"/>
      </w:rPr>
      <w:instrText>PAGE   \* MERGEFORMAT</w:instrText>
    </w:r>
    <w:r w:rsidRPr="00A56CBC">
      <w:rPr>
        <w:sz w:val="28"/>
        <w:szCs w:val="28"/>
      </w:rPr>
      <w:fldChar w:fldCharType="separate"/>
    </w:r>
    <w:r w:rsidRPr="00A56CBC">
      <w:rPr>
        <w:noProof/>
        <w:sz w:val="28"/>
        <w:szCs w:val="28"/>
        <w:lang w:val="zh-CN"/>
      </w:rPr>
      <w:t>2</w:t>
    </w:r>
    <w:r w:rsidRPr="00A56CBC">
      <w:rPr>
        <w:sz w:val="28"/>
        <w:szCs w:val="28"/>
      </w:rPr>
      <w:fldChar w:fldCharType="end"/>
    </w:r>
    <w:r w:rsidRPr="00A56CBC">
      <w:rPr>
        <w:rFonts w:hint="eastAsia"/>
        <w:sz w:val="28"/>
        <w:szCs w:val="28"/>
      </w:rPr>
      <w:t xml:space="preserve"> </w:t>
    </w:r>
    <w:r w:rsidRPr="00A56CBC">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88E1" w14:textId="77777777" w:rsidR="000E5C3C" w:rsidRPr="00A56CBC" w:rsidRDefault="00000000" w:rsidP="00A56CBC">
    <w:pPr>
      <w:pStyle w:val="a5"/>
      <w:wordWrap w:val="0"/>
      <w:jc w:val="right"/>
      <w:rPr>
        <w:sz w:val="28"/>
        <w:szCs w:val="28"/>
      </w:rPr>
    </w:pPr>
    <w:r w:rsidRPr="00A56CBC">
      <w:rPr>
        <w:rFonts w:hint="eastAsia"/>
        <w:sz w:val="28"/>
        <w:szCs w:val="28"/>
      </w:rPr>
      <w:t>—</w:t>
    </w:r>
    <w:r w:rsidRPr="00A56CBC">
      <w:rPr>
        <w:rFonts w:hint="eastAsia"/>
        <w:sz w:val="28"/>
        <w:szCs w:val="28"/>
      </w:rPr>
      <w:t xml:space="preserve"> </w:t>
    </w:r>
    <w:r w:rsidRPr="00A56CBC">
      <w:rPr>
        <w:sz w:val="28"/>
        <w:szCs w:val="28"/>
      </w:rPr>
      <w:fldChar w:fldCharType="begin"/>
    </w:r>
    <w:r w:rsidRPr="00A56CBC">
      <w:rPr>
        <w:sz w:val="28"/>
        <w:szCs w:val="28"/>
      </w:rPr>
      <w:instrText>PAGE   \* MERGEFORMAT</w:instrText>
    </w:r>
    <w:r w:rsidRPr="00A56CBC">
      <w:rPr>
        <w:sz w:val="28"/>
        <w:szCs w:val="28"/>
      </w:rPr>
      <w:fldChar w:fldCharType="separate"/>
    </w:r>
    <w:r w:rsidRPr="00A56CBC">
      <w:rPr>
        <w:noProof/>
        <w:sz w:val="28"/>
        <w:szCs w:val="28"/>
        <w:lang w:val="zh-CN"/>
      </w:rPr>
      <w:t>1</w:t>
    </w:r>
    <w:r w:rsidRPr="00A56CBC">
      <w:rPr>
        <w:sz w:val="28"/>
        <w:szCs w:val="28"/>
      </w:rPr>
      <w:fldChar w:fldCharType="end"/>
    </w:r>
    <w:r w:rsidRPr="00A56CBC">
      <w:rPr>
        <w:rFonts w:hint="eastAsia"/>
        <w:sz w:val="28"/>
        <w:szCs w:val="28"/>
      </w:rPr>
      <w:t xml:space="preserve"> </w:t>
    </w:r>
    <w:r w:rsidRPr="00A56CBC">
      <w:rPr>
        <w:rFonts w:hint="eastAsia"/>
        <w:sz w:val="28"/>
        <w:szCs w:val="28"/>
      </w:rPr>
      <w:t>—</w:t>
    </w:r>
    <w:r>
      <w:rPr>
        <w:rFonts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45D3" w14:textId="77777777" w:rsidR="00104EA5" w:rsidRPr="00A56CBC" w:rsidRDefault="00000000" w:rsidP="00A56CBC">
    <w:pPr>
      <w:pStyle w:val="a5"/>
      <w:wordWrap w:val="0"/>
      <w:jc w:val="right"/>
      <w:rPr>
        <w:sz w:val="28"/>
        <w:szCs w:val="28"/>
      </w:rPr>
    </w:pPr>
    <w:r w:rsidRPr="00A56CBC">
      <w:rPr>
        <w:rFonts w:hint="eastAsia"/>
        <w:sz w:val="28"/>
        <w:szCs w:val="28"/>
      </w:rPr>
      <w:t>—</w:t>
    </w:r>
    <w:r w:rsidRPr="00A56CBC">
      <w:rPr>
        <w:rFonts w:hint="eastAsia"/>
        <w:sz w:val="28"/>
        <w:szCs w:val="28"/>
      </w:rPr>
      <w:t xml:space="preserve"> </w:t>
    </w:r>
    <w:r w:rsidRPr="00A56CBC">
      <w:rPr>
        <w:sz w:val="28"/>
        <w:szCs w:val="28"/>
      </w:rPr>
      <w:fldChar w:fldCharType="begin"/>
    </w:r>
    <w:r w:rsidRPr="00A56CBC">
      <w:rPr>
        <w:sz w:val="28"/>
        <w:szCs w:val="28"/>
      </w:rPr>
      <w:instrText>PAGE   \* MERGEFORMAT</w:instrText>
    </w:r>
    <w:r w:rsidRPr="00A56CBC">
      <w:rPr>
        <w:sz w:val="28"/>
        <w:szCs w:val="28"/>
      </w:rPr>
      <w:fldChar w:fldCharType="separate"/>
    </w:r>
    <w:r w:rsidRPr="006A0E55">
      <w:rPr>
        <w:noProof/>
        <w:sz w:val="28"/>
        <w:szCs w:val="28"/>
        <w:lang w:val="zh-CN"/>
      </w:rPr>
      <w:t>255</w:t>
    </w:r>
    <w:r w:rsidRPr="00A56CBC">
      <w:rPr>
        <w:sz w:val="28"/>
        <w:szCs w:val="28"/>
      </w:rPr>
      <w:fldChar w:fldCharType="end"/>
    </w:r>
    <w:r w:rsidRPr="00A56CBC">
      <w:rPr>
        <w:rFonts w:hint="eastAsia"/>
        <w:sz w:val="28"/>
        <w:szCs w:val="28"/>
      </w:rPr>
      <w:t xml:space="preserve"> </w:t>
    </w:r>
    <w:r w:rsidRPr="00A56CBC">
      <w:rPr>
        <w:rFonts w:hint="eastAsia"/>
        <w:sz w:val="28"/>
        <w:szCs w:val="28"/>
      </w:rPr>
      <w:t>—</w:t>
    </w:r>
    <w:r>
      <w:rPr>
        <w:rFonts w:hint="eastAsia"/>
        <w:sz w:val="28"/>
        <w:szCs w:val="28"/>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EF9E76"/>
    <w:multiLevelType w:val="singleLevel"/>
    <w:tmpl w:val="BCEF9E76"/>
    <w:lvl w:ilvl="0">
      <w:start w:val="1"/>
      <w:numFmt w:val="chineseCounting"/>
      <w:suff w:val="nothing"/>
      <w:lvlText w:val="%1、"/>
      <w:lvlJc w:val="left"/>
      <w:pPr>
        <w:ind w:left="0" w:firstLine="0"/>
      </w:pPr>
    </w:lvl>
  </w:abstractNum>
  <w:abstractNum w:abstractNumId="1" w15:restartNumberingAfterBreak="0">
    <w:nsid w:val="EC8EA5F4"/>
    <w:multiLevelType w:val="singleLevel"/>
    <w:tmpl w:val="EC8EA5F4"/>
    <w:lvl w:ilvl="0">
      <w:start w:val="1"/>
      <w:numFmt w:val="chineseCounting"/>
      <w:suff w:val="nothing"/>
      <w:lvlText w:val="（%1）"/>
      <w:lvlJc w:val="left"/>
      <w:pPr>
        <w:ind w:left="0" w:firstLine="0"/>
      </w:pPr>
    </w:lvl>
  </w:abstractNum>
  <w:abstractNum w:abstractNumId="2" w15:restartNumberingAfterBreak="0">
    <w:nsid w:val="EF6B1E45"/>
    <w:multiLevelType w:val="singleLevel"/>
    <w:tmpl w:val="EF6B1E45"/>
    <w:lvl w:ilvl="0">
      <w:start w:val="2"/>
      <w:numFmt w:val="chineseCounting"/>
      <w:suff w:val="nothing"/>
      <w:lvlText w:val="%1、"/>
      <w:lvlJc w:val="left"/>
      <w:pPr>
        <w:ind w:left="0" w:firstLine="0"/>
      </w:pPr>
    </w:lvl>
  </w:abstractNum>
  <w:abstractNum w:abstractNumId="3" w15:restartNumberingAfterBreak="0">
    <w:nsid w:val="28E46871"/>
    <w:multiLevelType w:val="hybridMultilevel"/>
    <w:tmpl w:val="14FC774A"/>
    <w:lvl w:ilvl="0" w:tplc="F1700108">
      <w:start w:val="1"/>
      <w:numFmt w:val="japaneseCounting"/>
      <w:lvlText w:val="（%1）"/>
      <w:lvlJc w:val="left"/>
      <w:pPr>
        <w:ind w:left="1525" w:hanging="885"/>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F7C10AE"/>
    <w:multiLevelType w:val="hybridMultilevel"/>
    <w:tmpl w:val="F19689CE"/>
    <w:lvl w:ilvl="0" w:tplc="7A546ED2">
      <w:start w:val="1"/>
      <w:numFmt w:val="japaneseCounting"/>
      <w:lvlText w:val="（%1）"/>
      <w:lvlJc w:val="left"/>
      <w:pPr>
        <w:ind w:left="1525" w:hanging="885"/>
      </w:pPr>
      <w:rPr>
        <w:rFonts w:hint="default"/>
      </w:rPr>
    </w:lvl>
    <w:lvl w:ilvl="1" w:tplc="20A251C4">
      <w:start w:val="1"/>
      <w:numFmt w:val="decimal"/>
      <w:lvlText w:val="%2."/>
      <w:lvlJc w:val="left"/>
      <w:pPr>
        <w:tabs>
          <w:tab w:val="num" w:pos="1990"/>
        </w:tabs>
        <w:ind w:left="1990" w:hanging="93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D4612B0"/>
    <w:multiLevelType w:val="hybridMultilevel"/>
    <w:tmpl w:val="CFC201B2"/>
    <w:lvl w:ilvl="0" w:tplc="F536AE06">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640853E3"/>
    <w:multiLevelType w:val="hybridMultilevel"/>
    <w:tmpl w:val="CFC201B2"/>
    <w:lvl w:ilvl="0" w:tplc="F536AE06">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67696557"/>
    <w:multiLevelType w:val="hybridMultilevel"/>
    <w:tmpl w:val="359E7254"/>
    <w:lvl w:ilvl="0" w:tplc="FDECEB24">
      <w:start w:val="1"/>
      <w:numFmt w:val="decimal"/>
      <w:lvlText w:val="%1."/>
      <w:lvlJc w:val="left"/>
      <w:pPr>
        <w:tabs>
          <w:tab w:val="num" w:pos="2858"/>
        </w:tabs>
        <w:ind w:left="2858" w:hanging="420"/>
      </w:pPr>
      <w:rPr>
        <w:rFonts w:hint="eastAsia"/>
      </w:rPr>
    </w:lvl>
    <w:lvl w:ilvl="1" w:tplc="05A258BE">
      <w:start w:val="1"/>
      <w:numFmt w:val="decimal"/>
      <w:lvlText w:val="%2."/>
      <w:lvlJc w:val="left"/>
      <w:pPr>
        <w:tabs>
          <w:tab w:val="num" w:pos="1480"/>
        </w:tabs>
        <w:ind w:left="1480" w:hanging="420"/>
      </w:pPr>
      <w:rPr>
        <w:rFonts w:hint="eastAsia"/>
        <w:b w:val="0"/>
      </w:rPr>
    </w:lvl>
    <w:lvl w:ilvl="2" w:tplc="6C9050F0">
      <w:start w:val="1"/>
      <w:numFmt w:val="japaneseCounting"/>
      <w:lvlText w:val="%3、"/>
      <w:lvlJc w:val="left"/>
      <w:pPr>
        <w:tabs>
          <w:tab w:val="num" w:pos="2200"/>
        </w:tabs>
        <w:ind w:left="2200" w:hanging="720"/>
      </w:pPr>
      <w:rPr>
        <w:rFonts w:hint="default"/>
      </w:r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15:restartNumberingAfterBreak="0">
    <w:nsid w:val="6F4621F8"/>
    <w:multiLevelType w:val="hybridMultilevel"/>
    <w:tmpl w:val="0556F118"/>
    <w:lvl w:ilvl="0" w:tplc="2AA67384">
      <w:start w:val="1"/>
      <w:numFmt w:val="decimal"/>
      <w:lvlText w:val="%1."/>
      <w:lvlJc w:val="left"/>
      <w:pPr>
        <w:ind w:left="1583" w:hanging="945"/>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abstractNum w:abstractNumId="9" w15:restartNumberingAfterBreak="0">
    <w:nsid w:val="789F4994"/>
    <w:multiLevelType w:val="hybridMultilevel"/>
    <w:tmpl w:val="4118A23C"/>
    <w:lvl w:ilvl="0" w:tplc="8288145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201363874">
    <w:abstractNumId w:val="3"/>
  </w:num>
  <w:num w:numId="2" w16cid:durableId="594241498">
    <w:abstractNumId w:val="9"/>
  </w:num>
  <w:num w:numId="3" w16cid:durableId="1685088324">
    <w:abstractNumId w:val="4"/>
  </w:num>
  <w:num w:numId="4" w16cid:durableId="901523151">
    <w:abstractNumId w:val="8"/>
  </w:num>
  <w:num w:numId="5" w16cid:durableId="464201534">
    <w:abstractNumId w:val="7"/>
  </w:num>
  <w:num w:numId="6" w16cid:durableId="1103302476">
    <w:abstractNumId w:val="5"/>
  </w:num>
  <w:num w:numId="7" w16cid:durableId="8339914">
    <w:abstractNumId w:val="6"/>
  </w:num>
  <w:num w:numId="8" w16cid:durableId="298539554">
    <w:abstractNumId w:val="2"/>
  </w:num>
  <w:num w:numId="9" w16cid:durableId="1784307642">
    <w:abstractNumId w:val="2"/>
    <w:lvlOverride w:ilvl="0">
      <w:startOverride w:val="2"/>
    </w:lvlOverride>
  </w:num>
  <w:num w:numId="10" w16cid:durableId="388304345">
    <w:abstractNumId w:val="1"/>
  </w:num>
  <w:num w:numId="11" w16cid:durableId="995182088">
    <w:abstractNumId w:val="1"/>
    <w:lvlOverride w:ilvl="0">
      <w:startOverride w:val="1"/>
    </w:lvlOverride>
  </w:num>
  <w:num w:numId="12" w16cid:durableId="1004013833">
    <w:abstractNumId w:val="0"/>
  </w:num>
  <w:num w:numId="13" w16cid:durableId="599333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89"/>
    <w:rsid w:val="001F4CA6"/>
    <w:rsid w:val="00C7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54AD6E3C"/>
  <w15:chartTrackingRefBased/>
  <w15:docId w15:val="{7EC31E8D-C2B9-4AC0-B780-73A74EB7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F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C75F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semiHidden/>
    <w:rsid w:val="00C75F89"/>
    <w:rPr>
      <w:rFonts w:ascii="Times New Roman" w:eastAsia="宋体" w:hAnsi="Times New Roman" w:cs="Times New Roman"/>
      <w:sz w:val="18"/>
      <w:szCs w:val="18"/>
    </w:rPr>
  </w:style>
  <w:style w:type="character" w:customStyle="1" w:styleId="Char">
    <w:name w:val="页眉 Char"/>
    <w:link w:val="a3"/>
    <w:uiPriority w:val="99"/>
    <w:rsid w:val="00C75F89"/>
    <w:rPr>
      <w:rFonts w:ascii="Times New Roman" w:eastAsia="宋体" w:hAnsi="Times New Roman" w:cs="Times New Roman"/>
      <w:sz w:val="18"/>
      <w:szCs w:val="18"/>
    </w:rPr>
  </w:style>
  <w:style w:type="paragraph" w:styleId="a5">
    <w:name w:val="footer"/>
    <w:basedOn w:val="a"/>
    <w:link w:val="Char0"/>
    <w:uiPriority w:val="99"/>
    <w:qFormat/>
    <w:rsid w:val="00C75F89"/>
    <w:pPr>
      <w:tabs>
        <w:tab w:val="center" w:pos="4153"/>
        <w:tab w:val="right" w:pos="8306"/>
      </w:tabs>
      <w:snapToGrid w:val="0"/>
      <w:jc w:val="left"/>
    </w:pPr>
    <w:rPr>
      <w:sz w:val="18"/>
      <w:szCs w:val="18"/>
    </w:rPr>
  </w:style>
  <w:style w:type="character" w:customStyle="1" w:styleId="a6">
    <w:name w:val="页脚 字符"/>
    <w:basedOn w:val="a0"/>
    <w:uiPriority w:val="99"/>
    <w:semiHidden/>
    <w:rsid w:val="00C75F89"/>
    <w:rPr>
      <w:rFonts w:ascii="Times New Roman" w:eastAsia="宋体" w:hAnsi="Times New Roman" w:cs="Times New Roman"/>
      <w:sz w:val="18"/>
      <w:szCs w:val="18"/>
    </w:rPr>
  </w:style>
  <w:style w:type="character" w:customStyle="1" w:styleId="Char0">
    <w:name w:val="页脚 Char"/>
    <w:link w:val="a5"/>
    <w:uiPriority w:val="99"/>
    <w:rsid w:val="00C75F89"/>
    <w:rPr>
      <w:rFonts w:ascii="Times New Roman" w:eastAsia="宋体" w:hAnsi="Times New Roman" w:cs="Times New Roman"/>
      <w:sz w:val="18"/>
      <w:szCs w:val="18"/>
    </w:rPr>
  </w:style>
  <w:style w:type="paragraph" w:styleId="a7">
    <w:basedOn w:val="a"/>
    <w:next w:val="a8"/>
    <w:uiPriority w:val="34"/>
    <w:qFormat/>
    <w:rsid w:val="00C75F89"/>
    <w:pPr>
      <w:ind w:firstLineChars="200" w:firstLine="420"/>
    </w:pPr>
    <w:rPr>
      <w:rFonts w:ascii="Calibri" w:hAnsi="Calibri"/>
      <w:szCs w:val="22"/>
    </w:rPr>
  </w:style>
  <w:style w:type="character" w:styleId="a9">
    <w:name w:val="Hyperlink"/>
    <w:unhideWhenUsed/>
    <w:rsid w:val="00C75F89"/>
    <w:rPr>
      <w:color w:val="0000FF"/>
      <w:u w:val="single"/>
    </w:rPr>
  </w:style>
  <w:style w:type="character" w:styleId="aa">
    <w:name w:val="FollowedHyperlink"/>
    <w:uiPriority w:val="99"/>
    <w:unhideWhenUsed/>
    <w:rsid w:val="00C75F89"/>
    <w:rPr>
      <w:color w:val="800080"/>
      <w:u w:val="single"/>
    </w:rPr>
  </w:style>
  <w:style w:type="paragraph" w:styleId="ab">
    <w:name w:val="Normal (Web)"/>
    <w:basedOn w:val="a"/>
    <w:unhideWhenUsed/>
    <w:qFormat/>
    <w:rsid w:val="00C75F89"/>
    <w:pPr>
      <w:widowControl/>
      <w:spacing w:before="100" w:beforeAutospacing="1" w:after="100" w:afterAutospacing="1"/>
      <w:jc w:val="left"/>
    </w:pPr>
    <w:rPr>
      <w:rFonts w:ascii="宋体" w:hAnsi="宋体"/>
      <w:kern w:val="0"/>
      <w:sz w:val="24"/>
    </w:rPr>
  </w:style>
  <w:style w:type="paragraph" w:styleId="ac">
    <w:name w:val="Body Text Indent"/>
    <w:basedOn w:val="a"/>
    <w:link w:val="Char1"/>
    <w:unhideWhenUsed/>
    <w:qFormat/>
    <w:rsid w:val="00C75F89"/>
    <w:pPr>
      <w:widowControl/>
      <w:shd w:val="clear" w:color="auto" w:fill="FFFFFF"/>
      <w:ind w:firstLineChars="196" w:firstLine="470"/>
      <w:jc w:val="left"/>
    </w:pPr>
    <w:rPr>
      <w:rFonts w:ascii="宋体" w:hAnsi="宋体"/>
      <w:kern w:val="0"/>
      <w:sz w:val="24"/>
    </w:rPr>
  </w:style>
  <w:style w:type="character" w:customStyle="1" w:styleId="ad">
    <w:name w:val="正文文本缩进 字符"/>
    <w:basedOn w:val="a0"/>
    <w:uiPriority w:val="99"/>
    <w:semiHidden/>
    <w:rsid w:val="00C75F89"/>
    <w:rPr>
      <w:rFonts w:ascii="Times New Roman" w:eastAsia="宋体" w:hAnsi="Times New Roman" w:cs="Times New Roman"/>
      <w:szCs w:val="24"/>
    </w:rPr>
  </w:style>
  <w:style w:type="character" w:customStyle="1" w:styleId="Char1">
    <w:name w:val="正文文本缩进 Char"/>
    <w:link w:val="ac"/>
    <w:rsid w:val="00C75F89"/>
    <w:rPr>
      <w:rFonts w:ascii="宋体" w:eastAsia="宋体" w:hAnsi="宋体" w:cs="Times New Roman"/>
      <w:kern w:val="0"/>
      <w:sz w:val="24"/>
      <w:szCs w:val="24"/>
      <w:shd w:val="clear" w:color="auto" w:fill="FFFFFF"/>
    </w:rPr>
  </w:style>
  <w:style w:type="paragraph" w:styleId="ae">
    <w:name w:val="Balloon Text"/>
    <w:basedOn w:val="a"/>
    <w:link w:val="Char2"/>
    <w:uiPriority w:val="99"/>
    <w:unhideWhenUsed/>
    <w:qFormat/>
    <w:rsid w:val="00C75F89"/>
    <w:rPr>
      <w:sz w:val="18"/>
      <w:szCs w:val="18"/>
    </w:rPr>
  </w:style>
  <w:style w:type="character" w:customStyle="1" w:styleId="af">
    <w:name w:val="批注框文本 字符"/>
    <w:basedOn w:val="a0"/>
    <w:uiPriority w:val="99"/>
    <w:semiHidden/>
    <w:rsid w:val="00C75F89"/>
    <w:rPr>
      <w:rFonts w:ascii="Times New Roman" w:eastAsia="宋体" w:hAnsi="Times New Roman" w:cs="Times New Roman"/>
      <w:sz w:val="18"/>
      <w:szCs w:val="18"/>
    </w:rPr>
  </w:style>
  <w:style w:type="character" w:customStyle="1" w:styleId="Char2">
    <w:name w:val="批注框文本 Char"/>
    <w:link w:val="ae"/>
    <w:uiPriority w:val="99"/>
    <w:rsid w:val="00C75F89"/>
    <w:rPr>
      <w:rFonts w:ascii="Times New Roman" w:eastAsia="宋体" w:hAnsi="Times New Roman" w:cs="Times New Roman"/>
      <w:sz w:val="18"/>
      <w:szCs w:val="18"/>
    </w:rPr>
  </w:style>
  <w:style w:type="paragraph" w:customStyle="1" w:styleId="zw">
    <w:name w:val="zw"/>
    <w:basedOn w:val="a"/>
    <w:qFormat/>
    <w:rsid w:val="00C75F89"/>
    <w:pPr>
      <w:widowControl/>
      <w:spacing w:before="30"/>
      <w:ind w:left="100" w:right="100"/>
    </w:pPr>
    <w:rPr>
      <w:rFonts w:ascii="方正书宋简体" w:eastAsia="方正书宋简体" w:hAnsi="宋体"/>
      <w:color w:val="000000"/>
      <w:kern w:val="0"/>
      <w:szCs w:val="21"/>
    </w:rPr>
  </w:style>
  <w:style w:type="character" w:customStyle="1" w:styleId="mh-mapnew-info">
    <w:name w:val="mh-map_new-info"/>
    <w:rsid w:val="00C75F89"/>
  </w:style>
  <w:style w:type="paragraph" w:styleId="af0">
    <w:name w:val="Revision"/>
    <w:hidden/>
    <w:uiPriority w:val="99"/>
    <w:semiHidden/>
    <w:rsid w:val="00C75F89"/>
    <w:rPr>
      <w:rFonts w:ascii="Times New Roman" w:eastAsia="宋体" w:hAnsi="Times New Roman" w:cs="Times New Roman"/>
      <w:szCs w:val="24"/>
    </w:rPr>
  </w:style>
  <w:style w:type="paragraph" w:styleId="a8">
    <w:name w:val="List Paragraph"/>
    <w:basedOn w:val="a"/>
    <w:uiPriority w:val="34"/>
    <w:qFormat/>
    <w:rsid w:val="00C75F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falvfagui/" TargetMode="External"/><Relationship Id="rId3" Type="http://schemas.openxmlformats.org/officeDocument/2006/relationships/settings" Target="settings.xml"/><Relationship Id="rId7" Type="http://schemas.openxmlformats.org/officeDocument/2006/relationships/hyperlink" Target="http://www.chinalaw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5429</Words>
  <Characters>30948</Characters>
  <Application>Microsoft Office Word</Application>
  <DocSecurity>0</DocSecurity>
  <Lines>257</Lines>
  <Paragraphs>72</Paragraphs>
  <ScaleCrop>false</ScaleCrop>
  <Company/>
  <LinksUpToDate>false</LinksUpToDate>
  <CharactersWithSpaces>36305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 超</dc:creator>
  <cp:keywords/>
  <dc:description/>
  <cp:lastModifiedBy>谭 超</cp:lastModifiedBy>
  <cp:revision>1</cp:revision>
  <dcterms:created xsi:type="dcterms:W3CDTF">2023-03-15T10:12:00Z</dcterms:created>
  <dcterms:modified xsi:type="dcterms:W3CDTF">2023-03-15T10:13:00Z</dcterms:modified>
</cp:coreProperties>
</file>