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hAnsi="黑体" w:eastAsia="黑体"/>
          <w:sz w:val="32"/>
          <w:szCs w:val="18"/>
          <w:lang w:val="en-US" w:eastAsia="zh-CN"/>
        </w:rPr>
      </w:pPr>
      <w:bookmarkStart w:id="0" w:name="_Hlk220939271"/>
      <w:r>
        <w:rPr>
          <w:rFonts w:hint="eastAsia" w:hAnsi="黑体" w:eastAsia="黑体"/>
          <w:sz w:val="32"/>
          <w:szCs w:val="18"/>
        </w:rPr>
        <w:t>附</w:t>
      </w:r>
      <w:r>
        <w:rPr>
          <w:rFonts w:hAnsi="黑体" w:eastAsia="黑体"/>
          <w:sz w:val="32"/>
          <w:szCs w:val="18"/>
        </w:rPr>
        <w:t>表</w:t>
      </w:r>
      <w:r>
        <w:rPr>
          <w:rFonts w:hint="eastAsia" w:hAnsi="黑体" w:eastAsia="黑体"/>
          <w:sz w:val="32"/>
          <w:szCs w:val="18"/>
          <w:lang w:val="en-US" w:eastAsia="zh-CN"/>
        </w:rPr>
        <w:t xml:space="preserve"> </w:t>
      </w:r>
    </w:p>
    <w:p>
      <w:pPr>
        <w:jc w:val="center"/>
        <w:rPr>
          <w:rFonts w:hAnsi="黑体" w:eastAsia="黑体"/>
          <w:sz w:val="36"/>
          <w:szCs w:val="36"/>
        </w:rPr>
      </w:pPr>
      <w:r>
        <w:rPr>
          <w:rFonts w:hAnsi="黑体" w:eastAsia="黑体"/>
          <w:sz w:val="36"/>
          <w:szCs w:val="36"/>
        </w:rPr>
        <w:t>广西壮族自治区补充耕地质量鉴定自治区级专家库</w:t>
      </w:r>
    </w:p>
    <w:p>
      <w:pPr>
        <w:jc w:val="center"/>
        <w:rPr>
          <w:rFonts w:hAnsi="黑体" w:eastAsia="黑体"/>
          <w:sz w:val="36"/>
          <w:szCs w:val="36"/>
        </w:rPr>
      </w:pPr>
      <w:r>
        <w:rPr>
          <w:rFonts w:hint="eastAsia" w:hAnsi="黑体" w:eastAsia="黑体"/>
          <w:sz w:val="36"/>
          <w:szCs w:val="36"/>
        </w:rPr>
        <w:t>拟推荐入库专家名单（295人）</w:t>
      </w:r>
    </w:p>
    <w:bookmarkEnd w:id="0"/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847"/>
        <w:gridCol w:w="5321"/>
        <w:gridCol w:w="143"/>
        <w:gridCol w:w="1276"/>
        <w:gridCol w:w="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kern w:val="0"/>
                <w:szCs w:val="21"/>
              </w:rPr>
              <w:t>序</w:t>
            </w:r>
            <w:r>
              <w:rPr>
                <w:rFonts w:eastAsia="仿宋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仿宋" w:eastAsia="仿宋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eastAsia="仿宋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仿宋" w:eastAsia="仿宋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bookmarkStart w:id="1" w:name="_GoBack"/>
            <w:bookmarkEnd w:id="1"/>
            <w:r>
              <w:rPr>
                <w:rFonts w:hAnsi="仿宋" w:eastAsia="仿宋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kern w:val="0"/>
                <w:szCs w:val="21"/>
              </w:rPr>
              <w:t>专业类别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hAnsi="仿宋"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kern w:val="0"/>
                <w:szCs w:val="21"/>
              </w:rPr>
              <w:t>推荐</w:t>
            </w:r>
          </w:p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kern w:val="0"/>
                <w:szCs w:val="21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kern w:val="0"/>
                <w:szCs w:val="21"/>
              </w:rPr>
              <w:t>一、农业类（</w:t>
            </w:r>
            <w:r>
              <w:rPr>
                <w:rFonts w:eastAsia="仿宋"/>
                <w:b/>
                <w:bCs/>
                <w:color w:val="000000"/>
                <w:kern w:val="0"/>
                <w:szCs w:val="21"/>
              </w:rPr>
              <w:t>107</w:t>
            </w:r>
            <w:r>
              <w:rPr>
                <w:rFonts w:hAnsi="仿宋" w:eastAsia="仿宋"/>
                <w:b/>
                <w:bCs/>
                <w:color w:val="000000"/>
                <w:kern w:val="0"/>
                <w:szCs w:val="21"/>
              </w:rPr>
              <w:t>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何铁光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广西壮族自治区农业科学院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区惠平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广西壮族自治区农业科学院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周柳强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广西壮族自治区农业科学院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李忠义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广西壮族自治区农业科学院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王天顺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广西壮族自治区农业科学院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谢国雪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广西壮族自治区农业科学院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刘永贤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广西壮族自治区农业科学院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江泽普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广西壮族自治区农业科学院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汪羽宁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广西壮族自治区农业科学院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苏天明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广西壮族自治区农业科学院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黄金生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广西壮族自治区农业科学院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金晓丹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广西壮族自治区环境科学保护研究院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时鹏涛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广西壮族自治区亚热带作物研究所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蓝唯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广西壮族自治区亚热带作物研究所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唐健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广西壮族自治区林业科学研究院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王会利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广西壮族自治区林业科学研究院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张思毅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广东省科学院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潘苏红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广东省科学院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王向琴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广东省科学院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王瑞刚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广东省科学院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邓南荣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广东省科学院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黄德银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广东省科学院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卢钰升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广东省农业科学院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涂玉婷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广东省农业科学院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许杨贵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广东省农业科学院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黄继川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广东省农业科学院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罗广盘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来宾市农业科学院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陈家福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来宾市农业科学院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党裔育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玉林市农业科学院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顾明华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广西大学（退休）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蒋代华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何冰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凌桂芝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唐新莲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王学礼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王梓廷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罗献宝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邓羽松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韦燕燕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黄智刚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黄雪娇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兰柳艳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广西农业职业技术大学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王瑾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广西农业职业技术大学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张玉龙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华南农业大学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徐会娟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华南农业大学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甄珍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广东海洋大学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蔺中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广东海洋大学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李彦文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暨南大学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莫测辉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暨南大学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张真强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广西农业农村厅（退休）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李昆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四川省耕地质量与肥料工作总站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宾士友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广西壮族自治区农业技术推广站（退休）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伍华远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广西壮族自治区土壤肥料工作站（退休）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刘建松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广西壮族自治区土壤肥料工作站（退休）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蒋健民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广西壮族自治区土壤肥料工作站（退休）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蒙世欢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广西壮族自治区土壤肥料工作站（退休）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陀少芳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广西壮族自治区土壤肥料工作站（退休）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陆兴伦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广西壮族自治区土壤肥料工作站（退休）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陈松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广西壮族自治区土壤肥料工作站（退休）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李梅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广西壮族自治区土壤肥料工作站（退休）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罗统照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广西壮族自治区土壤肥料工作站（退休）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黄朝富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广西壮族自治区土壤肥料工作站（退休）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黄武龙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广西壮族自治区土壤肥料工作站（退休）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黄绍富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广西壮族自治区土壤肥料工作站（退休）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韦岚岚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广西壮族自治区绿色食品发展站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粟学军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广西南宁市土壤肥料工作站（退休）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莫凡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南宁市灌溉试验站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唐章亮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柳州市农业技术推广中心（退休）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廖华明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桂林市农业农村综合发展中心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蒋毅敏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桂林市农业农村综合发展中心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蒋玉梅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桂林市经济作物技术推广站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卢一叶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梧州市土壤肥料工作站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林志锋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玉林市农业生态与资源保护站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孙贵强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玉林市植保站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陈统才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百色市土壤肥料工作站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凌钊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防城港市农业农机服务中心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周新明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崇左市农业农村项目管理中心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甘崇琨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崇左市农业综合检测中心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韦衍标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崇左市农业综合检测中心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覃帅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河池市重大项目服务中心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银秋玲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贺州市农业农村局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张洪良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贺州市土壤肥料生态站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杨宪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南宁市武鸣区农业农村综合服务中心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区燕丽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容县土肥植保经作站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陈均玲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平南县农业农机技术推广中心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唐伯盛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德保县农业技术推广站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韦绍魁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忻城县农业生态植保站（退休）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曾祥高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来宾市兴宾区土壤肥料工作站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陈思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来宾市兴宾区土壤肥料工作站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乔纯红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柳城县土壤肥料工作站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叶统政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柳州市柳北区农业服务中心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彭春苗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柳江区农业农村综合发展服务中心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杨寿山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桂平市土壤肥料工作站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廖雪团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梧州市岑溪市土壤肥料工作站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杨敏云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河池市宜州区土壤肥料站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林翠鸿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灵山县土壤肥料工作站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王忠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灵川县农业农村局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谢增秀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百色市田阳区土壤肥料工作站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于猛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苍梧县农业技术推广站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廖首发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荔浦市土壤肥料工作站（退休）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贾毓杨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融水县农业技术推广中心（退休）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纪水养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贺州市平桂区农业农村局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黄华平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梧州市土壤肥料工作站（退休）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冼承斌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钦北区土壤肥料工作站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卢菊荣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隆安县土壤肥料工作站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罗春华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鹿寨县农业技术推广中心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钟昌宇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钦州市钦南区农业服务中心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kern w:val="0"/>
                <w:szCs w:val="21"/>
              </w:rPr>
              <w:t>二、自然资源类（</w:t>
            </w:r>
            <w:r>
              <w:rPr>
                <w:rFonts w:eastAsia="仿宋"/>
                <w:b/>
                <w:bCs/>
                <w:color w:val="000000"/>
                <w:kern w:val="0"/>
                <w:szCs w:val="21"/>
              </w:rPr>
              <w:t>135</w:t>
            </w:r>
            <w:r>
              <w:rPr>
                <w:rFonts w:hAnsi="仿宋" w:eastAsia="仿宋"/>
                <w:b/>
                <w:bCs/>
                <w:color w:val="000000"/>
                <w:kern w:val="0"/>
                <w:szCs w:val="21"/>
              </w:rPr>
              <w:t>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罗华艳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北部湾大学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陈炳超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南宁师范大学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陆汝成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南宁师范大学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谭丽燕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南宁师范大学（退休）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袁宇志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广东省科学院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郭治兴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广东省科学院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王璐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海南大学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胡月明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海南大学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何敏超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广西壮族自治区自然资源生态修复中心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刘敬涛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广西壮族自治区自然资源生态修复中心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刘谐静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广西壮族自治区自然资源生态修复中心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吴丽叶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广西壮族自治区自然资源生态修复中心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吴静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广西壮族自治区自然资源生态修复中心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张福文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广西壮族自治区自然资源生态修复中心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林庆超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广西壮族自治区自然资源生态修复中心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段向锋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广西壮族自治区自然资源生态修复中心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王显彬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广西壮族自治区自然资源生态修复中心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甘昉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广西壮族自治区自然资源生态修复中心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田蕙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广西壮族自治区自然资源生态修复中心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胡凤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广西壮族自治区自然资源生态修复中心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莫树美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广西壮族自治区自然资源生态修复中心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谭燕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广西壮族自治区自然资源生态修复中心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郑振连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广西壮族自治区自然资源生态修复中心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陈富宁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广西壮族自治区自然资源生态修复中心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陈良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广西壮族自治区自然资源生态修复中心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雷永恒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广西壮族自治区自然资源生态修复中心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马巧红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广西壮族自治区自然资源生态修复中心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高大鹏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广西壮族自治区自然资源生态修复中心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麦格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广西壮族自治区自然资源生态修复中心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黄城西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广西壮族自治区自然资源生态修复中心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贺斐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广西壮族自治区自然资源生态修复中心（退休）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杨旺彬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尹秋月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常卿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韦举顺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农芸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段正松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胡乃凡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任艳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容世炜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尹晋磊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黄海妮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盘燕林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殷俊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周世代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廖春婷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鲁萍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卢静静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包金明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陈燕丽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韦俊敏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覃科燕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黄昌学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刘伟瀚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龙光海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何钊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何毅峰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覃乃伟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龙秋余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莫志琼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张建冲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黎锋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杨进星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林永海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周家阅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何晶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广西壮族自治区自然资源调查监测院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全昌文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广西壮族自治区自然资源调查监测院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刘燕娟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广西壮族自治区自然资源调查监测院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吴昊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广西壮族自治区自然资源调查监测院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宁文敏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广西壮族自治区自然资源调查监测院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崔嘉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广西壮族自治区自然资源调查监测院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廖启初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广西壮族自治区自然资源调查监测院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李洋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广西壮族自治区自然资源调查监测院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杨微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广西壮族自治区自然资源调查监测院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植亮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广西壮族自治区自然资源调查监测院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肖君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广西壮族自治区自然资源调查监测院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袁菱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广西壮族自治区自然资源调查监测院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覃慧元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广西壮族自治区自然资源调查监测院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谭飞帆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广西壮族自治区自然资源调查监测院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邓志敏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广西壮族自治区自然资源调查监测院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黄丽霞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广西壮族自治区自然资源调查监测院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黄泽军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广西壮族自治区自然资源调查监测院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刘洪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广西壮族自治区二七二地质队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刘华尧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广西壮族自治区二七四地质队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叶运书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广西壮族自治区二七四地质队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杜永红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广西壮族自治区二七四地质队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林长江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广西壮族自治区二七四地质队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范徽琪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广西壮族自治区二七四地质队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郭正一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广西壮族自治区二七四地质队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吴含志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广西壮族自治区地质调查院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岳国辉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广西壮族自治区地质调查院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李杰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广西壮族自治区地质调查院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王磊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广西壮族自治区地质调查院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覃建勋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广西壮族自治区地质调查院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钟晓宇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广西壮族自治区地质调查院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陈彪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广西壮族自治区地质调查院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甘小凤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广西壮族自治区自然资源产品质量检验中心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韦丽丽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广西壮族自治区分析测试研究中心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黄凌峰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广西国土资源规划设计集团有限公司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刘雪君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广西国土资源规划设计集团有限公司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覃文琳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广西国土资源规划设计集团有限公司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兰涌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广西国土资源规划设计集团有限公司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辛巧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广西国土资源规划设计集团有限公司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黄海舟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广西国土资源规划设计集团有限公司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覃梅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广西国土资源规划设计集团有限公司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唐芳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广西国土资源规划设计集团有限公司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渠霓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广西国土资源规划设计集团有限公司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杨惠楠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广西国土资源规划设计集团有限公司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谭海斌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广西国土资源规划设计集团有限公司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欧林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广西国土资源规划设计集团有限公司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朱东阳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广西国土资源规划设计集团有限公司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孟燕辉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广西国土资源规划设计集团有限公司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刘玮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柳州市自然资源调查和保护中心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杨梅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柳州市自然资源调查和保护中心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黄尚勇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柳州市自然资源调查和保护中心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向群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梧州市国土资源交易中心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黄仕建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百色市自然资源生态修复中心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崖巍琨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河池市规划勘察测绘院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韦柳玲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河池市规划勘察测绘院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杨小兰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贵港市土地征收服务中心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江雨苗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贺州市自然资源局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罗进汉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贺州市国土整治中心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胡忠年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南丹县自然资源局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吕桂珍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博白县自然资源信息中心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林夏平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崇左市自然资源信息中心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黄尚胜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巴马瑶族自治县土地整理中心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罗怀丽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贺州市平桂区自然资源局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吴兴华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八步自然资源局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蔡方明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柳州市柳江区土地复垦开发整理中心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赵晓莹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天等县自然资源局生态修复中心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李玉辉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富川瑶族自治县自然资源局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邓崇英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富川瑶族自治县自然资源局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卢全民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环江县自然资源局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农倩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广西土地学会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王家帮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广西土地学会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自然资源类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kern w:val="0"/>
                <w:szCs w:val="21"/>
              </w:rPr>
              <w:t>三、生态环境类（</w:t>
            </w:r>
            <w:r>
              <w:rPr>
                <w:rFonts w:eastAsia="仿宋"/>
                <w:b/>
                <w:bCs/>
                <w:color w:val="000000"/>
                <w:kern w:val="0"/>
                <w:szCs w:val="21"/>
              </w:rPr>
              <w:t>34</w:t>
            </w:r>
            <w:r>
              <w:rPr>
                <w:rFonts w:hAnsi="仿宋" w:eastAsia="仿宋"/>
                <w:b/>
                <w:bCs/>
                <w:color w:val="000000"/>
                <w:kern w:val="0"/>
                <w:szCs w:val="21"/>
              </w:rPr>
              <w:t>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农佳莹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广西壮族自治区环境科学保护研究院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凌慧娇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广西壮族自治区环境科学保护研究院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吴昊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广西壮族自治区环境科学保护研究院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李业燕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广西壮族自治区环境科学保护研究院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李杨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广西壮族自治区环境科学保护研究院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潘翠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广西壮族自治区环境科学保护研究院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狄瑜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广西壮族自治区环境科学保护研究院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王启明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广西壮族自治区环境科学保护研究院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温韬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广西壮族自治区产品质量检验研究院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王士伟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广西壮族自治区产品质量检验研究院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陈德翼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广西壮族自治区产品质量检验研究院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刘传平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广东省科学院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杜衍红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广东省科学院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窦飞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广东省科学院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赵楠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广东省科学院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韦高玲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广东省科学院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张超兰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黄魁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刘艳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广西民族大学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黎克纯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广西民族大学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何金富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广西壮族自治区农业生态与资源保护站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莫宗标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广西壮族自治区农业生态与资源保护站（退休）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卢安根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广西壮族自治区分析测试研究中心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徐慧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广西壮族自治区分析测试研究中心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蒋天成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广西壮族自治区分析测试研究中心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谢涛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广西壮族自治区分析测试研究中心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邓卫利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广西壮族自治区分析测试研究中心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陈桂鸾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广西壮族自治区分析测试研究中心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黄一帆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广西壮族自治区分析测试研究中心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龙智翔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广西壮族自治区分析测试研究中心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覃然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南宁海关技术中心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廖红梅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南宁海关技术中心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陈璐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南宁海关技术中心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简燕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贵港市农业环境监测管理站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生态环境类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kern w:val="0"/>
                <w:szCs w:val="21"/>
              </w:rPr>
              <w:t>四、水利类（</w:t>
            </w:r>
            <w:r>
              <w:rPr>
                <w:rFonts w:eastAsia="仿宋"/>
                <w:b/>
                <w:bCs/>
                <w:color w:val="000000"/>
                <w:kern w:val="0"/>
                <w:szCs w:val="21"/>
              </w:rPr>
              <w:t>19</w:t>
            </w:r>
            <w:r>
              <w:rPr>
                <w:rFonts w:hAnsi="仿宋" w:eastAsia="仿宋"/>
                <w:b/>
                <w:bCs/>
                <w:color w:val="000000"/>
                <w:kern w:val="0"/>
                <w:szCs w:val="21"/>
              </w:rPr>
              <w:t>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潘祥明</w:t>
            </w:r>
          </w:p>
        </w:tc>
        <w:tc>
          <w:tcPr>
            <w:tcW w:w="2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广西壮族自治区水利工程建设管理中心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水利类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罗维钢</w:t>
            </w:r>
          </w:p>
        </w:tc>
        <w:tc>
          <w:tcPr>
            <w:tcW w:w="2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南宁市灌溉试验站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水利类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杨琴</w:t>
            </w:r>
          </w:p>
        </w:tc>
        <w:tc>
          <w:tcPr>
            <w:tcW w:w="2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八步区水利局</w:t>
            </w:r>
            <w:r>
              <w:rPr>
                <w:rFonts w:eastAsia="仿宋"/>
                <w:color w:val="000000"/>
                <w:kern w:val="0"/>
                <w:szCs w:val="21"/>
              </w:rPr>
              <w:t>(</w:t>
            </w:r>
            <w:r>
              <w:rPr>
                <w:rFonts w:hAnsi="仿宋" w:eastAsia="仿宋"/>
                <w:color w:val="000000"/>
                <w:kern w:val="0"/>
                <w:szCs w:val="21"/>
              </w:rPr>
              <w:t>退休</w:t>
            </w:r>
            <w:r>
              <w:rPr>
                <w:rFonts w:eastAsia="仿宋"/>
                <w:color w:val="000000"/>
                <w:kern w:val="0"/>
                <w:szCs w:val="21"/>
              </w:rPr>
              <w:t>)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水利类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王磊</w:t>
            </w:r>
          </w:p>
        </w:tc>
        <w:tc>
          <w:tcPr>
            <w:tcW w:w="2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广西壮族自治区水利电力勘测设计研究院有限责任公司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水利类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李志明</w:t>
            </w:r>
          </w:p>
        </w:tc>
        <w:tc>
          <w:tcPr>
            <w:tcW w:w="2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广西壮族自治区水利电力勘测设计研究院有限责任公司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水利类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覃元义</w:t>
            </w:r>
          </w:p>
        </w:tc>
        <w:tc>
          <w:tcPr>
            <w:tcW w:w="2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广西壮族自治区水利电力勘测设计研究院有限责任公司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水利类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樊现元</w:t>
            </w:r>
          </w:p>
        </w:tc>
        <w:tc>
          <w:tcPr>
            <w:tcW w:w="2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广西壮族自治区水利电力勘测设计研究院有限责任公司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水利类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王之岑</w:t>
            </w:r>
          </w:p>
        </w:tc>
        <w:tc>
          <w:tcPr>
            <w:tcW w:w="2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广西壮族自治区水利电力勘测设计研究院有限责任公司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水利类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唐思</w:t>
            </w:r>
          </w:p>
        </w:tc>
        <w:tc>
          <w:tcPr>
            <w:tcW w:w="2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广西壮族自治区水利电力勘测设计研究院有限责任公司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水利类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钟顺钠</w:t>
            </w:r>
          </w:p>
        </w:tc>
        <w:tc>
          <w:tcPr>
            <w:tcW w:w="2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广西壮族自治区水利电力勘测设计研究院有限责任公司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水利类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邹韬</w:t>
            </w:r>
          </w:p>
        </w:tc>
        <w:tc>
          <w:tcPr>
            <w:tcW w:w="2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广西壮族自治区水利电力勘测设计研究院有限责任公司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水利类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陈卫军</w:t>
            </w:r>
          </w:p>
        </w:tc>
        <w:tc>
          <w:tcPr>
            <w:tcW w:w="2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广西壮族自治区水利电力勘测设计研究院有限责任公司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水利类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莫李生</w:t>
            </w:r>
          </w:p>
        </w:tc>
        <w:tc>
          <w:tcPr>
            <w:tcW w:w="2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广西壮族自治区水利电力勘测设计研究院有限责任公司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水利类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覃后亮</w:t>
            </w:r>
          </w:p>
        </w:tc>
        <w:tc>
          <w:tcPr>
            <w:tcW w:w="2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广西壮族自治区水利电力勘测设计研究院有限责任公司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水利类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徐梁辉</w:t>
            </w:r>
          </w:p>
        </w:tc>
        <w:tc>
          <w:tcPr>
            <w:tcW w:w="2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广西壮族自治区水利电力勘测设计研究院有限责任公司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水利类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黄静云</w:t>
            </w:r>
          </w:p>
        </w:tc>
        <w:tc>
          <w:tcPr>
            <w:tcW w:w="2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广西壮族自治区水利电力勘测设计研究院有限责任公司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水利类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林凯生</w:t>
            </w:r>
          </w:p>
        </w:tc>
        <w:tc>
          <w:tcPr>
            <w:tcW w:w="2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广西壮族自治区水利电力勘测设计研究院有限责任公司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水利类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龙四立</w:t>
            </w:r>
          </w:p>
        </w:tc>
        <w:tc>
          <w:tcPr>
            <w:tcW w:w="2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广西壮族自治区水利电力勘测设计研究院有限责任公司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水利类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唐建平</w:t>
            </w:r>
          </w:p>
        </w:tc>
        <w:tc>
          <w:tcPr>
            <w:tcW w:w="2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广西壮族自治区水利电力勘测设计研究院有限责任公司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水利类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Ansi="仿宋" w:eastAsia="仿宋"/>
                <w:color w:val="000000"/>
                <w:kern w:val="0"/>
                <w:szCs w:val="21"/>
              </w:rPr>
              <w:t>拟入库</w:t>
            </w:r>
          </w:p>
        </w:tc>
      </w:tr>
    </w:tbl>
    <w:p>
      <w:pPr>
        <w:rPr>
          <w:highlight w:val="yellow"/>
        </w:rPr>
      </w:pPr>
    </w:p>
    <w:p/>
    <w:sectPr>
      <w:pgSz w:w="11906" w:h="16838"/>
      <w:pgMar w:top="1588" w:right="1418" w:bottom="158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110E"/>
    <w:rsid w:val="000219B7"/>
    <w:rsid w:val="00040540"/>
    <w:rsid w:val="00130F4B"/>
    <w:rsid w:val="001E0CA5"/>
    <w:rsid w:val="00204949"/>
    <w:rsid w:val="00265A67"/>
    <w:rsid w:val="00284402"/>
    <w:rsid w:val="00285944"/>
    <w:rsid w:val="002F7A2C"/>
    <w:rsid w:val="00346C9B"/>
    <w:rsid w:val="0038224F"/>
    <w:rsid w:val="00395E94"/>
    <w:rsid w:val="004855C0"/>
    <w:rsid w:val="004B1017"/>
    <w:rsid w:val="00546510"/>
    <w:rsid w:val="005A7386"/>
    <w:rsid w:val="005F5D19"/>
    <w:rsid w:val="00743AD9"/>
    <w:rsid w:val="008931EB"/>
    <w:rsid w:val="008E110E"/>
    <w:rsid w:val="00900641"/>
    <w:rsid w:val="00A40243"/>
    <w:rsid w:val="00A81A70"/>
    <w:rsid w:val="00B56BE6"/>
    <w:rsid w:val="00C04451"/>
    <w:rsid w:val="00C41BE5"/>
    <w:rsid w:val="00C662B8"/>
    <w:rsid w:val="00CD4ECD"/>
    <w:rsid w:val="00CD68D2"/>
    <w:rsid w:val="00D33482"/>
    <w:rsid w:val="00D858AE"/>
    <w:rsid w:val="00E17DBC"/>
    <w:rsid w:val="00E60CBA"/>
    <w:rsid w:val="00EA7FDC"/>
    <w:rsid w:val="00F919A6"/>
    <w:rsid w:val="00FB4DE6"/>
    <w:rsid w:val="00FB71C0"/>
    <w:rsid w:val="01140B52"/>
    <w:rsid w:val="14B9341C"/>
    <w:rsid w:val="1ADB1556"/>
    <w:rsid w:val="29DF225B"/>
    <w:rsid w:val="2A494E36"/>
    <w:rsid w:val="2D466FA3"/>
    <w:rsid w:val="304252CB"/>
    <w:rsid w:val="331566A5"/>
    <w:rsid w:val="38693D0B"/>
    <w:rsid w:val="3E7F58F6"/>
    <w:rsid w:val="40C87ADF"/>
    <w:rsid w:val="44701AF4"/>
    <w:rsid w:val="4B2F572E"/>
    <w:rsid w:val="4D3C3F75"/>
    <w:rsid w:val="52586733"/>
    <w:rsid w:val="52F45DB8"/>
    <w:rsid w:val="594902D2"/>
    <w:rsid w:val="5F7F7A5C"/>
    <w:rsid w:val="60D834A0"/>
    <w:rsid w:val="6B772CD9"/>
    <w:rsid w:val="6C8C0CF3"/>
    <w:rsid w:val="745E754F"/>
    <w:rsid w:val="D5D7D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6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5"/>
    <w:semiHidden/>
    <w:qFormat/>
    <w:uiPriority w:val="99"/>
    <w:rPr>
      <w:sz w:val="18"/>
      <w:szCs w:val="18"/>
    </w:rPr>
  </w:style>
  <w:style w:type="paragraph" w:customStyle="1" w:styleId="13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xl6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6">
    <w:name w:val="xl6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  <w:u w:val="single"/>
    </w:rPr>
  </w:style>
  <w:style w:type="paragraph" w:customStyle="1" w:styleId="2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szCs w:val="24"/>
      <w:u w:val="single"/>
    </w:rPr>
  </w:style>
  <w:style w:type="paragraph" w:customStyle="1" w:styleId="32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3">
    <w:name w:val="15"/>
    <w:basedOn w:val="7"/>
    <w:qFormat/>
    <w:uiPriority w:val="0"/>
    <w:rPr>
      <w:rFonts w:hint="default" w:ascii="Times New Roman" w:hAnsi="Times New Roman" w:cs="Times New Roman"/>
      <w:kern w:val="2"/>
      <w:sz w:val="21"/>
      <w:szCs w:val="21"/>
    </w:rPr>
  </w:style>
  <w:style w:type="paragraph" w:customStyle="1" w:styleId="3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35">
    <w:name w:val="font4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36">
    <w:name w:val="font11"/>
    <w:basedOn w:val="7"/>
    <w:qFormat/>
    <w:uiPriority w:val="0"/>
    <w:rPr>
      <w:rFonts w:hint="eastAsia"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37">
    <w:name w:val="font6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38">
    <w:name w:val="font71"/>
    <w:basedOn w:val="7"/>
    <w:qFormat/>
    <w:uiPriority w:val="0"/>
    <w:rPr>
      <w:rFonts w:hint="eastAsia"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39">
    <w:name w:val="font9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paragraph" w:customStyle="1" w:styleId="4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41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Cs w:val="21"/>
    </w:rPr>
  </w:style>
  <w:style w:type="paragraph" w:customStyle="1" w:styleId="42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43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44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4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4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b/>
      <w:bCs/>
      <w:color w:val="000000"/>
      <w:kern w:val="0"/>
      <w:szCs w:val="21"/>
    </w:rPr>
  </w:style>
  <w:style w:type="paragraph" w:customStyle="1" w:styleId="47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Cs w:val="21"/>
    </w:rPr>
  </w:style>
  <w:style w:type="paragraph" w:customStyle="1" w:styleId="48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Cs w:val="21"/>
    </w:rPr>
  </w:style>
  <w:style w:type="paragraph" w:customStyle="1" w:styleId="49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50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2"/>
    </w:rPr>
  </w:style>
  <w:style w:type="paragraph" w:customStyle="1" w:styleId="51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52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color w:val="000000"/>
      <w:kern w:val="0"/>
      <w:sz w:val="22"/>
    </w:rPr>
  </w:style>
  <w:style w:type="paragraph" w:customStyle="1" w:styleId="53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54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55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56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57">
    <w:name w:val="et14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58">
    <w:name w:val="et15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59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</w:rPr>
  </w:style>
  <w:style w:type="paragraph" w:customStyle="1" w:styleId="60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color w:val="000000"/>
      <w:kern w:val="0"/>
      <w:sz w:val="22"/>
    </w:rPr>
  </w:style>
  <w:style w:type="paragraph" w:customStyle="1" w:styleId="61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62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character" w:customStyle="1" w:styleId="63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64">
    <w:name w:val="e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65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66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2"/>
    </w:rPr>
  </w:style>
  <w:style w:type="character" w:customStyle="1" w:styleId="67">
    <w:name w:val="font21"/>
    <w:basedOn w:val="7"/>
    <w:qFormat/>
    <w:uiPriority w:val="0"/>
    <w:rPr>
      <w:rFonts w:hint="eastAsia" w:ascii="仿宋" w:hAnsi="仿宋" w:eastAsia="仿宋"/>
      <w:b/>
      <w:bCs/>
      <w:color w:val="000000"/>
      <w:sz w:val="21"/>
      <w:szCs w:val="21"/>
      <w:u w:val="none"/>
    </w:rPr>
  </w:style>
  <w:style w:type="character" w:customStyle="1" w:styleId="68">
    <w:name w:val="font5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1402</Words>
  <Characters>7995</Characters>
  <Lines>66</Lines>
  <Paragraphs>18</Paragraphs>
  <TotalTime>7</TotalTime>
  <ScaleCrop>false</ScaleCrop>
  <LinksUpToDate>false</LinksUpToDate>
  <CharactersWithSpaces>9379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2026-02-07T04:23:00Z</dcterms:created>
  <dc:creator>Administrator</dc:creator>
  <cp:lastModifiedBy>梁运献</cp:lastModifiedBy>
  <dcterms:modified xsi:type="dcterms:W3CDTF">2026-02-27T09:58:00Z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eyJoZGlkIjoiMDUzMjg2MWE4M2JiOTRhYTQ5NmJiMDY5YTViMTgyZWIiLCJ1c2VySWQiOiI2NjU4ODc0NzIifQ==</vt:lpwstr>
  </property>
  <property fmtid="{D5CDD505-2E9C-101B-9397-08002B2CF9AE}" pid="4" name="ICV">
    <vt:lpwstr>05D2BFFE84D94510AF48357064F1A48C_13</vt:lpwstr>
  </property>
</Properties>
</file>