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B2E93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tbl>
      <w:tblPr>
        <w:tblStyle w:val="3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079"/>
        <w:gridCol w:w="766"/>
        <w:gridCol w:w="960"/>
        <w:gridCol w:w="945"/>
        <w:gridCol w:w="1245"/>
        <w:gridCol w:w="1485"/>
        <w:gridCol w:w="1215"/>
        <w:gridCol w:w="735"/>
        <w:gridCol w:w="842"/>
      </w:tblGrid>
      <w:tr w14:paraId="26399A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3083D99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8"/>
            <w:vAlign w:val="center"/>
          </w:tcPr>
          <w:p w14:paraId="758D6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马铃薯米粉加工关键技术及产业化应用</w:t>
            </w:r>
          </w:p>
        </w:tc>
      </w:tr>
      <w:tr w14:paraId="7C9E4E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020000C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37D6C833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8"/>
            <w:vAlign w:val="center"/>
          </w:tcPr>
          <w:p w14:paraId="6EA07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郑虚，胡宏海，邓英毅，孙君茂，覃维治，车江旅，刘倩楠，刘国敏，叶亦心，胡朝栋，易若兰，刘许辉，覃叶欣，廖玉娇，谭雅文</w:t>
            </w:r>
          </w:p>
        </w:tc>
      </w:tr>
      <w:tr w14:paraId="366273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02E78A9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24CE8E65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8"/>
            <w:vAlign w:val="center"/>
          </w:tcPr>
          <w:p w14:paraId="3E95F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广西壮族自治区农业科学院，中国农业科学院农产品加工研究所，广西大学，广西贡荷百利农业发展有限公司，桂林市农业科学研究中心，桂平市农业科学实验所，南宁市桂福园农业有限公司</w:t>
            </w:r>
          </w:p>
        </w:tc>
      </w:tr>
      <w:tr w14:paraId="21C874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0A1E37D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8"/>
            <w:vAlign w:val="center"/>
          </w:tcPr>
          <w:p w14:paraId="31E61471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广西壮族自治区农业农村厅</w:t>
            </w:r>
          </w:p>
        </w:tc>
      </w:tr>
      <w:tr w14:paraId="04C7C7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3C7D45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6BF77D9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255F02A7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2865076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33E2B52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19359949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7CE52F7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221C9515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6D92666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71862640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54C2E86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29B308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FC0E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审定品种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150FE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桂彩薯1号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7583E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36C5F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桂审薯201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00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号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416B7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2013年6月25日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72DD9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广西壮族自治区农作物品种审定委员会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7C32C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广西壮族自治农业科学院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11C8A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邓英毅，郑虚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，唐秀桦，熊军，陈明才，韦民政，覃维治，闫海锋，许娟，李韦柳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44B3C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547E1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0E40C8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7B36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审定品种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108D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桂广薯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3FD3C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0E23D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桂审薯2014004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519C4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2014年6月26日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2D48B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广西壮族自治区农作物品种审定委员会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5357B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广西大学、广西壮族自治农业科学院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1BE5F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邓英毅，郑虚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，熊军，潘介春，韦鹏霄，唐秀华，姜建初，陈明才，韦民政，徐炯志，黄桂香，覃维治，李韦柳，闫海锋，许娟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9E9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2B6D1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2BC969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0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B8A7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审定品种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7A010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桂广薯2号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40C55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39D0D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桂审薯2016001号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0B00D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2016年8月5日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1FDD6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广西壮族自治区农作物品种审定委员会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34AD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广西大学、广西壮族自治农业科学院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57876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邓英毅，郑虚，闫海锋，叶亦心，莫干辉，熊军，陈明才，唐秀桦，韦民政，李韦柳，许娟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8782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2BA58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57DA81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A10E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审定品种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A941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桂广薯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3A0ED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61025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桂审薯201600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号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394D5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2016年8月5日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34E3B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广西壮族自治区农作物品种审定委员会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7711D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广西大学、广西壮族自治农业科学院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31BBD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郑虚，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邓英毅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，熊军，莫干辉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 xml:space="preserve"> ，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叶亦心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，闫海锋，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唐秀桦，韦民政，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许娟，覃维治，陈明才，李韦柳，廖克祖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7E503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6C6D9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1B1B61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CCFA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审定品种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2F99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桂农薯3号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634FB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70B1B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  <w:t xml:space="preserve">桂审 </w:t>
            </w:r>
          </w:p>
          <w:p w14:paraId="2E8BC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  <w:t xml:space="preserve">薯201 </w:t>
            </w:r>
          </w:p>
          <w:p w14:paraId="0D92F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  <w:t xml:space="preserve">4001 </w:t>
            </w:r>
          </w:p>
          <w:p w14:paraId="2FC75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  <w:t>号</w:t>
            </w:r>
          </w:p>
          <w:p w14:paraId="63A10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147A5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  <w:t>2014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年6月26日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19E0D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广西壮族自治区农作物品种审定委员会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7D0AB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广西农业科学院</w:t>
            </w:r>
            <w:r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  <w:t>、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广西大学</w:t>
            </w:r>
          </w:p>
          <w:p w14:paraId="42A7A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3AF8A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郑虚、韦民政、闫海锋</w:t>
            </w:r>
            <w:r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  <w:t xml:space="preserve">、许娟、李韦柳、邓英 </w:t>
            </w:r>
          </w:p>
          <w:p w14:paraId="0F316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黑体" w:hAnsi="黑体" w:eastAsia="黑体" w:cs="黑体"/>
                <w:bCs/>
                <w:sz w:val="18"/>
                <w:szCs w:val="18"/>
                <w:lang w:val="en-US" w:eastAsia="zh-CN"/>
              </w:rPr>
              <w:t>毅、陈明才、覃维治、唐秀桦、熊军</w:t>
            </w:r>
          </w:p>
          <w:p w14:paraId="09063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66A36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2829A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0F4EC5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D995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审定品种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19A68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桂农薯5号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06C23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55E23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桂审薯2014003</w:t>
            </w:r>
          </w:p>
        </w:tc>
        <w:tc>
          <w:tcPr>
            <w:tcW w:w="94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F55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201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年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月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26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日</w:t>
            </w:r>
          </w:p>
        </w:tc>
        <w:tc>
          <w:tcPr>
            <w:tcW w:w="124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BC7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广西壮族自治区农作物品种审定委员会</w:t>
            </w:r>
          </w:p>
        </w:tc>
        <w:tc>
          <w:tcPr>
            <w:tcW w:w="14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6F8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广西农业科学院、广西大学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41813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唐秀桦，邓英毅，李韦柳，覃维治，陈明才，韦民政，郑虚，许娟，闫海锋，熊军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B2AA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1DCC9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1943D0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50763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审定品种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03D7E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桂农薯7号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1CCBF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中国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42E22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桂审薯2016003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538AB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2016年8月5日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24DB6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广西壮族自治区农作物品种审定委员会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8574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广西大学、广西壮族自治农业科学院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2B8D1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许娟，邓英毅，郑虚，闫海锋，熊军，莫干辉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 xml:space="preserve"> ，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唐秀桦，韦民政，陈明才，李韦柳，覃维治，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叶亦心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廖克祖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E720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56CFC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2D6C9F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F2E0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 xml:space="preserve">发明专利 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2DBD6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一种用鲜薯做且低断条率的马铃薯米粉制作方法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559E8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日本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4187B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7001228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6B4EC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2021年12月28日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6CB68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日本国家知识产权局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C07F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广西壮族自治农业科学院、广西大学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0650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郑虚，邓英毅，覃维治，刘国敏，屈啸，韦荣昌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9FB2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2F252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328A6D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6502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 xml:space="preserve">发明专利 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2A21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一种含花青素的用马铃薯鲜薯制作马铃薯米粉的方法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6C0ED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日本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7EE3B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7171758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1656A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2022 年 11 月 7日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2187F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日本国家知识产权局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4F861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广西大学、广西壮族自治农业科学院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6CEFD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邓英毅，郑虚，覃维治，刘国敏，屈啸，韦荣昌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07673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3C209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74592A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81A5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 xml:space="preserve">发明专利 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19459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一种用鲜薯做且低断条率的马铃薯米粉制作方法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1D8A6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日本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56119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7001228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5C1EB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2021年12月28日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1D5FF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日本国家知识产权局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4D10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广西壮族自治农业科学院、广西大学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50B63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郑虚，邓英毅，覃维治，刘国敏，屈啸，韦荣昌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58AC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497BC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4CBA4B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78F6C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 xml:space="preserve">发明专利 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3F7CA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一种含花青素的用马铃薯鲜薯制作马铃薯米粉的方法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2C998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日本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70BED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7171758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4A82A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2022 年 11 月 7日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13586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日本国家知识产权局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3B554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广西大学、广西壮族自治农业科学院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7E44F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邓英毅，郑虚，覃维治，刘国敏，屈啸，韦荣昌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406A3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01082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6F912B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D28E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A04C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一种含花青素的用马铃薯鲜薯制作马铃薯米粉的方法</w:t>
            </w:r>
          </w:p>
        </w:tc>
        <w:tc>
          <w:tcPr>
            <w:tcW w:w="766" w:type="dxa"/>
            <w:tcMar>
              <w:left w:w="57" w:type="dxa"/>
              <w:right w:w="57" w:type="dxa"/>
            </w:tcMar>
            <w:vAlign w:val="center"/>
          </w:tcPr>
          <w:p w14:paraId="4F1C1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越南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 w14:paraId="48920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42984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03D24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2024年12月31日</w:t>
            </w:r>
          </w:p>
        </w:tc>
        <w:tc>
          <w:tcPr>
            <w:tcW w:w="1245" w:type="dxa"/>
            <w:tcMar>
              <w:left w:w="57" w:type="dxa"/>
              <w:right w:w="57" w:type="dxa"/>
            </w:tcMar>
            <w:vAlign w:val="center"/>
          </w:tcPr>
          <w:p w14:paraId="565DB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越南专利商标局</w:t>
            </w:r>
          </w:p>
        </w:tc>
        <w:tc>
          <w:tcPr>
            <w:tcW w:w="1485" w:type="dxa"/>
            <w:tcMar>
              <w:left w:w="57" w:type="dxa"/>
              <w:right w:w="57" w:type="dxa"/>
            </w:tcMar>
            <w:vAlign w:val="center"/>
          </w:tcPr>
          <w:p w14:paraId="12A98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广西大学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广西壮族自治区农业科学院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 w14:paraId="0B1BF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瀹嬩綋" w:hAnsi="瀹嬩綋" w:eastAsia="瀹嬩綋" w:cs="瀹嬩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邓英毅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郑虚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覃维治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刘国敏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屈啸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韦荣昌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ACDB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有效</w:t>
            </w:r>
          </w:p>
        </w:tc>
        <w:tc>
          <w:tcPr>
            <w:tcW w:w="842" w:type="dxa"/>
            <w:tcMar>
              <w:left w:w="57" w:type="dxa"/>
              <w:right w:w="57" w:type="dxa"/>
            </w:tcMar>
            <w:vAlign w:val="center"/>
          </w:tcPr>
          <w:p w14:paraId="130F3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瀹嬩綋" w:hAnsi="瀹嬩綋" w:eastAsia="瀹嬩綋" w:cs="瀹嬩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4A9552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9980" w:type="dxa"/>
            <w:gridSpan w:val="10"/>
            <w:tcMar>
              <w:left w:w="57" w:type="dxa"/>
              <w:right w:w="57" w:type="dxa"/>
            </w:tcMar>
            <w:vAlign w:val="center"/>
          </w:tcPr>
          <w:p w14:paraId="31DBCC57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61C8C32D">
            <w:pPr>
              <w:spacing w:line="24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157865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9980" w:type="dxa"/>
            <w:gridSpan w:val="10"/>
            <w:tcMar>
              <w:left w:w="57" w:type="dxa"/>
              <w:right w:w="57" w:type="dxa"/>
            </w:tcMar>
            <w:vAlign w:val="center"/>
          </w:tcPr>
          <w:p w14:paraId="11C8E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6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由广西壮族自治区农业科学院承担的项目“马铃薯米粉加工关键技术及产业化应用”拟申报2025年度广西壮族自治区科学技术奖技术发明类奖，项目的成果主要由“适合加工马铃薯米粉的品种选育评价标准及品种选育与应用”、“加工技术及设备的研发与应用”和“营养品质分析与示范应用”等三部分组成。现将主要完成人合作关系说明如下：项目主要完成人由郑虚、胡宏海、邓英毅、孙君茂、覃维治、刘国敏、刘倩楠、车江旅、叶亦心、胡朝栋、易若兰、刘许辉、覃叶欣、廖玉娇、谭雅文共15人组成，其中郑虚、覃维治、刘国敏、车江旅、易若兰、覃叶欣，廖玉娇等7人来自项目完成单位广西壮族自治区农业科学院, 孙君茂、胡宏海和刘倩楠等3人来自项目完成单位中国农业科学院农产品加工研究所，邓英毅和叶亦心等2人来自项目完成单位广西大学，刘许辉来自项目完成单位桂林市农业科学研究中心，谭雅文来自项目完成单位桂平市农业科学实验所。</w:t>
            </w:r>
          </w:p>
          <w:p w14:paraId="60BF7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6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（1）“适合加工马铃薯米粉的品种选育评价标准及品种选育与应用”由郑虚、邓英毅、孙君茂、覃维治、刘国敏、车江旅、叶亦心、胡朝栋、易若兰、刘许辉、覃叶欣、廖玉娇、谭雅文等人共同完成。</w:t>
            </w:r>
          </w:p>
          <w:p w14:paraId="3753C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6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（2）“加工技术及设备的研发与应用”由郑虚、胡宏海、邓英毅、孙君茂、覃维治、刘国敏、刘倩楠、车江旅、叶亦心、易若兰、廖玉娇、谭雅文等人共同完成。</w:t>
            </w:r>
          </w:p>
          <w:p w14:paraId="189DE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6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（3）“营养品质分析与示范应用”全员均有不同程度的参与。</w:t>
            </w:r>
          </w:p>
          <w:p w14:paraId="3CE46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6" w:lineRule="exact"/>
              <w:ind w:firstLine="480" w:firstLineChars="200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在项目实施期间，主要完成人明确了各自在项目实施过程中的分工情况、成果归属等责任和义务。综合各完成人在整个项目实施过程中的贡献大小，明确了项目主要完成人排名为: 郑虚、胡宏海、邓英毅、孙君茂、覃维治、刘国敏、刘倩楠、车江旅、叶亦心、胡朝栋、易若兰、刘许辉、覃叶欣、廖玉娇、谭雅文。</w:t>
            </w:r>
          </w:p>
          <w:p w14:paraId="1201C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6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4FAE9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6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承诺：本人作为第一候选个人，对本成果候选个人合作关系及上述内容的真实性负责，特此声明。</w:t>
            </w:r>
          </w:p>
          <w:p w14:paraId="650FDEC4">
            <w:pPr>
              <w:spacing w:line="24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 w14:paraId="1E4C2FDF">
      <w:pPr>
        <w:pStyle w:val="5"/>
        <w:jc w:val="both"/>
        <w:rPr>
          <w:rFonts w:hint="default"/>
          <w:lang w:val="en-US" w:eastAsia="zh-CN"/>
        </w:rPr>
      </w:pPr>
    </w:p>
    <w:p w14:paraId="53C4323C"/>
    <w:sectPr>
      <w:footerReference r:id="rId3" w:type="default"/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3765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F8D99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EF8D99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7AA3C"/>
    <w:rsid w:val="171E0284"/>
    <w:rsid w:val="6BD77A78"/>
    <w:rsid w:val="6FD7A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character" w:customStyle="1" w:styleId="6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2451</Words>
  <Characters>2588</Characters>
  <Lines>0</Lines>
  <Paragraphs>0</Paragraphs>
  <TotalTime>0</TotalTime>
  <ScaleCrop>false</ScaleCrop>
  <LinksUpToDate>false</LinksUpToDate>
  <CharactersWithSpaces>2612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2025-09-04T01:25:00Z</dcterms:created>
  <dc:creator>L i Bing</dc:creator>
  <cp:lastModifiedBy>rizzoo</cp:lastModifiedBy>
  <dcterms:modified xsi:type="dcterms:W3CDTF">2025-09-04T09:38:23Z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2EC4CC930BB278927E09B8686157B3D5_41</vt:lpwstr>
  </property>
  <property fmtid="{D5CDD505-2E9C-101B-9397-08002B2CF9AE}" pid="4" name="KSOTemplateDocerSaveRecord">
    <vt:lpwstr>eyJoZGlkIjoiOTAxOGNhZGI3YWZkOTExZDc1NDhhOTQzMTBhNTUyOGMiLCJ1c2VySWQiOiIyMDg5OTEzODcifQ==</vt:lpwstr>
  </property>
</Properties>
</file>