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874D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Times New Roman" w:hAnsi="Times New Roman" w:eastAsia="方正大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大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大黑体_GBK" w:cs="Times New Roman"/>
          <w:color w:val="auto"/>
          <w:sz w:val="32"/>
          <w:szCs w:val="32"/>
          <w:lang w:val="en-US" w:eastAsia="zh-CN"/>
        </w:rPr>
        <w:t>1</w:t>
      </w:r>
    </w:p>
    <w:p w14:paraId="4C4EF1AF">
      <w:pPr>
        <w:pStyle w:val="2"/>
        <w:rPr>
          <w:rFonts w:hint="eastAsia"/>
          <w:lang w:val="en-US" w:eastAsia="zh-CN"/>
        </w:rPr>
      </w:pPr>
    </w:p>
    <w:p w14:paraId="42AB2FFF">
      <w:pPr>
        <w:numPr>
          <w:ilvl w:val="0"/>
          <w:numId w:val="0"/>
        </w:numPr>
        <w:spacing w:line="360" w:lineRule="auto"/>
        <w:ind w:firstLine="0" w:firstLineChars="0"/>
        <w:jc w:val="center"/>
        <w:rPr>
          <w:rFonts w:hint="default" w:ascii="Times New Roman" w:hAnsi="Times New Roman" w:eastAsia="方正大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报名微信群二维码</w:t>
      </w:r>
      <w:bookmarkEnd w:id="0"/>
    </w:p>
    <w:p w14:paraId="6AF2447A">
      <w:pPr>
        <w:adjustRightInd w:val="0"/>
        <w:snapToGrid w:val="0"/>
        <w:rPr>
          <w:rFonts w:ascii="Times New Roman" w:hAnsi="Times New Roman" w:eastAsia="方正大黑体_GBK" w:cs="Times New Roman"/>
          <w:sz w:val="24"/>
        </w:rPr>
      </w:pPr>
    </w:p>
    <w:p w14:paraId="421F5C77">
      <w:pPr>
        <w:adjustRightInd w:val="0"/>
        <w:snapToGrid w:val="0"/>
        <w:jc w:val="center"/>
        <w:rPr>
          <w:rFonts w:ascii="Times New Roman" w:hAnsi="Times New Roman" w:eastAsia="方正大黑体_GBK" w:cs="Times New Roman"/>
          <w:sz w:val="24"/>
        </w:rPr>
      </w:pPr>
      <w:r>
        <w:rPr>
          <w:rFonts w:hint="eastAsia" w:ascii="Times New Roman" w:hAnsi="Times New Roman" w:eastAsia="方正大黑体_GBK" w:cs="Times New Roman"/>
          <w:sz w:val="24"/>
        </w:rPr>
        <w:drawing>
          <wp:inline distT="0" distB="0" distL="114300" distR="114300">
            <wp:extent cx="4203065" cy="6024245"/>
            <wp:effectExtent l="0" t="0" r="635" b="8255"/>
            <wp:docPr id="1" name="图片 1" descr="微信图片_2024102320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32054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60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06C9"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2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请参赛人员及时扫描二维码加入群聊交流，以免错过重要信息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如二维码过期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请联系工作人员：周含冰，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19114983921（微信同号）</w:t>
      </w:r>
    </w:p>
    <w:p w14:paraId="16A27EFC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体_GBK">
    <w:altName w:val="黑体"/>
    <w:panose1 w:val="00000000000000000000"/>
    <w:charset w:val="00"/>
    <w:family w:val="auto"/>
    <w:pitch w:val="default"/>
    <w:sig w:usb0="00000000" w:usb1="00000000" w:usb2="00000000" w:usb3="00000000" w:csb0="40040001" w:csb1="C0D6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9EC1C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61B53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1B53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08BF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2BF4DA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BF4DA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9E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2024-10-24T04:37:13Z</dcterms:created>
  <dc:creator>huawei</dc:creator>
  <cp:lastModifiedBy>自信运常在</cp:lastModifiedBy>
  <dcterms:modified xsi:type="dcterms:W3CDTF">2024-10-24T04:38:06Z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97C6B754B9344BE1951F61B50418C172_12</vt:lpwstr>
  </property>
</Properties>
</file>