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7D653" w14:textId="77777777" w:rsidR="0048501C" w:rsidRDefault="00FD0F8B">
      <w:pPr>
        <w:spacing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广西</w:t>
      </w:r>
      <w:r w:rsidR="00636B00">
        <w:rPr>
          <w:rFonts w:ascii="方正小标宋简体" w:eastAsia="方正小标宋简体" w:hAnsi="方正小标宋简体" w:cs="方正小标宋简体" w:hint="eastAsia"/>
          <w:sz w:val="44"/>
          <w:szCs w:val="44"/>
        </w:rPr>
        <w:t>技术发明</w:t>
      </w:r>
      <w:r>
        <w:rPr>
          <w:rFonts w:ascii="方正小标宋简体" w:eastAsia="方正小标宋简体" w:hAnsi="方正小标宋简体" w:cs="方正小标宋简体" w:hint="eastAsia"/>
          <w:sz w:val="44"/>
          <w:szCs w:val="44"/>
        </w:rPr>
        <w:t>奖提名及形审公示表</w:t>
      </w:r>
    </w:p>
    <w:tbl>
      <w:tblPr>
        <w:tblpPr w:leftFromText="180" w:rightFromText="180" w:vertAnchor="text" w:horzAnchor="page" w:tblpXSpec="center" w:tblpY="215"/>
        <w:tblOverlap w:val="never"/>
        <w:tblW w:w="10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824"/>
        <w:gridCol w:w="306"/>
        <w:gridCol w:w="713"/>
        <w:gridCol w:w="850"/>
        <w:gridCol w:w="851"/>
        <w:gridCol w:w="992"/>
        <w:gridCol w:w="1276"/>
        <w:gridCol w:w="1559"/>
        <w:gridCol w:w="850"/>
        <w:gridCol w:w="993"/>
      </w:tblGrid>
      <w:tr w:rsidR="000E68C0" w14:paraId="4EB38468" w14:textId="77777777" w:rsidTr="0094565A">
        <w:trPr>
          <w:cantSplit/>
          <w:trHeight w:val="432"/>
          <w:jc w:val="center"/>
        </w:trPr>
        <w:tc>
          <w:tcPr>
            <w:tcW w:w="2350" w:type="dxa"/>
            <w:gridSpan w:val="3"/>
          </w:tcPr>
          <w:p w14:paraId="2855F988" w14:textId="77777777" w:rsidR="000E68C0" w:rsidRDefault="000E68C0">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成果名称</w:t>
            </w:r>
          </w:p>
        </w:tc>
        <w:tc>
          <w:tcPr>
            <w:tcW w:w="8390" w:type="dxa"/>
            <w:gridSpan w:val="9"/>
            <w:vAlign w:val="center"/>
          </w:tcPr>
          <w:p w14:paraId="0552A5E9" w14:textId="77777777" w:rsidR="000E68C0" w:rsidRPr="00517C28" w:rsidRDefault="000E68C0" w:rsidP="00517C28">
            <w:pPr>
              <w:spacing w:line="360" w:lineRule="exact"/>
              <w:ind w:firstLineChars="200" w:firstLine="480"/>
              <w:jc w:val="center"/>
              <w:rPr>
                <w:rFonts w:ascii="仿宋_GB2312" w:eastAsia="仿宋_GB2312" w:hAnsi="仿宋_GB2312" w:cs="仿宋_GB2312"/>
                <w:sz w:val="24"/>
                <w:szCs w:val="24"/>
              </w:rPr>
            </w:pPr>
            <w:r w:rsidRPr="000F6754">
              <w:rPr>
                <w:rFonts w:ascii="仿宋_GB2312" w:eastAsia="仿宋_GB2312" w:hAnsi="仿宋_GB2312" w:cs="仿宋_GB2312" w:hint="eastAsia"/>
                <w:sz w:val="24"/>
                <w:szCs w:val="24"/>
              </w:rPr>
              <w:t>鲤鱼高效繁选育技术创新与系列新品种（系）培育及应用</w:t>
            </w:r>
          </w:p>
        </w:tc>
      </w:tr>
      <w:tr w:rsidR="000E68C0" w14:paraId="47095251" w14:textId="77777777" w:rsidTr="0094565A">
        <w:trPr>
          <w:cantSplit/>
          <w:trHeight w:val="774"/>
          <w:jc w:val="center"/>
        </w:trPr>
        <w:tc>
          <w:tcPr>
            <w:tcW w:w="2350" w:type="dxa"/>
            <w:gridSpan w:val="3"/>
          </w:tcPr>
          <w:p w14:paraId="57EB5C6D" w14:textId="77777777" w:rsidR="000E68C0" w:rsidRDefault="000E68C0">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候选个人</w:t>
            </w:r>
          </w:p>
          <w:p w14:paraId="7B45A8D8" w14:textId="77777777" w:rsidR="000E68C0" w:rsidRDefault="000E68C0">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（完成人）</w:t>
            </w:r>
          </w:p>
        </w:tc>
        <w:tc>
          <w:tcPr>
            <w:tcW w:w="8390" w:type="dxa"/>
            <w:gridSpan w:val="9"/>
            <w:vAlign w:val="center"/>
          </w:tcPr>
          <w:p w14:paraId="3A6B7236" w14:textId="77777777" w:rsidR="000E68C0" w:rsidRPr="00517C28" w:rsidRDefault="000E68C0" w:rsidP="008B4898">
            <w:pPr>
              <w:spacing w:line="360" w:lineRule="exact"/>
              <w:rPr>
                <w:rFonts w:ascii="仿宋_GB2312" w:eastAsia="仿宋_GB2312" w:hAnsi="仿宋_GB2312" w:cs="仿宋_GB2312"/>
                <w:sz w:val="24"/>
                <w:szCs w:val="24"/>
              </w:rPr>
            </w:pPr>
            <w:r w:rsidRPr="00517C28">
              <w:rPr>
                <w:rFonts w:ascii="仿宋_GB2312" w:eastAsia="仿宋_GB2312" w:hAnsi="仿宋_GB2312" w:cs="仿宋_GB2312" w:hint="eastAsia"/>
                <w:sz w:val="24"/>
                <w:szCs w:val="24"/>
              </w:rPr>
              <w:t>廖愚、肖珊、苏胜彦、</w:t>
            </w:r>
            <w:bookmarkStart w:id="0" w:name="_Hlk168950744"/>
            <w:r>
              <w:rPr>
                <w:rFonts w:ascii="仿宋_GB2312" w:eastAsia="仿宋_GB2312" w:hAnsi="仿宋_GB2312" w:cs="仿宋_GB2312" w:hint="eastAsia"/>
                <w:sz w:val="24"/>
                <w:szCs w:val="24"/>
              </w:rPr>
              <w:t>朱华平</w:t>
            </w:r>
            <w:bookmarkEnd w:id="0"/>
            <w:r>
              <w:rPr>
                <w:rFonts w:ascii="仿宋_GB2312" w:eastAsia="仿宋_GB2312" w:hAnsi="仿宋_GB2312" w:cs="仿宋_GB2312" w:hint="eastAsia"/>
                <w:sz w:val="24"/>
                <w:szCs w:val="24"/>
              </w:rPr>
              <w:t>、何金钊</w:t>
            </w:r>
            <w:r w:rsidRPr="00517C28">
              <w:rPr>
                <w:rFonts w:ascii="仿宋_GB2312" w:eastAsia="仿宋_GB2312" w:hAnsi="仿宋_GB2312" w:cs="仿宋_GB2312" w:hint="eastAsia"/>
                <w:sz w:val="24"/>
                <w:szCs w:val="24"/>
              </w:rPr>
              <w:t>、黄彩林、王培培、张志新、</w:t>
            </w:r>
            <w:bookmarkStart w:id="1" w:name="_Hlk168950907"/>
            <w:r>
              <w:rPr>
                <w:rFonts w:ascii="仿宋_GB2312" w:eastAsia="仿宋_GB2312" w:hAnsi="仿宋_GB2312" w:cs="仿宋_GB2312" w:hint="eastAsia"/>
                <w:sz w:val="24"/>
                <w:szCs w:val="24"/>
              </w:rPr>
              <w:t>赵荣伟</w:t>
            </w:r>
            <w:bookmarkEnd w:id="1"/>
            <w:r>
              <w:rPr>
                <w:rFonts w:ascii="仿宋_GB2312" w:eastAsia="仿宋_GB2312" w:hAnsi="仿宋_GB2312" w:cs="仿宋_GB2312" w:hint="eastAsia"/>
                <w:sz w:val="24"/>
                <w:szCs w:val="24"/>
              </w:rPr>
              <w:t>、</w:t>
            </w:r>
            <w:r w:rsidRPr="00517C28">
              <w:rPr>
                <w:rFonts w:ascii="仿宋_GB2312" w:eastAsia="仿宋_GB2312" w:hAnsi="仿宋_GB2312" w:cs="仿宋_GB2312" w:hint="eastAsia"/>
                <w:sz w:val="24"/>
                <w:szCs w:val="24"/>
              </w:rPr>
              <w:t>周大颜</w:t>
            </w:r>
          </w:p>
        </w:tc>
      </w:tr>
      <w:tr w:rsidR="000E68C0" w14:paraId="5B3D6959" w14:textId="77777777" w:rsidTr="0094565A">
        <w:trPr>
          <w:cantSplit/>
          <w:trHeight w:val="90"/>
          <w:jc w:val="center"/>
        </w:trPr>
        <w:tc>
          <w:tcPr>
            <w:tcW w:w="2350" w:type="dxa"/>
            <w:gridSpan w:val="3"/>
          </w:tcPr>
          <w:p w14:paraId="4BA7B8F4" w14:textId="77777777" w:rsidR="000E68C0" w:rsidRDefault="000E68C0">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候选组织</w:t>
            </w:r>
          </w:p>
          <w:p w14:paraId="7C6F4613" w14:textId="77777777" w:rsidR="000E68C0" w:rsidRDefault="000E68C0">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（完成单位）</w:t>
            </w:r>
          </w:p>
        </w:tc>
        <w:tc>
          <w:tcPr>
            <w:tcW w:w="8390" w:type="dxa"/>
            <w:gridSpan w:val="9"/>
            <w:vAlign w:val="center"/>
          </w:tcPr>
          <w:p w14:paraId="53E03426" w14:textId="77777777" w:rsidR="000E68C0" w:rsidRPr="003866E5" w:rsidRDefault="000E68C0" w:rsidP="00517C28">
            <w:pPr>
              <w:spacing w:line="360" w:lineRule="exact"/>
              <w:ind w:firstLineChars="200" w:firstLine="480"/>
              <w:jc w:val="center"/>
              <w:rPr>
                <w:rFonts w:ascii="仿宋_GB2312" w:eastAsia="仿宋_GB2312" w:hAnsi="仿宋_GB2312" w:cs="仿宋_GB2312"/>
                <w:sz w:val="24"/>
                <w:szCs w:val="24"/>
              </w:rPr>
            </w:pPr>
            <w:r w:rsidRPr="00517C28">
              <w:rPr>
                <w:rFonts w:ascii="仿宋_GB2312" w:eastAsia="仿宋_GB2312" w:hAnsi="仿宋_GB2312" w:cs="仿宋_GB2312" w:hint="eastAsia"/>
                <w:sz w:val="24"/>
                <w:szCs w:val="24"/>
              </w:rPr>
              <w:t>广西壮族自治区水产引育种中心、中国水产科学研究院淡水渔业研究中心、</w:t>
            </w:r>
            <w:r w:rsidRPr="00D1595B">
              <w:rPr>
                <w:rFonts w:ascii="仿宋_GB2312" w:eastAsia="仿宋_GB2312" w:hAnsi="仿宋_GB2312" w:cs="仿宋_GB2312" w:hint="eastAsia"/>
                <w:sz w:val="24"/>
                <w:szCs w:val="24"/>
              </w:rPr>
              <w:t>中国水产科学研究院珠江水产研究所</w:t>
            </w:r>
            <w:r w:rsidRPr="00517C28">
              <w:rPr>
                <w:rFonts w:ascii="仿宋_GB2312" w:eastAsia="仿宋_GB2312" w:hAnsi="仿宋_GB2312" w:cs="仿宋_GB2312" w:hint="eastAsia"/>
                <w:sz w:val="24"/>
                <w:szCs w:val="24"/>
              </w:rPr>
              <w:t>、</w:t>
            </w:r>
            <w:r w:rsidR="00836E89">
              <w:rPr>
                <w:rFonts w:ascii="仿宋_GB2312" w:eastAsia="仿宋_GB2312" w:hAnsiTheme="minorEastAsia" w:hint="eastAsia"/>
                <w:sz w:val="24"/>
                <w:szCs w:val="24"/>
              </w:rPr>
              <w:t>广西壮族自治区水产技术推广站、</w:t>
            </w:r>
            <w:r>
              <w:rPr>
                <w:rFonts w:ascii="仿宋_GB2312" w:eastAsia="仿宋_GB2312" w:hAnsi="仿宋_GB2312" w:cs="仿宋_GB2312" w:hint="eastAsia"/>
                <w:sz w:val="24"/>
                <w:szCs w:val="24"/>
              </w:rPr>
              <w:t>哈尔滨</w:t>
            </w:r>
            <w:r w:rsidR="00F857F7">
              <w:rPr>
                <w:rFonts w:ascii="仿宋_GB2312" w:eastAsia="仿宋_GB2312" w:hAnsi="仿宋_GB2312" w:cs="仿宋_GB2312" w:hint="eastAsia"/>
                <w:sz w:val="24"/>
                <w:szCs w:val="24"/>
              </w:rPr>
              <w:t>市</w:t>
            </w:r>
            <w:r>
              <w:rPr>
                <w:rFonts w:ascii="仿宋_GB2312" w:eastAsia="仿宋_GB2312" w:hAnsi="仿宋_GB2312" w:cs="仿宋_GB2312" w:hint="eastAsia"/>
                <w:sz w:val="24"/>
                <w:szCs w:val="24"/>
              </w:rPr>
              <w:t>农业</w:t>
            </w:r>
            <w:r w:rsidRPr="00517C28">
              <w:rPr>
                <w:rFonts w:ascii="仿宋_GB2312" w:eastAsia="仿宋_GB2312" w:hAnsi="仿宋_GB2312" w:cs="仿宋_GB2312" w:hint="eastAsia"/>
                <w:sz w:val="24"/>
                <w:szCs w:val="24"/>
              </w:rPr>
              <w:t>技术推广</w:t>
            </w:r>
            <w:r>
              <w:rPr>
                <w:rFonts w:ascii="仿宋_GB2312" w:eastAsia="仿宋_GB2312" w:hAnsi="仿宋_GB2312" w:cs="仿宋_GB2312" w:hint="eastAsia"/>
                <w:sz w:val="24"/>
                <w:szCs w:val="24"/>
              </w:rPr>
              <w:t>总</w:t>
            </w:r>
            <w:r w:rsidRPr="00517C28">
              <w:rPr>
                <w:rFonts w:ascii="仿宋_GB2312" w:eastAsia="仿宋_GB2312" w:hAnsi="仿宋_GB2312" w:cs="仿宋_GB2312" w:hint="eastAsia"/>
                <w:sz w:val="24"/>
                <w:szCs w:val="24"/>
              </w:rPr>
              <w:t>站、广西三江县新思路生态农业科技有限公司</w:t>
            </w:r>
          </w:p>
        </w:tc>
      </w:tr>
      <w:tr w:rsidR="000E68C0" w14:paraId="498E00CA" w14:textId="77777777" w:rsidTr="0094565A">
        <w:trPr>
          <w:cantSplit/>
          <w:trHeight w:val="402"/>
          <w:jc w:val="center"/>
        </w:trPr>
        <w:tc>
          <w:tcPr>
            <w:tcW w:w="2350" w:type="dxa"/>
            <w:gridSpan w:val="3"/>
          </w:tcPr>
          <w:p w14:paraId="5DFF697A" w14:textId="77777777" w:rsidR="000E68C0" w:rsidRDefault="000E68C0">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提 名 者</w:t>
            </w:r>
          </w:p>
        </w:tc>
        <w:tc>
          <w:tcPr>
            <w:tcW w:w="8390" w:type="dxa"/>
            <w:gridSpan w:val="9"/>
            <w:vAlign w:val="center"/>
          </w:tcPr>
          <w:p w14:paraId="2A7E479C" w14:textId="77777777" w:rsidR="000E68C0" w:rsidRPr="00517C28" w:rsidRDefault="000E68C0" w:rsidP="00517C28">
            <w:pPr>
              <w:spacing w:line="360" w:lineRule="exact"/>
              <w:ind w:firstLineChars="200" w:firstLine="480"/>
              <w:jc w:val="center"/>
              <w:rPr>
                <w:rFonts w:ascii="仿宋_GB2312" w:eastAsia="仿宋_GB2312" w:hAnsi="仿宋_GB2312" w:cs="仿宋_GB2312"/>
                <w:sz w:val="24"/>
                <w:szCs w:val="24"/>
              </w:rPr>
            </w:pPr>
            <w:r w:rsidRPr="00517C28">
              <w:rPr>
                <w:rFonts w:ascii="仿宋_GB2312" w:eastAsia="仿宋_GB2312" w:hAnsi="仿宋_GB2312" w:cs="仿宋_GB2312" w:hint="eastAsia"/>
                <w:sz w:val="24"/>
                <w:szCs w:val="24"/>
              </w:rPr>
              <w:t>自治区农业农村厅</w:t>
            </w:r>
          </w:p>
        </w:tc>
      </w:tr>
      <w:tr w:rsidR="000E68C0" w14:paraId="27B5277C" w14:textId="77777777" w:rsidTr="0094565A">
        <w:trPr>
          <w:trHeight w:val="187"/>
          <w:jc w:val="center"/>
        </w:trPr>
        <w:tc>
          <w:tcPr>
            <w:tcW w:w="675" w:type="dxa"/>
            <w:tcBorders>
              <w:bottom w:val="single" w:sz="4" w:space="0" w:color="auto"/>
            </w:tcBorders>
            <w:vAlign w:val="center"/>
          </w:tcPr>
          <w:p w14:paraId="67C12C68" w14:textId="77777777" w:rsidR="000E68C0" w:rsidRDefault="000E68C0">
            <w:pPr>
              <w:spacing w:line="260" w:lineRule="exact"/>
              <w:jc w:val="center"/>
              <w:rPr>
                <w:rFonts w:ascii="黑体" w:eastAsia="黑体" w:hAnsi="黑体" w:cs="黑体"/>
                <w:bCs/>
                <w:sz w:val="18"/>
                <w:szCs w:val="18"/>
              </w:rPr>
            </w:pPr>
            <w:r>
              <w:rPr>
                <w:rFonts w:ascii="黑体" w:eastAsia="黑体" w:hAnsi="黑体" w:cs="黑体" w:hint="eastAsia"/>
                <w:bCs/>
                <w:sz w:val="18"/>
                <w:szCs w:val="18"/>
              </w:rPr>
              <w:t>附件编号</w:t>
            </w:r>
          </w:p>
        </w:tc>
        <w:tc>
          <w:tcPr>
            <w:tcW w:w="851" w:type="dxa"/>
            <w:tcBorders>
              <w:bottom w:val="single" w:sz="4" w:space="0" w:color="auto"/>
            </w:tcBorders>
            <w:tcMar>
              <w:left w:w="57" w:type="dxa"/>
              <w:right w:w="57" w:type="dxa"/>
            </w:tcMar>
            <w:vAlign w:val="center"/>
          </w:tcPr>
          <w:p w14:paraId="78D1889D"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知识产权（标准）类别</w:t>
            </w:r>
          </w:p>
        </w:tc>
        <w:tc>
          <w:tcPr>
            <w:tcW w:w="1130" w:type="dxa"/>
            <w:gridSpan w:val="2"/>
            <w:tcBorders>
              <w:bottom w:val="single" w:sz="4" w:space="0" w:color="auto"/>
            </w:tcBorders>
            <w:tcMar>
              <w:left w:w="57" w:type="dxa"/>
              <w:right w:w="57" w:type="dxa"/>
            </w:tcMar>
            <w:vAlign w:val="center"/>
          </w:tcPr>
          <w:p w14:paraId="1972F263"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知识产权（标准）具体名称</w:t>
            </w:r>
          </w:p>
        </w:tc>
        <w:tc>
          <w:tcPr>
            <w:tcW w:w="713" w:type="dxa"/>
            <w:tcMar>
              <w:left w:w="57" w:type="dxa"/>
              <w:right w:w="57" w:type="dxa"/>
            </w:tcMar>
            <w:vAlign w:val="center"/>
          </w:tcPr>
          <w:p w14:paraId="69C98379" w14:textId="77777777" w:rsidR="000E68C0" w:rsidRDefault="000E68C0">
            <w:pPr>
              <w:spacing w:line="260" w:lineRule="exact"/>
              <w:jc w:val="center"/>
              <w:rPr>
                <w:rFonts w:ascii="黑体" w:eastAsia="黑体" w:hAnsi="黑体" w:cs="黑体"/>
                <w:bCs/>
                <w:sz w:val="18"/>
                <w:szCs w:val="18"/>
              </w:rPr>
            </w:pPr>
            <w:r>
              <w:rPr>
                <w:rFonts w:ascii="黑体" w:eastAsia="黑体" w:hAnsi="黑体" w:cs="黑体" w:hint="eastAsia"/>
                <w:bCs/>
                <w:sz w:val="18"/>
                <w:szCs w:val="18"/>
              </w:rPr>
              <w:t>国家</w:t>
            </w:r>
          </w:p>
          <w:p w14:paraId="72C5AC0B"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（地区）</w:t>
            </w:r>
          </w:p>
        </w:tc>
        <w:tc>
          <w:tcPr>
            <w:tcW w:w="850" w:type="dxa"/>
            <w:tcMar>
              <w:left w:w="57" w:type="dxa"/>
              <w:right w:w="57" w:type="dxa"/>
            </w:tcMar>
            <w:vAlign w:val="center"/>
          </w:tcPr>
          <w:p w14:paraId="24662233"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授权号（标准编号）</w:t>
            </w:r>
          </w:p>
        </w:tc>
        <w:tc>
          <w:tcPr>
            <w:tcW w:w="851" w:type="dxa"/>
            <w:tcMar>
              <w:left w:w="57" w:type="dxa"/>
              <w:right w:w="57" w:type="dxa"/>
            </w:tcMar>
            <w:vAlign w:val="center"/>
          </w:tcPr>
          <w:p w14:paraId="7D3AD045"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授权（标准发布）日期</w:t>
            </w:r>
          </w:p>
        </w:tc>
        <w:tc>
          <w:tcPr>
            <w:tcW w:w="992" w:type="dxa"/>
            <w:tcMar>
              <w:left w:w="57" w:type="dxa"/>
              <w:right w:w="57" w:type="dxa"/>
            </w:tcMar>
            <w:vAlign w:val="center"/>
          </w:tcPr>
          <w:p w14:paraId="5454EDC9"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证书编号</w:t>
            </w:r>
            <w:r>
              <w:rPr>
                <w:rFonts w:ascii="黑体" w:eastAsia="黑体" w:hAnsi="黑体" w:cs="黑体" w:hint="eastAsia"/>
                <w:bCs/>
                <w:sz w:val="18"/>
                <w:szCs w:val="18"/>
              </w:rPr>
              <w:br/>
              <w:t>（标准批准发布部门）</w:t>
            </w:r>
          </w:p>
        </w:tc>
        <w:tc>
          <w:tcPr>
            <w:tcW w:w="1276" w:type="dxa"/>
            <w:tcMar>
              <w:left w:w="57" w:type="dxa"/>
              <w:right w:w="57" w:type="dxa"/>
            </w:tcMar>
            <w:vAlign w:val="center"/>
          </w:tcPr>
          <w:p w14:paraId="593328A3"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权利人（标准起草单位）</w:t>
            </w:r>
          </w:p>
        </w:tc>
        <w:tc>
          <w:tcPr>
            <w:tcW w:w="1559" w:type="dxa"/>
            <w:tcMar>
              <w:left w:w="57" w:type="dxa"/>
              <w:right w:w="57" w:type="dxa"/>
            </w:tcMar>
            <w:vAlign w:val="center"/>
          </w:tcPr>
          <w:p w14:paraId="1AAACF48"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发明人（标准起草人）</w:t>
            </w:r>
          </w:p>
        </w:tc>
        <w:tc>
          <w:tcPr>
            <w:tcW w:w="850" w:type="dxa"/>
            <w:tcMar>
              <w:left w:w="57" w:type="dxa"/>
              <w:right w:w="57" w:type="dxa"/>
            </w:tcMar>
            <w:vAlign w:val="center"/>
          </w:tcPr>
          <w:p w14:paraId="25DEBD5F"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发明专利（标准）有效状态</w:t>
            </w:r>
          </w:p>
        </w:tc>
        <w:tc>
          <w:tcPr>
            <w:tcW w:w="993" w:type="dxa"/>
            <w:tcMar>
              <w:left w:w="57" w:type="dxa"/>
              <w:right w:w="57" w:type="dxa"/>
            </w:tcMar>
            <w:vAlign w:val="center"/>
          </w:tcPr>
          <w:p w14:paraId="6D13B289" w14:textId="77777777" w:rsidR="000E68C0" w:rsidRDefault="000E68C0">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广西单位是否为原始权利人、起草人</w:t>
            </w:r>
          </w:p>
        </w:tc>
      </w:tr>
      <w:tr w:rsidR="000E68C0" w:rsidRPr="0026074D" w14:paraId="78A2230B" w14:textId="77777777" w:rsidTr="0094565A">
        <w:trPr>
          <w:trHeight w:val="726"/>
          <w:jc w:val="center"/>
        </w:trPr>
        <w:tc>
          <w:tcPr>
            <w:tcW w:w="675" w:type="dxa"/>
            <w:tcBorders>
              <w:top w:val="single" w:sz="4" w:space="0" w:color="auto"/>
              <w:left w:val="single" w:sz="4" w:space="0" w:color="auto"/>
              <w:bottom w:val="single" w:sz="4" w:space="0" w:color="auto"/>
              <w:right w:val="single" w:sz="4" w:space="0" w:color="auto"/>
            </w:tcBorders>
            <w:vAlign w:val="center"/>
          </w:tcPr>
          <w:p w14:paraId="6BB8814F" w14:textId="77777777" w:rsidR="000E68C0" w:rsidRPr="00C37C60" w:rsidRDefault="000E68C0" w:rsidP="0026074D">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45958F" w14:textId="77777777" w:rsidR="000E68C0" w:rsidRPr="00C37C60" w:rsidRDefault="000E68C0" w:rsidP="0026074D">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发明专利</w:t>
            </w:r>
          </w:p>
        </w:tc>
        <w:tc>
          <w:tcPr>
            <w:tcW w:w="1130" w:type="dxa"/>
            <w:gridSpan w:val="2"/>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14:paraId="28874B1E" w14:textId="77777777" w:rsidR="000E68C0" w:rsidRPr="00C37C60" w:rsidRDefault="000E68C0" w:rsidP="0026074D">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一种适宜于不同养殖模式的鲤鱼高效选育方法</w:t>
            </w:r>
          </w:p>
        </w:tc>
        <w:tc>
          <w:tcPr>
            <w:tcW w:w="713" w:type="dxa"/>
            <w:tcMar>
              <w:left w:w="57" w:type="dxa"/>
              <w:right w:w="57" w:type="dxa"/>
            </w:tcMar>
            <w:vAlign w:val="center"/>
          </w:tcPr>
          <w:p w14:paraId="69599244" w14:textId="77777777" w:rsidR="000E68C0" w:rsidRPr="00C37C60" w:rsidRDefault="000E68C0" w:rsidP="0026074D">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2C4D28C6"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ZL201811069911.4</w:t>
            </w:r>
          </w:p>
        </w:tc>
        <w:tc>
          <w:tcPr>
            <w:tcW w:w="851" w:type="dxa"/>
            <w:tcMar>
              <w:left w:w="57" w:type="dxa"/>
              <w:right w:w="57" w:type="dxa"/>
            </w:tcMar>
            <w:vAlign w:val="center"/>
          </w:tcPr>
          <w:p w14:paraId="27220740"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2020/11/24</w:t>
            </w:r>
          </w:p>
        </w:tc>
        <w:tc>
          <w:tcPr>
            <w:tcW w:w="992" w:type="dxa"/>
            <w:tcMar>
              <w:left w:w="57" w:type="dxa"/>
              <w:right w:w="57" w:type="dxa"/>
            </w:tcMar>
            <w:vAlign w:val="center"/>
          </w:tcPr>
          <w:p w14:paraId="5F7CFB7D" w14:textId="77777777" w:rsidR="000E68C0" w:rsidRPr="00C37C60" w:rsidRDefault="00420E6E" w:rsidP="0026074D">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 xml:space="preserve"> </w:t>
            </w:r>
            <w:r w:rsidR="000E68C0" w:rsidRPr="0026074D">
              <w:rPr>
                <w:rFonts w:ascii="仿宋_GB2312" w:eastAsia="仿宋_GB2312" w:hAnsi="仿宋_GB2312" w:cs="仿宋_GB2312" w:hint="eastAsia"/>
                <w:bCs/>
                <w:sz w:val="18"/>
                <w:szCs w:val="18"/>
              </w:rPr>
              <w:t>第4111084</w:t>
            </w:r>
            <w:r>
              <w:rPr>
                <w:rFonts w:ascii="仿宋_GB2312" w:eastAsia="仿宋_GB2312" w:hAnsi="仿宋_GB2312" w:cs="仿宋_GB2312" w:hint="eastAsia"/>
                <w:bCs/>
                <w:sz w:val="18"/>
                <w:szCs w:val="18"/>
              </w:rPr>
              <w:t xml:space="preserve"> </w:t>
            </w:r>
            <w:r w:rsidR="000E68C0" w:rsidRPr="0026074D">
              <w:rPr>
                <w:rFonts w:ascii="仿宋_GB2312" w:eastAsia="仿宋_GB2312" w:hAnsi="仿宋_GB2312" w:cs="仿宋_GB2312" w:hint="eastAsia"/>
                <w:bCs/>
                <w:sz w:val="18"/>
                <w:szCs w:val="18"/>
              </w:rPr>
              <w:t>号</w:t>
            </w:r>
          </w:p>
        </w:tc>
        <w:tc>
          <w:tcPr>
            <w:tcW w:w="1276" w:type="dxa"/>
            <w:tcMar>
              <w:left w:w="57" w:type="dxa"/>
              <w:right w:w="57" w:type="dxa"/>
            </w:tcMar>
            <w:vAlign w:val="center"/>
          </w:tcPr>
          <w:p w14:paraId="58C8D110"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广西壮族自治区水产引育种中心</w:t>
            </w:r>
          </w:p>
        </w:tc>
        <w:tc>
          <w:tcPr>
            <w:tcW w:w="1559" w:type="dxa"/>
            <w:tcMar>
              <w:left w:w="57" w:type="dxa"/>
              <w:right w:w="57" w:type="dxa"/>
            </w:tcMar>
            <w:vAlign w:val="center"/>
          </w:tcPr>
          <w:p w14:paraId="2B0926CF"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廖愚,王培培,陈子桂,周大颜,郑海涛,曹寿雄,黄彩林,张志新,莫飞龙,招志杰,刘锡基</w:t>
            </w:r>
          </w:p>
        </w:tc>
        <w:tc>
          <w:tcPr>
            <w:tcW w:w="850" w:type="dxa"/>
            <w:tcMar>
              <w:left w:w="57" w:type="dxa"/>
              <w:right w:w="57" w:type="dxa"/>
            </w:tcMar>
            <w:vAlign w:val="center"/>
          </w:tcPr>
          <w:p w14:paraId="19229E6E"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6024A386" w14:textId="77777777" w:rsidR="000E68C0" w:rsidRPr="00C37C60"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0E68C0" w:rsidRPr="0026074D" w14:paraId="4676E63B" w14:textId="77777777" w:rsidTr="0094565A">
        <w:trPr>
          <w:trHeight w:val="90"/>
          <w:jc w:val="center"/>
        </w:trPr>
        <w:tc>
          <w:tcPr>
            <w:tcW w:w="675" w:type="dxa"/>
            <w:tcBorders>
              <w:top w:val="single" w:sz="4" w:space="0" w:color="auto"/>
              <w:left w:val="single" w:sz="4" w:space="0" w:color="auto"/>
              <w:bottom w:val="single" w:sz="4" w:space="0" w:color="auto"/>
              <w:right w:val="single" w:sz="4" w:space="0" w:color="auto"/>
            </w:tcBorders>
            <w:vAlign w:val="center"/>
          </w:tcPr>
          <w:p w14:paraId="7F275541" w14:textId="77777777" w:rsidR="000E68C0" w:rsidRPr="00C37C60" w:rsidRDefault="000E68C0" w:rsidP="0026074D">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E8CFC" w14:textId="77777777" w:rsidR="000E68C0" w:rsidRPr="00C37C60" w:rsidRDefault="000E68C0" w:rsidP="0026074D">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发明专利</w:t>
            </w:r>
          </w:p>
        </w:tc>
        <w:tc>
          <w:tcPr>
            <w:tcW w:w="1130" w:type="dxa"/>
            <w:gridSpan w:val="2"/>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14:paraId="1A736874" w14:textId="77777777" w:rsidR="000E68C0" w:rsidRPr="00C37C60" w:rsidRDefault="000E68C0" w:rsidP="0026074D">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一种稻田土著鲤鱼繁育系统及方法</w:t>
            </w:r>
          </w:p>
        </w:tc>
        <w:tc>
          <w:tcPr>
            <w:tcW w:w="713" w:type="dxa"/>
            <w:tcMar>
              <w:left w:w="57" w:type="dxa"/>
              <w:right w:w="57" w:type="dxa"/>
            </w:tcMar>
            <w:vAlign w:val="center"/>
          </w:tcPr>
          <w:p w14:paraId="587AF9DD" w14:textId="77777777" w:rsidR="000E68C0" w:rsidRPr="00C37C60" w:rsidRDefault="000E68C0" w:rsidP="0026074D">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00D07752"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ZL202010963413.5</w:t>
            </w:r>
          </w:p>
        </w:tc>
        <w:tc>
          <w:tcPr>
            <w:tcW w:w="851" w:type="dxa"/>
            <w:tcMar>
              <w:left w:w="57" w:type="dxa"/>
              <w:right w:w="57" w:type="dxa"/>
            </w:tcMar>
            <w:vAlign w:val="center"/>
          </w:tcPr>
          <w:p w14:paraId="587E24B5" w14:textId="77777777" w:rsidR="000E68C0" w:rsidRPr="0026074D" w:rsidRDefault="000E68C0" w:rsidP="00D116A1">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2022/</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3/</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4</w:t>
            </w:r>
          </w:p>
        </w:tc>
        <w:tc>
          <w:tcPr>
            <w:tcW w:w="992" w:type="dxa"/>
            <w:tcMar>
              <w:left w:w="57" w:type="dxa"/>
              <w:right w:w="57" w:type="dxa"/>
            </w:tcMar>
            <w:vAlign w:val="center"/>
          </w:tcPr>
          <w:p w14:paraId="7A531C20" w14:textId="77777777" w:rsidR="000E68C0" w:rsidRPr="0026074D" w:rsidRDefault="00420E6E" w:rsidP="0026074D">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 xml:space="preserve"> </w:t>
            </w:r>
            <w:r w:rsidR="000E68C0" w:rsidRPr="0026074D">
              <w:rPr>
                <w:rFonts w:ascii="仿宋_GB2312" w:eastAsia="仿宋_GB2312" w:hAnsi="仿宋_GB2312" w:cs="仿宋_GB2312" w:hint="eastAsia"/>
                <w:bCs/>
                <w:sz w:val="18"/>
                <w:szCs w:val="18"/>
              </w:rPr>
              <w:t>第4976993</w:t>
            </w:r>
            <w:r>
              <w:rPr>
                <w:rFonts w:ascii="仿宋_GB2312" w:eastAsia="仿宋_GB2312" w:hAnsi="仿宋_GB2312" w:cs="仿宋_GB2312" w:hint="eastAsia"/>
                <w:bCs/>
                <w:sz w:val="18"/>
                <w:szCs w:val="18"/>
              </w:rPr>
              <w:t xml:space="preserve"> </w:t>
            </w:r>
            <w:r w:rsidR="000E68C0" w:rsidRPr="0026074D">
              <w:rPr>
                <w:rFonts w:ascii="仿宋_GB2312" w:eastAsia="仿宋_GB2312" w:hAnsi="仿宋_GB2312" w:cs="仿宋_GB2312" w:hint="eastAsia"/>
                <w:bCs/>
                <w:sz w:val="18"/>
                <w:szCs w:val="18"/>
              </w:rPr>
              <w:t>号</w:t>
            </w:r>
          </w:p>
        </w:tc>
        <w:tc>
          <w:tcPr>
            <w:tcW w:w="1276" w:type="dxa"/>
            <w:tcMar>
              <w:left w:w="57" w:type="dxa"/>
              <w:right w:w="57" w:type="dxa"/>
            </w:tcMar>
            <w:vAlign w:val="center"/>
          </w:tcPr>
          <w:p w14:paraId="616B0444"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广西壮族自治区水产引育种中心</w:t>
            </w:r>
          </w:p>
        </w:tc>
        <w:tc>
          <w:tcPr>
            <w:tcW w:w="1559" w:type="dxa"/>
            <w:tcMar>
              <w:left w:w="57" w:type="dxa"/>
              <w:right w:w="57" w:type="dxa"/>
            </w:tcMar>
            <w:vAlign w:val="center"/>
          </w:tcPr>
          <w:p w14:paraId="618F7C4B" w14:textId="77777777" w:rsidR="000E68C0" w:rsidRPr="0026074D" w:rsidRDefault="000E68C0" w:rsidP="0026074D">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廖愚,周大颜,黄彩林,王培培,张志新,陈诏,郑海涛,曹寿雄,刘锡基</w:t>
            </w:r>
          </w:p>
        </w:tc>
        <w:tc>
          <w:tcPr>
            <w:tcW w:w="850" w:type="dxa"/>
            <w:tcMar>
              <w:left w:w="57" w:type="dxa"/>
              <w:right w:w="57" w:type="dxa"/>
            </w:tcMar>
            <w:vAlign w:val="center"/>
          </w:tcPr>
          <w:p w14:paraId="58A0300C"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14601E4B" w14:textId="77777777" w:rsidR="000E68C0" w:rsidRPr="0026074D" w:rsidRDefault="000E68C0" w:rsidP="0026074D">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0F5BCFB2" w14:textId="77777777" w:rsidTr="0094565A">
        <w:trPr>
          <w:trHeight w:val="797"/>
          <w:jc w:val="center"/>
        </w:trPr>
        <w:tc>
          <w:tcPr>
            <w:tcW w:w="675" w:type="dxa"/>
            <w:tcBorders>
              <w:top w:val="single" w:sz="4" w:space="0" w:color="auto"/>
              <w:left w:val="single" w:sz="4" w:space="0" w:color="auto"/>
              <w:bottom w:val="single" w:sz="4" w:space="0" w:color="auto"/>
              <w:right w:val="single" w:sz="4" w:space="0" w:color="auto"/>
            </w:tcBorders>
            <w:vAlign w:val="center"/>
          </w:tcPr>
          <w:p w14:paraId="5A6B4E1B"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0587E"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发明专利</w:t>
            </w:r>
          </w:p>
        </w:tc>
        <w:tc>
          <w:tcPr>
            <w:tcW w:w="1130" w:type="dxa"/>
            <w:gridSpan w:val="2"/>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14:paraId="5F6FCF2F"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一种测量鱼类行为的装置及方法</w:t>
            </w:r>
          </w:p>
        </w:tc>
        <w:tc>
          <w:tcPr>
            <w:tcW w:w="713" w:type="dxa"/>
            <w:tcMar>
              <w:left w:w="57" w:type="dxa"/>
              <w:right w:w="57" w:type="dxa"/>
            </w:tcMar>
            <w:vAlign w:val="center"/>
          </w:tcPr>
          <w:p w14:paraId="5F6C301D"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547EB3E8"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ZL202211333251.2</w:t>
            </w:r>
          </w:p>
        </w:tc>
        <w:tc>
          <w:tcPr>
            <w:tcW w:w="851" w:type="dxa"/>
            <w:tcMar>
              <w:left w:w="57" w:type="dxa"/>
              <w:right w:w="57" w:type="dxa"/>
            </w:tcMar>
            <w:vAlign w:val="center"/>
          </w:tcPr>
          <w:p w14:paraId="1BC8B04A"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2023/</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7/11</w:t>
            </w:r>
          </w:p>
        </w:tc>
        <w:tc>
          <w:tcPr>
            <w:tcW w:w="992" w:type="dxa"/>
            <w:tcMar>
              <w:left w:w="57" w:type="dxa"/>
              <w:right w:w="57" w:type="dxa"/>
            </w:tcMar>
            <w:vAlign w:val="center"/>
          </w:tcPr>
          <w:p w14:paraId="7D1FB4A9"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第6130891</w:t>
            </w: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号</w:t>
            </w:r>
          </w:p>
        </w:tc>
        <w:tc>
          <w:tcPr>
            <w:tcW w:w="1276" w:type="dxa"/>
            <w:tcMar>
              <w:left w:w="57" w:type="dxa"/>
              <w:right w:w="57" w:type="dxa"/>
            </w:tcMar>
            <w:vAlign w:val="center"/>
          </w:tcPr>
          <w:p w14:paraId="4462B6E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中国水产科学研究院淡水渔业研究中心</w:t>
            </w:r>
          </w:p>
        </w:tc>
        <w:tc>
          <w:tcPr>
            <w:tcW w:w="1559" w:type="dxa"/>
            <w:tcMar>
              <w:left w:w="57" w:type="dxa"/>
              <w:right w:w="57" w:type="dxa"/>
            </w:tcMar>
            <w:vAlign w:val="center"/>
          </w:tcPr>
          <w:p w14:paraId="1A105B92"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唐</w:t>
            </w:r>
            <w:r w:rsidRPr="00836E89">
              <w:rPr>
                <w:rFonts w:ascii="仿宋_GB2312" w:eastAsia="仿宋_GB2312" w:hAnsi="仿宋_GB2312" w:cs="仿宋_GB2312" w:hint="eastAsia"/>
                <w:bCs/>
                <w:sz w:val="18"/>
                <w:szCs w:val="18"/>
              </w:rPr>
              <w:t>永凯,苏胜彦,董平,廖愚,李建</w:t>
            </w:r>
            <w:r w:rsidRPr="0026074D">
              <w:rPr>
                <w:rFonts w:ascii="仿宋_GB2312" w:eastAsia="仿宋_GB2312" w:hAnsi="仿宋_GB2312" w:cs="仿宋_GB2312" w:hint="eastAsia"/>
                <w:bCs/>
                <w:sz w:val="18"/>
                <w:szCs w:val="18"/>
              </w:rPr>
              <w:t>林,冯文荣</w:t>
            </w:r>
          </w:p>
        </w:tc>
        <w:tc>
          <w:tcPr>
            <w:tcW w:w="850" w:type="dxa"/>
            <w:tcMar>
              <w:left w:w="57" w:type="dxa"/>
              <w:right w:w="57" w:type="dxa"/>
            </w:tcMar>
            <w:vAlign w:val="center"/>
          </w:tcPr>
          <w:p w14:paraId="0095AFBB"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09835B8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否</w:t>
            </w:r>
          </w:p>
        </w:tc>
      </w:tr>
      <w:tr w:rsidR="00CF4409" w:rsidRPr="0026074D" w14:paraId="422992AE" w14:textId="77777777" w:rsidTr="0094565A">
        <w:trPr>
          <w:trHeight w:val="797"/>
          <w:jc w:val="center"/>
        </w:trPr>
        <w:tc>
          <w:tcPr>
            <w:tcW w:w="675" w:type="dxa"/>
            <w:tcBorders>
              <w:top w:val="single" w:sz="4" w:space="0" w:color="auto"/>
              <w:left w:val="single" w:sz="4" w:space="0" w:color="auto"/>
              <w:bottom w:val="single" w:sz="4" w:space="0" w:color="auto"/>
              <w:right w:val="single" w:sz="4" w:space="0" w:color="auto"/>
            </w:tcBorders>
            <w:vAlign w:val="center"/>
          </w:tcPr>
          <w:p w14:paraId="503BA9BB"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B46C3"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发明专利</w:t>
            </w:r>
          </w:p>
        </w:tc>
        <w:tc>
          <w:tcPr>
            <w:tcW w:w="1130" w:type="dxa"/>
            <w:gridSpan w:val="2"/>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14:paraId="2C065E23"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一种杂交选育鲤鱼优良品种的方法</w:t>
            </w:r>
          </w:p>
        </w:tc>
        <w:tc>
          <w:tcPr>
            <w:tcW w:w="713" w:type="dxa"/>
            <w:tcMar>
              <w:left w:w="57" w:type="dxa"/>
              <w:right w:w="57" w:type="dxa"/>
            </w:tcMar>
            <w:vAlign w:val="center"/>
          </w:tcPr>
          <w:p w14:paraId="0B564081" w14:textId="77777777" w:rsidR="00CF4409" w:rsidRPr="00C37C60" w:rsidRDefault="00CF4409" w:rsidP="00CF4409">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06F55BE6"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ZL202010033457.8</w:t>
            </w:r>
          </w:p>
        </w:tc>
        <w:tc>
          <w:tcPr>
            <w:tcW w:w="851" w:type="dxa"/>
            <w:tcMar>
              <w:left w:w="57" w:type="dxa"/>
              <w:right w:w="57" w:type="dxa"/>
            </w:tcMar>
            <w:vAlign w:val="center"/>
          </w:tcPr>
          <w:p w14:paraId="0DD34187"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2023/</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4/25</w:t>
            </w:r>
          </w:p>
        </w:tc>
        <w:tc>
          <w:tcPr>
            <w:tcW w:w="992" w:type="dxa"/>
            <w:tcMar>
              <w:left w:w="57" w:type="dxa"/>
              <w:right w:w="57" w:type="dxa"/>
            </w:tcMar>
            <w:vAlign w:val="center"/>
          </w:tcPr>
          <w:p w14:paraId="7C8589A4" w14:textId="77777777" w:rsidR="00CF4409" w:rsidRPr="0026074D"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第5907283</w:t>
            </w: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号</w:t>
            </w:r>
          </w:p>
        </w:tc>
        <w:tc>
          <w:tcPr>
            <w:tcW w:w="1276" w:type="dxa"/>
            <w:tcMar>
              <w:left w:w="57" w:type="dxa"/>
              <w:right w:w="57" w:type="dxa"/>
            </w:tcMar>
            <w:vAlign w:val="center"/>
          </w:tcPr>
          <w:p w14:paraId="29FE6239"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广西壮族自治区水产引育种中心</w:t>
            </w:r>
          </w:p>
        </w:tc>
        <w:tc>
          <w:tcPr>
            <w:tcW w:w="1559" w:type="dxa"/>
            <w:tcMar>
              <w:left w:w="57" w:type="dxa"/>
              <w:right w:w="57" w:type="dxa"/>
            </w:tcMar>
            <w:vAlign w:val="center"/>
          </w:tcPr>
          <w:p w14:paraId="1F0AF21C"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何金钊,廖愚,冯鹏霏,廖结明,陈子桂,周大颜,滕云,王冬钦,冯勇翔,覃志锋</w:t>
            </w:r>
          </w:p>
        </w:tc>
        <w:tc>
          <w:tcPr>
            <w:tcW w:w="850" w:type="dxa"/>
            <w:tcMar>
              <w:left w:w="57" w:type="dxa"/>
              <w:right w:w="57" w:type="dxa"/>
            </w:tcMar>
            <w:vAlign w:val="center"/>
          </w:tcPr>
          <w:p w14:paraId="01F6E801"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782F1AF1"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4540D575" w14:textId="77777777" w:rsidTr="0094565A">
        <w:trPr>
          <w:trHeight w:val="90"/>
          <w:jc w:val="center"/>
        </w:trPr>
        <w:tc>
          <w:tcPr>
            <w:tcW w:w="675" w:type="dxa"/>
            <w:tcBorders>
              <w:top w:val="single" w:sz="4" w:space="0" w:color="auto"/>
              <w:left w:val="single" w:sz="4" w:space="0" w:color="auto"/>
              <w:bottom w:val="single" w:sz="4" w:space="0" w:color="auto"/>
              <w:right w:val="single" w:sz="4" w:space="0" w:color="auto"/>
            </w:tcBorders>
            <w:vAlign w:val="center"/>
          </w:tcPr>
          <w:p w14:paraId="4FECE2D2"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66250"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发明专利</w:t>
            </w:r>
          </w:p>
        </w:tc>
        <w:tc>
          <w:tcPr>
            <w:tcW w:w="1130" w:type="dxa"/>
            <w:gridSpan w:val="2"/>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14:paraId="4EB6709A"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一种提高稻田养殖禾花鱼成活率的方法</w:t>
            </w:r>
          </w:p>
        </w:tc>
        <w:tc>
          <w:tcPr>
            <w:tcW w:w="713" w:type="dxa"/>
            <w:tcMar>
              <w:left w:w="57" w:type="dxa"/>
              <w:right w:w="57" w:type="dxa"/>
            </w:tcMar>
            <w:vAlign w:val="center"/>
          </w:tcPr>
          <w:p w14:paraId="480AA01B"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5AAD15AE"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ZL202111628767.5</w:t>
            </w:r>
          </w:p>
        </w:tc>
        <w:tc>
          <w:tcPr>
            <w:tcW w:w="851" w:type="dxa"/>
            <w:tcMar>
              <w:left w:w="57" w:type="dxa"/>
              <w:right w:w="57" w:type="dxa"/>
            </w:tcMar>
            <w:vAlign w:val="center"/>
          </w:tcPr>
          <w:p w14:paraId="3D25A74D"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2023/</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4/18</w:t>
            </w:r>
          </w:p>
        </w:tc>
        <w:tc>
          <w:tcPr>
            <w:tcW w:w="992" w:type="dxa"/>
            <w:tcMar>
              <w:left w:w="57" w:type="dxa"/>
              <w:right w:w="57" w:type="dxa"/>
            </w:tcMar>
            <w:vAlign w:val="center"/>
          </w:tcPr>
          <w:p w14:paraId="68900ECF"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第5886715</w:t>
            </w: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号</w:t>
            </w:r>
          </w:p>
        </w:tc>
        <w:tc>
          <w:tcPr>
            <w:tcW w:w="1276" w:type="dxa"/>
            <w:tcMar>
              <w:left w:w="57" w:type="dxa"/>
              <w:right w:w="57" w:type="dxa"/>
            </w:tcMar>
            <w:vAlign w:val="center"/>
          </w:tcPr>
          <w:p w14:paraId="7995133B"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中国水产科学研究院珠江水产研究所,阳江市中睿农业发展有限公司</w:t>
            </w:r>
          </w:p>
        </w:tc>
        <w:tc>
          <w:tcPr>
            <w:tcW w:w="1559" w:type="dxa"/>
            <w:tcMar>
              <w:left w:w="57" w:type="dxa"/>
              <w:right w:w="57" w:type="dxa"/>
            </w:tcMar>
            <w:vAlign w:val="center"/>
          </w:tcPr>
          <w:p w14:paraId="670FBE2F"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朱华平,樊佳佳,马冬梅,黄樟翰,李辉安,钟再选,苏换换</w:t>
            </w:r>
          </w:p>
        </w:tc>
        <w:tc>
          <w:tcPr>
            <w:tcW w:w="850" w:type="dxa"/>
            <w:tcMar>
              <w:left w:w="57" w:type="dxa"/>
              <w:right w:w="57" w:type="dxa"/>
            </w:tcMar>
            <w:vAlign w:val="center"/>
          </w:tcPr>
          <w:p w14:paraId="620005B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35E8F662"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否</w:t>
            </w:r>
          </w:p>
        </w:tc>
      </w:tr>
      <w:tr w:rsidR="00CF4409" w:rsidRPr="0026074D" w14:paraId="33F5D4A0" w14:textId="77777777" w:rsidTr="0094565A">
        <w:trPr>
          <w:trHeight w:val="90"/>
          <w:jc w:val="center"/>
        </w:trPr>
        <w:tc>
          <w:tcPr>
            <w:tcW w:w="675" w:type="dxa"/>
            <w:tcBorders>
              <w:top w:val="single" w:sz="4" w:space="0" w:color="auto"/>
              <w:left w:val="single" w:sz="4" w:space="0" w:color="auto"/>
              <w:bottom w:val="single" w:sz="4" w:space="0" w:color="auto"/>
              <w:right w:val="single" w:sz="4" w:space="0" w:color="auto"/>
            </w:tcBorders>
            <w:vAlign w:val="center"/>
          </w:tcPr>
          <w:p w14:paraId="6349CAC2"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F46BD7"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新品种</w:t>
            </w:r>
          </w:p>
        </w:tc>
        <w:tc>
          <w:tcPr>
            <w:tcW w:w="1130" w:type="dxa"/>
            <w:gridSpan w:val="2"/>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14:paraId="5BD9D824"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禾花鲤“乳源”1号</w:t>
            </w:r>
          </w:p>
        </w:tc>
        <w:tc>
          <w:tcPr>
            <w:tcW w:w="713" w:type="dxa"/>
            <w:tcMar>
              <w:left w:w="57" w:type="dxa"/>
              <w:right w:w="57" w:type="dxa"/>
            </w:tcMar>
            <w:vAlign w:val="center"/>
          </w:tcPr>
          <w:p w14:paraId="4F45D064"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44587B12"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GS-01-002-2021</w:t>
            </w:r>
          </w:p>
        </w:tc>
        <w:tc>
          <w:tcPr>
            <w:tcW w:w="851" w:type="dxa"/>
            <w:tcMar>
              <w:left w:w="57" w:type="dxa"/>
              <w:right w:w="57" w:type="dxa"/>
            </w:tcMar>
            <w:vAlign w:val="center"/>
          </w:tcPr>
          <w:p w14:paraId="11764D37"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2023/</w:t>
            </w:r>
            <w:r>
              <w:rPr>
                <w:rFonts w:ascii="仿宋_GB2312" w:eastAsia="仿宋_GB2312" w:hAnsi="仿宋_GB2312" w:cs="仿宋_GB2312" w:hint="eastAsia"/>
                <w:bCs/>
                <w:sz w:val="18"/>
                <w:szCs w:val="18"/>
              </w:rPr>
              <w:t>0</w:t>
            </w:r>
            <w:r w:rsidRPr="00420E6E">
              <w:rPr>
                <w:rFonts w:ascii="仿宋_GB2312" w:eastAsia="仿宋_GB2312" w:hAnsi="仿宋_GB2312" w:cs="仿宋_GB2312" w:hint="eastAsia"/>
                <w:bCs/>
                <w:sz w:val="18"/>
                <w:szCs w:val="18"/>
              </w:rPr>
              <w:t>7/28</w:t>
            </w:r>
          </w:p>
        </w:tc>
        <w:tc>
          <w:tcPr>
            <w:tcW w:w="992" w:type="dxa"/>
            <w:tcMar>
              <w:left w:w="57" w:type="dxa"/>
              <w:right w:w="57" w:type="dxa"/>
            </w:tcMar>
            <w:vAlign w:val="center"/>
          </w:tcPr>
          <w:p w14:paraId="027CEB22"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(2021)新品种证字第2号</w:t>
            </w:r>
          </w:p>
        </w:tc>
        <w:tc>
          <w:tcPr>
            <w:tcW w:w="1276" w:type="dxa"/>
            <w:tcMar>
              <w:left w:w="57" w:type="dxa"/>
              <w:right w:w="57" w:type="dxa"/>
            </w:tcMar>
            <w:vAlign w:val="center"/>
          </w:tcPr>
          <w:p w14:paraId="0D553B04"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中国水产科学研究院珠江水产研究所</w:t>
            </w:r>
          </w:p>
        </w:tc>
        <w:tc>
          <w:tcPr>
            <w:tcW w:w="1559" w:type="dxa"/>
            <w:tcMar>
              <w:left w:w="57" w:type="dxa"/>
              <w:right w:w="57" w:type="dxa"/>
            </w:tcMar>
            <w:vAlign w:val="center"/>
          </w:tcPr>
          <w:p w14:paraId="19C5BCC2"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朱华平</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马冬梅</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樊佳佳</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黄樟翰</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苏换换</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陈石娟</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李金照</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符云</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蔡云川</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黄剑华</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韩林强</w:t>
            </w:r>
            <w:r>
              <w:rPr>
                <w:rFonts w:ascii="仿宋_GB2312" w:eastAsia="仿宋_GB2312" w:hAnsi="仿宋_GB2312" w:cs="仿宋_GB2312" w:hint="eastAsia"/>
                <w:bCs/>
                <w:sz w:val="18"/>
                <w:szCs w:val="18"/>
              </w:rPr>
              <w:t>,</w:t>
            </w:r>
            <w:r w:rsidRPr="00420E6E">
              <w:rPr>
                <w:rFonts w:ascii="仿宋_GB2312" w:eastAsia="仿宋_GB2312" w:hAnsi="仿宋_GB2312" w:cs="仿宋_GB2312" w:hint="eastAsia"/>
                <w:bCs/>
                <w:sz w:val="18"/>
                <w:szCs w:val="18"/>
              </w:rPr>
              <w:t>梁建辉</w:t>
            </w:r>
          </w:p>
        </w:tc>
        <w:tc>
          <w:tcPr>
            <w:tcW w:w="850" w:type="dxa"/>
            <w:tcMar>
              <w:left w:w="57" w:type="dxa"/>
              <w:right w:w="57" w:type="dxa"/>
            </w:tcMar>
            <w:vAlign w:val="center"/>
          </w:tcPr>
          <w:p w14:paraId="51E720B4"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2ADE79DD" w14:textId="77777777" w:rsidR="00CF4409" w:rsidRPr="00420E6E" w:rsidRDefault="00CF4409" w:rsidP="00CF4409">
            <w:pPr>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否</w:t>
            </w:r>
          </w:p>
        </w:tc>
      </w:tr>
      <w:tr w:rsidR="00CF4409" w:rsidRPr="0026074D" w14:paraId="67606D03" w14:textId="77777777" w:rsidTr="0094565A">
        <w:trPr>
          <w:trHeight w:val="90"/>
          <w:jc w:val="center"/>
        </w:trPr>
        <w:tc>
          <w:tcPr>
            <w:tcW w:w="675" w:type="dxa"/>
            <w:tcBorders>
              <w:top w:val="single" w:sz="4" w:space="0" w:color="auto"/>
              <w:left w:val="single" w:sz="4" w:space="0" w:color="auto"/>
              <w:bottom w:val="single" w:sz="4" w:space="0" w:color="auto"/>
              <w:right w:val="single" w:sz="4" w:space="0" w:color="auto"/>
            </w:tcBorders>
            <w:vAlign w:val="center"/>
          </w:tcPr>
          <w:p w14:paraId="78EAC095"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B18C0"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发明专利</w:t>
            </w:r>
          </w:p>
        </w:tc>
        <w:tc>
          <w:tcPr>
            <w:tcW w:w="1130" w:type="dxa"/>
            <w:gridSpan w:val="2"/>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14:paraId="36216B12"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一种用于稻渔综合种养的菌株及其应用</w:t>
            </w:r>
          </w:p>
        </w:tc>
        <w:tc>
          <w:tcPr>
            <w:tcW w:w="713" w:type="dxa"/>
            <w:tcMar>
              <w:left w:w="57" w:type="dxa"/>
              <w:right w:w="57" w:type="dxa"/>
            </w:tcMar>
            <w:vAlign w:val="center"/>
          </w:tcPr>
          <w:p w14:paraId="3B156BE7"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3FD95901"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ZL202211456497.9</w:t>
            </w:r>
          </w:p>
        </w:tc>
        <w:tc>
          <w:tcPr>
            <w:tcW w:w="851" w:type="dxa"/>
            <w:tcMar>
              <w:left w:w="57" w:type="dxa"/>
              <w:right w:w="57" w:type="dxa"/>
            </w:tcMar>
            <w:vAlign w:val="center"/>
          </w:tcPr>
          <w:p w14:paraId="10385E46"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2023/</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7/21</w:t>
            </w:r>
          </w:p>
        </w:tc>
        <w:tc>
          <w:tcPr>
            <w:tcW w:w="992" w:type="dxa"/>
            <w:tcMar>
              <w:left w:w="57" w:type="dxa"/>
              <w:right w:w="57" w:type="dxa"/>
            </w:tcMar>
            <w:vAlign w:val="center"/>
          </w:tcPr>
          <w:p w14:paraId="5D854DEA"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第6168219</w:t>
            </w:r>
            <w:r>
              <w:rPr>
                <w:rFonts w:ascii="仿宋_GB2312" w:eastAsia="仿宋_GB2312" w:hAnsi="仿宋_GB2312" w:cs="仿宋_GB2312" w:hint="eastAsia"/>
                <w:bCs/>
                <w:sz w:val="18"/>
                <w:szCs w:val="18"/>
              </w:rPr>
              <w:t xml:space="preserve"> </w:t>
            </w:r>
            <w:r w:rsidRPr="0026074D">
              <w:rPr>
                <w:rFonts w:ascii="仿宋_GB2312" w:eastAsia="仿宋_GB2312" w:hAnsi="仿宋_GB2312" w:cs="仿宋_GB2312" w:hint="eastAsia"/>
                <w:bCs/>
                <w:sz w:val="18"/>
                <w:szCs w:val="18"/>
              </w:rPr>
              <w:t>号</w:t>
            </w:r>
          </w:p>
        </w:tc>
        <w:tc>
          <w:tcPr>
            <w:tcW w:w="1276" w:type="dxa"/>
            <w:tcMar>
              <w:left w:w="57" w:type="dxa"/>
              <w:right w:w="57" w:type="dxa"/>
            </w:tcMar>
            <w:vAlign w:val="center"/>
          </w:tcPr>
          <w:p w14:paraId="5E0AE378"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中国水产科学研究院黑龙江水产研究所</w:t>
            </w:r>
          </w:p>
        </w:tc>
        <w:tc>
          <w:tcPr>
            <w:tcW w:w="1559" w:type="dxa"/>
            <w:tcMar>
              <w:left w:w="57" w:type="dxa"/>
              <w:right w:w="57" w:type="dxa"/>
            </w:tcMar>
            <w:vAlign w:val="center"/>
          </w:tcPr>
          <w:p w14:paraId="62C56E26"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覃东立,夏邦华,赵荣伟,陈中祥,汤施展,吴松,白淑艳,杜宁宁</w:t>
            </w:r>
          </w:p>
        </w:tc>
        <w:tc>
          <w:tcPr>
            <w:tcW w:w="850" w:type="dxa"/>
            <w:tcMar>
              <w:left w:w="57" w:type="dxa"/>
              <w:right w:w="57" w:type="dxa"/>
            </w:tcMar>
            <w:vAlign w:val="center"/>
          </w:tcPr>
          <w:p w14:paraId="4B1F95CD"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15C2A5D4"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否</w:t>
            </w:r>
          </w:p>
        </w:tc>
      </w:tr>
      <w:tr w:rsidR="00CF4409" w:rsidRPr="0026074D" w14:paraId="3A00136B" w14:textId="77777777" w:rsidTr="0094565A">
        <w:trPr>
          <w:trHeight w:val="90"/>
          <w:jc w:val="center"/>
        </w:trPr>
        <w:tc>
          <w:tcPr>
            <w:tcW w:w="675" w:type="dxa"/>
            <w:tcBorders>
              <w:top w:val="single" w:sz="4" w:space="0" w:color="auto"/>
              <w:left w:val="single" w:sz="4" w:space="0" w:color="auto"/>
              <w:bottom w:val="single" w:sz="4" w:space="0" w:color="auto"/>
            </w:tcBorders>
            <w:vAlign w:val="center"/>
          </w:tcPr>
          <w:p w14:paraId="7942F25D"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-8</w:t>
            </w:r>
          </w:p>
        </w:tc>
        <w:tc>
          <w:tcPr>
            <w:tcW w:w="851" w:type="dxa"/>
            <w:tcBorders>
              <w:top w:val="single" w:sz="4" w:space="0" w:color="auto"/>
              <w:left w:val="single" w:sz="4" w:space="0" w:color="auto"/>
              <w:bottom w:val="single" w:sz="4" w:space="0" w:color="auto"/>
            </w:tcBorders>
            <w:tcMar>
              <w:left w:w="57" w:type="dxa"/>
              <w:right w:w="57" w:type="dxa"/>
            </w:tcMar>
            <w:vAlign w:val="center"/>
          </w:tcPr>
          <w:p w14:paraId="1858D7AB"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发明专利</w:t>
            </w:r>
          </w:p>
        </w:tc>
        <w:tc>
          <w:tcPr>
            <w:tcW w:w="1130" w:type="dxa"/>
            <w:gridSpan w:val="2"/>
            <w:tcBorders>
              <w:top w:val="single" w:sz="4" w:space="0" w:color="auto"/>
              <w:bottom w:val="single" w:sz="4" w:space="0" w:color="auto"/>
            </w:tcBorders>
            <w:tcMar>
              <w:left w:w="57" w:type="dxa"/>
              <w:right w:w="57" w:type="dxa"/>
            </w:tcMar>
            <w:vAlign w:val="center"/>
          </w:tcPr>
          <w:p w14:paraId="23567498"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一株马胃葡萄球菌及其在鱼类养殖中应用</w:t>
            </w:r>
          </w:p>
        </w:tc>
        <w:tc>
          <w:tcPr>
            <w:tcW w:w="713" w:type="dxa"/>
            <w:tcMar>
              <w:left w:w="57" w:type="dxa"/>
              <w:right w:w="57" w:type="dxa"/>
            </w:tcMar>
            <w:vAlign w:val="center"/>
          </w:tcPr>
          <w:p w14:paraId="46C3AAE8"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5B806F41"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ZL202211456486.0</w:t>
            </w:r>
          </w:p>
        </w:tc>
        <w:tc>
          <w:tcPr>
            <w:tcW w:w="851" w:type="dxa"/>
            <w:tcMar>
              <w:left w:w="57" w:type="dxa"/>
              <w:right w:w="57" w:type="dxa"/>
            </w:tcMar>
            <w:vAlign w:val="center"/>
          </w:tcPr>
          <w:p w14:paraId="6938FCCF"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2023/</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5/12</w:t>
            </w:r>
          </w:p>
        </w:tc>
        <w:tc>
          <w:tcPr>
            <w:tcW w:w="992" w:type="dxa"/>
            <w:tcMar>
              <w:left w:w="57" w:type="dxa"/>
              <w:right w:w="57" w:type="dxa"/>
            </w:tcMar>
            <w:vAlign w:val="center"/>
          </w:tcPr>
          <w:p w14:paraId="4A477621"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第5966797号</w:t>
            </w:r>
          </w:p>
        </w:tc>
        <w:tc>
          <w:tcPr>
            <w:tcW w:w="1276" w:type="dxa"/>
            <w:tcMar>
              <w:left w:w="57" w:type="dxa"/>
              <w:right w:w="57" w:type="dxa"/>
            </w:tcMar>
            <w:vAlign w:val="center"/>
          </w:tcPr>
          <w:p w14:paraId="328B9D2A"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中国水产科学研究院黑龙江水产研究所</w:t>
            </w:r>
          </w:p>
        </w:tc>
        <w:tc>
          <w:tcPr>
            <w:tcW w:w="1559" w:type="dxa"/>
            <w:tcMar>
              <w:left w:w="57" w:type="dxa"/>
              <w:right w:w="57" w:type="dxa"/>
            </w:tcMar>
            <w:vAlign w:val="center"/>
          </w:tcPr>
          <w:p w14:paraId="3119318B"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白淑艳,夏邦华,赵荣伟,王鹏,杜宁宁,邴辉,吴松,李晨辉</w:t>
            </w:r>
          </w:p>
        </w:tc>
        <w:tc>
          <w:tcPr>
            <w:tcW w:w="850" w:type="dxa"/>
            <w:tcMar>
              <w:left w:w="57" w:type="dxa"/>
              <w:right w:w="57" w:type="dxa"/>
            </w:tcMar>
            <w:vAlign w:val="center"/>
          </w:tcPr>
          <w:p w14:paraId="2E8E80CE"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2BF03A7A"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否</w:t>
            </w:r>
          </w:p>
        </w:tc>
      </w:tr>
      <w:tr w:rsidR="00CF4409" w:rsidRPr="0026074D" w14:paraId="674BD78B" w14:textId="77777777" w:rsidTr="0094565A">
        <w:trPr>
          <w:trHeight w:val="90"/>
          <w:jc w:val="center"/>
        </w:trPr>
        <w:tc>
          <w:tcPr>
            <w:tcW w:w="675" w:type="dxa"/>
            <w:tcBorders>
              <w:top w:val="single" w:sz="4" w:space="0" w:color="auto"/>
              <w:left w:val="single" w:sz="4" w:space="0" w:color="auto"/>
              <w:bottom w:val="single" w:sz="4" w:space="0" w:color="auto"/>
            </w:tcBorders>
            <w:vAlign w:val="center"/>
          </w:tcPr>
          <w:p w14:paraId="2FF5B315"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-9</w:t>
            </w:r>
          </w:p>
        </w:tc>
        <w:tc>
          <w:tcPr>
            <w:tcW w:w="851" w:type="dxa"/>
            <w:tcBorders>
              <w:top w:val="single" w:sz="4" w:space="0" w:color="auto"/>
              <w:left w:val="single" w:sz="4" w:space="0" w:color="auto"/>
              <w:bottom w:val="single" w:sz="4" w:space="0" w:color="auto"/>
            </w:tcBorders>
            <w:tcMar>
              <w:left w:w="57" w:type="dxa"/>
              <w:right w:w="57" w:type="dxa"/>
            </w:tcMar>
            <w:vAlign w:val="center"/>
          </w:tcPr>
          <w:p w14:paraId="7FE403D8"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实用新型专利</w:t>
            </w:r>
          </w:p>
        </w:tc>
        <w:tc>
          <w:tcPr>
            <w:tcW w:w="1130" w:type="dxa"/>
            <w:gridSpan w:val="2"/>
            <w:tcBorders>
              <w:top w:val="single" w:sz="4" w:space="0" w:color="auto"/>
              <w:bottom w:val="single" w:sz="4" w:space="0" w:color="auto"/>
            </w:tcBorders>
            <w:tcMar>
              <w:left w:w="57" w:type="dxa"/>
              <w:right w:w="57" w:type="dxa"/>
            </w:tcMar>
            <w:vAlign w:val="center"/>
          </w:tcPr>
          <w:p w14:paraId="69745FCA"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一种循环利用流水的稻</w:t>
            </w:r>
            <w:r w:rsidRPr="00420E6E">
              <w:rPr>
                <w:rFonts w:ascii="仿宋_GB2312" w:eastAsia="仿宋_GB2312" w:hAnsi="仿宋_GB2312" w:cs="仿宋_GB2312" w:hint="eastAsia"/>
                <w:bCs/>
                <w:sz w:val="18"/>
                <w:szCs w:val="18"/>
              </w:rPr>
              <w:lastRenderedPageBreak/>
              <w:t>田养鱼生态系统</w:t>
            </w:r>
          </w:p>
        </w:tc>
        <w:tc>
          <w:tcPr>
            <w:tcW w:w="713" w:type="dxa"/>
            <w:tcMar>
              <w:left w:w="57" w:type="dxa"/>
              <w:right w:w="57" w:type="dxa"/>
            </w:tcMar>
            <w:vAlign w:val="center"/>
          </w:tcPr>
          <w:p w14:paraId="308BBEFF" w14:textId="77777777" w:rsidR="00CF4409" w:rsidRPr="00C37C60" w:rsidRDefault="00CF4409" w:rsidP="00CF4409">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bCs/>
                <w:sz w:val="18"/>
                <w:szCs w:val="18"/>
              </w:rPr>
              <w:lastRenderedPageBreak/>
              <w:t>中国</w:t>
            </w:r>
          </w:p>
        </w:tc>
        <w:tc>
          <w:tcPr>
            <w:tcW w:w="850" w:type="dxa"/>
            <w:tcMar>
              <w:left w:w="57" w:type="dxa"/>
              <w:right w:w="57" w:type="dxa"/>
            </w:tcMar>
            <w:vAlign w:val="center"/>
          </w:tcPr>
          <w:p w14:paraId="7C2B04B7" w14:textId="77777777" w:rsidR="00CF4409" w:rsidRPr="00420E6E" w:rsidRDefault="00CF4409" w:rsidP="00CF4409">
            <w:pPr>
              <w:spacing w:line="260" w:lineRule="exact"/>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ZL20192125888</w:t>
            </w:r>
            <w:r w:rsidRPr="00420E6E">
              <w:rPr>
                <w:rFonts w:ascii="仿宋_GB2312" w:eastAsia="仿宋_GB2312" w:hAnsi="仿宋_GB2312" w:cs="仿宋_GB2312" w:hint="eastAsia"/>
                <w:bCs/>
                <w:sz w:val="18"/>
                <w:szCs w:val="18"/>
              </w:rPr>
              <w:lastRenderedPageBreak/>
              <w:t>7.9</w:t>
            </w:r>
          </w:p>
        </w:tc>
        <w:tc>
          <w:tcPr>
            <w:tcW w:w="851" w:type="dxa"/>
            <w:tcMar>
              <w:left w:w="57" w:type="dxa"/>
              <w:right w:w="57" w:type="dxa"/>
            </w:tcMar>
            <w:vAlign w:val="center"/>
          </w:tcPr>
          <w:p w14:paraId="1960D6A5" w14:textId="77777777" w:rsidR="00CF4409" w:rsidRPr="00420E6E" w:rsidRDefault="00CF4409" w:rsidP="00CF4409">
            <w:pPr>
              <w:spacing w:line="260" w:lineRule="exact"/>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lastRenderedPageBreak/>
              <w:t>2020/05/12</w:t>
            </w:r>
          </w:p>
        </w:tc>
        <w:tc>
          <w:tcPr>
            <w:tcW w:w="992" w:type="dxa"/>
            <w:tcMar>
              <w:left w:w="57" w:type="dxa"/>
              <w:right w:w="57" w:type="dxa"/>
            </w:tcMar>
            <w:vAlign w:val="center"/>
          </w:tcPr>
          <w:p w14:paraId="33173CA7" w14:textId="77777777" w:rsidR="00CF4409" w:rsidRPr="00420E6E" w:rsidRDefault="00CF4409" w:rsidP="00CF4409">
            <w:pPr>
              <w:spacing w:line="260" w:lineRule="exact"/>
              <w:jc w:val="center"/>
              <w:rPr>
                <w:rFonts w:ascii="仿宋_GB2312" w:eastAsia="仿宋_GB2312" w:hAnsi="仿宋_GB2312" w:cs="仿宋_GB2312"/>
                <w:bCs/>
                <w:sz w:val="18"/>
                <w:szCs w:val="18"/>
              </w:rPr>
            </w:pPr>
            <w:r w:rsidRPr="00420E6E">
              <w:rPr>
                <w:rFonts w:ascii="仿宋_GB2312" w:eastAsia="仿宋_GB2312" w:hAnsi="仿宋_GB2312" w:cs="仿宋_GB2312" w:hint="eastAsia"/>
                <w:bCs/>
                <w:sz w:val="18"/>
                <w:szCs w:val="18"/>
              </w:rPr>
              <w:t>第10477855</w:t>
            </w:r>
            <w:r w:rsidRPr="00420E6E">
              <w:rPr>
                <w:rFonts w:ascii="仿宋_GB2312" w:eastAsia="仿宋_GB2312" w:hAnsi="仿宋_GB2312" w:cs="仿宋_GB2312" w:hint="eastAsia"/>
                <w:bCs/>
                <w:sz w:val="18"/>
                <w:szCs w:val="18"/>
              </w:rPr>
              <w:lastRenderedPageBreak/>
              <w:t>号</w:t>
            </w:r>
          </w:p>
        </w:tc>
        <w:tc>
          <w:tcPr>
            <w:tcW w:w="1276" w:type="dxa"/>
            <w:tcMar>
              <w:left w:w="57" w:type="dxa"/>
              <w:right w:w="57" w:type="dxa"/>
            </w:tcMar>
            <w:vAlign w:val="center"/>
          </w:tcPr>
          <w:p w14:paraId="1D7E9BCD"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lastRenderedPageBreak/>
              <w:t>广西壮族自治区水产引育种</w:t>
            </w:r>
            <w:r w:rsidRPr="0026074D">
              <w:rPr>
                <w:rFonts w:ascii="仿宋_GB2312" w:eastAsia="仿宋_GB2312" w:hAnsi="仿宋_GB2312" w:cs="仿宋_GB2312" w:hint="eastAsia"/>
                <w:bCs/>
                <w:sz w:val="18"/>
                <w:szCs w:val="18"/>
              </w:rPr>
              <w:lastRenderedPageBreak/>
              <w:t>中心</w:t>
            </w:r>
          </w:p>
        </w:tc>
        <w:tc>
          <w:tcPr>
            <w:tcW w:w="1559" w:type="dxa"/>
            <w:tcMar>
              <w:left w:w="57" w:type="dxa"/>
              <w:right w:w="57" w:type="dxa"/>
            </w:tcMar>
            <w:vAlign w:val="center"/>
          </w:tcPr>
          <w:p w14:paraId="1D2BC5BE" w14:textId="77777777" w:rsidR="00CF4409" w:rsidRDefault="00CF4409" w:rsidP="00CF4409">
            <w:pPr>
              <w:spacing w:line="260" w:lineRule="exact"/>
              <w:jc w:val="center"/>
              <w:rPr>
                <w:rFonts w:ascii="等线" w:eastAsia="等线" w:hAnsi="等线" w:cs="宋体"/>
                <w:color w:val="000000"/>
                <w:sz w:val="22"/>
                <w:szCs w:val="22"/>
              </w:rPr>
            </w:pPr>
            <w:r w:rsidRPr="00420E6E">
              <w:rPr>
                <w:rFonts w:ascii="仿宋_GB2312" w:eastAsia="仿宋_GB2312" w:hAnsi="仿宋_GB2312" w:cs="仿宋_GB2312" w:hint="eastAsia"/>
                <w:bCs/>
                <w:sz w:val="18"/>
                <w:szCs w:val="18"/>
              </w:rPr>
              <w:lastRenderedPageBreak/>
              <w:t>何金钊,冯鹏霏,陈子桂,廖愚,周大颜,</w:t>
            </w:r>
            <w:r w:rsidRPr="00420E6E">
              <w:rPr>
                <w:rFonts w:ascii="仿宋_GB2312" w:eastAsia="仿宋_GB2312" w:hAnsi="仿宋_GB2312" w:cs="仿宋_GB2312" w:hint="eastAsia"/>
                <w:bCs/>
                <w:sz w:val="18"/>
                <w:szCs w:val="18"/>
              </w:rPr>
              <w:lastRenderedPageBreak/>
              <w:t>覃定彪</w:t>
            </w:r>
          </w:p>
        </w:tc>
        <w:tc>
          <w:tcPr>
            <w:tcW w:w="850" w:type="dxa"/>
            <w:tcMar>
              <w:left w:w="57" w:type="dxa"/>
              <w:right w:w="57" w:type="dxa"/>
            </w:tcMar>
            <w:vAlign w:val="center"/>
          </w:tcPr>
          <w:p w14:paraId="334DBB54"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lastRenderedPageBreak/>
              <w:t>有效</w:t>
            </w:r>
          </w:p>
        </w:tc>
        <w:tc>
          <w:tcPr>
            <w:tcW w:w="993" w:type="dxa"/>
            <w:tcMar>
              <w:left w:w="57" w:type="dxa"/>
              <w:right w:w="57" w:type="dxa"/>
            </w:tcMar>
            <w:vAlign w:val="center"/>
          </w:tcPr>
          <w:p w14:paraId="48184CE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70912BD6" w14:textId="77777777" w:rsidTr="0094565A">
        <w:trPr>
          <w:trHeight w:val="889"/>
          <w:jc w:val="center"/>
        </w:trPr>
        <w:tc>
          <w:tcPr>
            <w:tcW w:w="675" w:type="dxa"/>
            <w:tcBorders>
              <w:top w:val="single" w:sz="4" w:space="0" w:color="auto"/>
              <w:left w:val="single" w:sz="4" w:space="0" w:color="auto"/>
              <w:bottom w:val="single" w:sz="4" w:space="0" w:color="auto"/>
            </w:tcBorders>
            <w:vAlign w:val="center"/>
          </w:tcPr>
          <w:p w14:paraId="6398D938"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-10</w:t>
            </w:r>
          </w:p>
        </w:tc>
        <w:tc>
          <w:tcPr>
            <w:tcW w:w="851" w:type="dxa"/>
            <w:tcBorders>
              <w:top w:val="single" w:sz="4" w:space="0" w:color="auto"/>
              <w:left w:val="single" w:sz="4" w:space="0" w:color="auto"/>
              <w:bottom w:val="single" w:sz="4" w:space="0" w:color="auto"/>
            </w:tcBorders>
            <w:tcMar>
              <w:left w:w="57" w:type="dxa"/>
              <w:right w:w="57" w:type="dxa"/>
            </w:tcMar>
            <w:vAlign w:val="center"/>
          </w:tcPr>
          <w:p w14:paraId="79D21E7E"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实用新型专利</w:t>
            </w:r>
          </w:p>
        </w:tc>
        <w:tc>
          <w:tcPr>
            <w:tcW w:w="1130" w:type="dxa"/>
            <w:gridSpan w:val="2"/>
            <w:tcBorders>
              <w:top w:val="single" w:sz="4" w:space="0" w:color="auto"/>
              <w:bottom w:val="single" w:sz="4" w:space="0" w:color="auto"/>
            </w:tcBorders>
            <w:tcMar>
              <w:left w:w="57" w:type="dxa"/>
              <w:right w:w="57" w:type="dxa"/>
            </w:tcMar>
            <w:vAlign w:val="center"/>
          </w:tcPr>
          <w:p w14:paraId="0CE8D039"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一种稻田土著鲤繁育装置</w:t>
            </w:r>
          </w:p>
        </w:tc>
        <w:tc>
          <w:tcPr>
            <w:tcW w:w="713" w:type="dxa"/>
            <w:tcMar>
              <w:left w:w="57" w:type="dxa"/>
              <w:right w:w="57" w:type="dxa"/>
            </w:tcMar>
            <w:vAlign w:val="center"/>
          </w:tcPr>
          <w:p w14:paraId="5A88C557" w14:textId="77777777" w:rsidR="00CF4409" w:rsidRPr="00C37C60" w:rsidRDefault="00CF4409" w:rsidP="00CF4409">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4C078202"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ZL202021574403.4</w:t>
            </w:r>
          </w:p>
        </w:tc>
        <w:tc>
          <w:tcPr>
            <w:tcW w:w="851" w:type="dxa"/>
            <w:tcMar>
              <w:left w:w="57" w:type="dxa"/>
              <w:right w:w="57" w:type="dxa"/>
            </w:tcMar>
            <w:vAlign w:val="center"/>
          </w:tcPr>
          <w:p w14:paraId="571353AD"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2021/</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4/23</w:t>
            </w:r>
          </w:p>
        </w:tc>
        <w:tc>
          <w:tcPr>
            <w:tcW w:w="992" w:type="dxa"/>
            <w:tcMar>
              <w:left w:w="57" w:type="dxa"/>
              <w:right w:w="57" w:type="dxa"/>
            </w:tcMar>
            <w:vAlign w:val="center"/>
          </w:tcPr>
          <w:p w14:paraId="1B7E0298"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第13022015号</w:t>
            </w:r>
          </w:p>
        </w:tc>
        <w:tc>
          <w:tcPr>
            <w:tcW w:w="1276" w:type="dxa"/>
            <w:tcMar>
              <w:left w:w="57" w:type="dxa"/>
              <w:right w:w="57" w:type="dxa"/>
            </w:tcMar>
            <w:vAlign w:val="center"/>
          </w:tcPr>
          <w:p w14:paraId="4C364687"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广西壮族自治区水产引育种中心</w:t>
            </w:r>
          </w:p>
        </w:tc>
        <w:tc>
          <w:tcPr>
            <w:tcW w:w="1559" w:type="dxa"/>
            <w:tcMar>
              <w:left w:w="57" w:type="dxa"/>
              <w:right w:w="57" w:type="dxa"/>
            </w:tcMar>
            <w:vAlign w:val="center"/>
          </w:tcPr>
          <w:p w14:paraId="593C838E"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廖愚,周大颜,黄彩林,何金钊,王培培,张志新,陈诏</w:t>
            </w:r>
          </w:p>
        </w:tc>
        <w:tc>
          <w:tcPr>
            <w:tcW w:w="850" w:type="dxa"/>
            <w:tcMar>
              <w:left w:w="57" w:type="dxa"/>
              <w:right w:w="57" w:type="dxa"/>
            </w:tcMar>
            <w:vAlign w:val="center"/>
          </w:tcPr>
          <w:p w14:paraId="018FC89D"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040FE357"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315FDEDA" w14:textId="77777777" w:rsidTr="0094565A">
        <w:trPr>
          <w:trHeight w:val="889"/>
          <w:jc w:val="center"/>
        </w:trPr>
        <w:tc>
          <w:tcPr>
            <w:tcW w:w="675" w:type="dxa"/>
            <w:tcBorders>
              <w:top w:val="single" w:sz="4" w:space="0" w:color="auto"/>
              <w:left w:val="single" w:sz="4" w:space="0" w:color="auto"/>
              <w:bottom w:val="single" w:sz="4" w:space="0" w:color="auto"/>
            </w:tcBorders>
            <w:vAlign w:val="center"/>
          </w:tcPr>
          <w:p w14:paraId="0C4BB507"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-11</w:t>
            </w:r>
          </w:p>
        </w:tc>
        <w:tc>
          <w:tcPr>
            <w:tcW w:w="851" w:type="dxa"/>
            <w:tcBorders>
              <w:top w:val="single" w:sz="4" w:space="0" w:color="auto"/>
              <w:left w:val="single" w:sz="4" w:space="0" w:color="auto"/>
              <w:bottom w:val="single" w:sz="4" w:space="0" w:color="auto"/>
            </w:tcBorders>
            <w:tcMar>
              <w:left w:w="57" w:type="dxa"/>
              <w:right w:w="57" w:type="dxa"/>
            </w:tcMar>
            <w:vAlign w:val="center"/>
          </w:tcPr>
          <w:p w14:paraId="4F6C8092"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实用新型专利</w:t>
            </w:r>
          </w:p>
        </w:tc>
        <w:tc>
          <w:tcPr>
            <w:tcW w:w="1130" w:type="dxa"/>
            <w:gridSpan w:val="2"/>
            <w:tcBorders>
              <w:top w:val="single" w:sz="4" w:space="0" w:color="auto"/>
              <w:bottom w:val="single" w:sz="4" w:space="0" w:color="auto"/>
            </w:tcBorders>
            <w:tcMar>
              <w:left w:w="57" w:type="dxa"/>
              <w:right w:w="57" w:type="dxa"/>
            </w:tcMar>
            <w:vAlign w:val="center"/>
          </w:tcPr>
          <w:p w14:paraId="108D2F44"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一种新型稻渔综合种养鱼箱</w:t>
            </w:r>
          </w:p>
        </w:tc>
        <w:tc>
          <w:tcPr>
            <w:tcW w:w="713" w:type="dxa"/>
            <w:tcMar>
              <w:left w:w="57" w:type="dxa"/>
              <w:right w:w="57" w:type="dxa"/>
            </w:tcMar>
            <w:vAlign w:val="center"/>
          </w:tcPr>
          <w:p w14:paraId="135B0F75" w14:textId="77777777" w:rsidR="00CF4409" w:rsidRPr="00C37C60" w:rsidRDefault="00CF4409" w:rsidP="00CF4409">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276CC77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ZL202120909680.4</w:t>
            </w:r>
          </w:p>
        </w:tc>
        <w:tc>
          <w:tcPr>
            <w:tcW w:w="851" w:type="dxa"/>
            <w:tcMar>
              <w:left w:w="57" w:type="dxa"/>
              <w:right w:w="57" w:type="dxa"/>
            </w:tcMar>
            <w:vAlign w:val="center"/>
          </w:tcPr>
          <w:p w14:paraId="132D9A92"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2021/12/21</w:t>
            </w:r>
          </w:p>
        </w:tc>
        <w:tc>
          <w:tcPr>
            <w:tcW w:w="992" w:type="dxa"/>
            <w:tcMar>
              <w:left w:w="57" w:type="dxa"/>
              <w:right w:w="57" w:type="dxa"/>
            </w:tcMar>
            <w:vAlign w:val="center"/>
          </w:tcPr>
          <w:p w14:paraId="578F8132"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第15209618号</w:t>
            </w:r>
          </w:p>
        </w:tc>
        <w:tc>
          <w:tcPr>
            <w:tcW w:w="1276" w:type="dxa"/>
            <w:tcMar>
              <w:left w:w="57" w:type="dxa"/>
              <w:right w:w="57" w:type="dxa"/>
            </w:tcMar>
            <w:vAlign w:val="center"/>
          </w:tcPr>
          <w:p w14:paraId="375C30CF"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广西壮族自治区水产引育种中心</w:t>
            </w:r>
          </w:p>
        </w:tc>
        <w:tc>
          <w:tcPr>
            <w:tcW w:w="1559" w:type="dxa"/>
            <w:tcMar>
              <w:left w:w="57" w:type="dxa"/>
              <w:right w:w="57" w:type="dxa"/>
            </w:tcMar>
            <w:vAlign w:val="center"/>
          </w:tcPr>
          <w:p w14:paraId="66C94046"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廖愚,肖珊,黄彩林,何金钊,张志新,王培培,陈诏,曹寿雄,郑海涛,刘锡基</w:t>
            </w:r>
          </w:p>
        </w:tc>
        <w:tc>
          <w:tcPr>
            <w:tcW w:w="850" w:type="dxa"/>
            <w:tcMar>
              <w:left w:w="57" w:type="dxa"/>
              <w:right w:w="57" w:type="dxa"/>
            </w:tcMar>
            <w:vAlign w:val="center"/>
          </w:tcPr>
          <w:p w14:paraId="51B3BDC8"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77848143"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393EFA6E" w14:textId="77777777" w:rsidTr="0094565A">
        <w:trPr>
          <w:trHeight w:val="889"/>
          <w:jc w:val="center"/>
        </w:trPr>
        <w:tc>
          <w:tcPr>
            <w:tcW w:w="675" w:type="dxa"/>
            <w:tcBorders>
              <w:top w:val="single" w:sz="4" w:space="0" w:color="auto"/>
              <w:left w:val="single" w:sz="4" w:space="0" w:color="auto"/>
              <w:bottom w:val="single" w:sz="4" w:space="0" w:color="auto"/>
            </w:tcBorders>
            <w:vAlign w:val="center"/>
          </w:tcPr>
          <w:p w14:paraId="45F5203F"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-12</w:t>
            </w:r>
          </w:p>
        </w:tc>
        <w:tc>
          <w:tcPr>
            <w:tcW w:w="851" w:type="dxa"/>
            <w:tcBorders>
              <w:top w:val="single" w:sz="4" w:space="0" w:color="auto"/>
              <w:left w:val="single" w:sz="4" w:space="0" w:color="auto"/>
              <w:bottom w:val="single" w:sz="4" w:space="0" w:color="auto"/>
            </w:tcBorders>
            <w:tcMar>
              <w:left w:w="57" w:type="dxa"/>
              <w:right w:w="57" w:type="dxa"/>
            </w:tcMar>
            <w:vAlign w:val="center"/>
          </w:tcPr>
          <w:p w14:paraId="67E2DC90"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实用新型专利</w:t>
            </w:r>
          </w:p>
        </w:tc>
        <w:tc>
          <w:tcPr>
            <w:tcW w:w="1130" w:type="dxa"/>
            <w:gridSpan w:val="2"/>
            <w:tcBorders>
              <w:top w:val="single" w:sz="4" w:space="0" w:color="auto"/>
              <w:bottom w:val="single" w:sz="4" w:space="0" w:color="auto"/>
            </w:tcBorders>
            <w:tcMar>
              <w:left w:w="57" w:type="dxa"/>
              <w:right w:w="57" w:type="dxa"/>
            </w:tcMar>
            <w:vAlign w:val="center"/>
          </w:tcPr>
          <w:p w14:paraId="05346BB0"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一种用于渔稻共生系统的排涝设备</w:t>
            </w:r>
          </w:p>
        </w:tc>
        <w:tc>
          <w:tcPr>
            <w:tcW w:w="713" w:type="dxa"/>
            <w:tcMar>
              <w:left w:w="57" w:type="dxa"/>
              <w:right w:w="57" w:type="dxa"/>
            </w:tcMar>
            <w:vAlign w:val="center"/>
          </w:tcPr>
          <w:p w14:paraId="4713FD94" w14:textId="77777777" w:rsidR="00CF4409" w:rsidRPr="00C37C60" w:rsidRDefault="00CF4409" w:rsidP="00CF4409">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64F3EAE8"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ZL202120901939.0</w:t>
            </w:r>
          </w:p>
        </w:tc>
        <w:tc>
          <w:tcPr>
            <w:tcW w:w="851" w:type="dxa"/>
            <w:tcMar>
              <w:left w:w="57" w:type="dxa"/>
              <w:right w:w="57" w:type="dxa"/>
            </w:tcMar>
            <w:vAlign w:val="center"/>
          </w:tcPr>
          <w:p w14:paraId="7C87C5CE"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2021/12/21</w:t>
            </w:r>
          </w:p>
        </w:tc>
        <w:tc>
          <w:tcPr>
            <w:tcW w:w="992" w:type="dxa"/>
            <w:tcMar>
              <w:left w:w="57" w:type="dxa"/>
              <w:right w:w="57" w:type="dxa"/>
            </w:tcMar>
            <w:vAlign w:val="center"/>
          </w:tcPr>
          <w:p w14:paraId="7FBC75E1"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第15220589号</w:t>
            </w:r>
          </w:p>
        </w:tc>
        <w:tc>
          <w:tcPr>
            <w:tcW w:w="1276" w:type="dxa"/>
            <w:tcMar>
              <w:left w:w="57" w:type="dxa"/>
              <w:right w:w="57" w:type="dxa"/>
            </w:tcMar>
            <w:vAlign w:val="center"/>
          </w:tcPr>
          <w:p w14:paraId="7C03374A"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广西壮族自治区水产引育种中心</w:t>
            </w:r>
          </w:p>
        </w:tc>
        <w:tc>
          <w:tcPr>
            <w:tcW w:w="1559" w:type="dxa"/>
            <w:tcMar>
              <w:left w:w="57" w:type="dxa"/>
              <w:right w:w="57" w:type="dxa"/>
            </w:tcMar>
            <w:vAlign w:val="center"/>
          </w:tcPr>
          <w:p w14:paraId="226D0A25"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廖愚,黄彩林,周大颜,张志新,何金钊,王培培,陈诏,郑海涛,曹寿雄,刘锡基</w:t>
            </w:r>
          </w:p>
        </w:tc>
        <w:tc>
          <w:tcPr>
            <w:tcW w:w="850" w:type="dxa"/>
            <w:tcMar>
              <w:left w:w="57" w:type="dxa"/>
              <w:right w:w="57" w:type="dxa"/>
            </w:tcMar>
            <w:vAlign w:val="center"/>
          </w:tcPr>
          <w:p w14:paraId="4C2AF572"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2717059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7A73A401" w14:textId="77777777" w:rsidTr="0094565A">
        <w:trPr>
          <w:trHeight w:val="889"/>
          <w:jc w:val="center"/>
        </w:trPr>
        <w:tc>
          <w:tcPr>
            <w:tcW w:w="675" w:type="dxa"/>
            <w:tcBorders>
              <w:top w:val="single" w:sz="4" w:space="0" w:color="auto"/>
              <w:left w:val="single" w:sz="4" w:space="0" w:color="auto"/>
              <w:bottom w:val="single" w:sz="4" w:space="0" w:color="auto"/>
            </w:tcBorders>
            <w:vAlign w:val="center"/>
          </w:tcPr>
          <w:p w14:paraId="401A0FC0"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-13</w:t>
            </w:r>
          </w:p>
        </w:tc>
        <w:tc>
          <w:tcPr>
            <w:tcW w:w="851" w:type="dxa"/>
            <w:tcBorders>
              <w:top w:val="single" w:sz="4" w:space="0" w:color="auto"/>
              <w:left w:val="single" w:sz="4" w:space="0" w:color="auto"/>
              <w:bottom w:val="single" w:sz="4" w:space="0" w:color="auto"/>
            </w:tcBorders>
            <w:tcMar>
              <w:left w:w="57" w:type="dxa"/>
              <w:right w:w="57" w:type="dxa"/>
            </w:tcMar>
            <w:vAlign w:val="center"/>
          </w:tcPr>
          <w:p w14:paraId="42DAFEA9"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实用新型专利</w:t>
            </w:r>
          </w:p>
        </w:tc>
        <w:tc>
          <w:tcPr>
            <w:tcW w:w="1130" w:type="dxa"/>
            <w:gridSpan w:val="2"/>
            <w:tcBorders>
              <w:top w:val="single" w:sz="4" w:space="0" w:color="auto"/>
              <w:bottom w:val="single" w:sz="4" w:space="0" w:color="auto"/>
            </w:tcBorders>
            <w:tcMar>
              <w:left w:w="57" w:type="dxa"/>
              <w:right w:w="57" w:type="dxa"/>
            </w:tcMar>
            <w:vAlign w:val="center"/>
          </w:tcPr>
          <w:p w14:paraId="66685EED"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一种模拟自然状态下稻田鲤鱼繁育系统装置</w:t>
            </w:r>
          </w:p>
        </w:tc>
        <w:tc>
          <w:tcPr>
            <w:tcW w:w="713" w:type="dxa"/>
            <w:tcMar>
              <w:left w:w="57" w:type="dxa"/>
              <w:right w:w="57" w:type="dxa"/>
            </w:tcMar>
            <w:vAlign w:val="center"/>
          </w:tcPr>
          <w:p w14:paraId="4D0E9984" w14:textId="77777777" w:rsidR="00CF4409" w:rsidRPr="00C37C60" w:rsidRDefault="00CF4409" w:rsidP="00CF4409">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44243A9D"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ZL202222249367.X</w:t>
            </w:r>
          </w:p>
        </w:tc>
        <w:tc>
          <w:tcPr>
            <w:tcW w:w="851" w:type="dxa"/>
            <w:tcMar>
              <w:left w:w="57" w:type="dxa"/>
              <w:right w:w="57" w:type="dxa"/>
            </w:tcMar>
            <w:vAlign w:val="center"/>
          </w:tcPr>
          <w:p w14:paraId="3CE974D3"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2023/</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1/31</w:t>
            </w:r>
          </w:p>
        </w:tc>
        <w:tc>
          <w:tcPr>
            <w:tcW w:w="992" w:type="dxa"/>
            <w:tcMar>
              <w:left w:w="57" w:type="dxa"/>
              <w:right w:w="57" w:type="dxa"/>
            </w:tcMar>
            <w:vAlign w:val="center"/>
          </w:tcPr>
          <w:p w14:paraId="633389AF"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第18379867号</w:t>
            </w:r>
          </w:p>
        </w:tc>
        <w:tc>
          <w:tcPr>
            <w:tcW w:w="1276" w:type="dxa"/>
            <w:tcMar>
              <w:left w:w="57" w:type="dxa"/>
              <w:right w:w="57" w:type="dxa"/>
            </w:tcMar>
            <w:vAlign w:val="center"/>
          </w:tcPr>
          <w:p w14:paraId="4B35DFE8"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广西壮族自治区水产引育种中心</w:t>
            </w:r>
          </w:p>
        </w:tc>
        <w:tc>
          <w:tcPr>
            <w:tcW w:w="1559" w:type="dxa"/>
            <w:tcMar>
              <w:left w:w="57" w:type="dxa"/>
              <w:right w:w="57" w:type="dxa"/>
            </w:tcMar>
            <w:vAlign w:val="center"/>
          </w:tcPr>
          <w:p w14:paraId="6CDB9F3F"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廖愚,黄彩林,王培培,张志新,陈诏,曹寿雄,刘锡基,郑海涛</w:t>
            </w:r>
          </w:p>
        </w:tc>
        <w:tc>
          <w:tcPr>
            <w:tcW w:w="850" w:type="dxa"/>
            <w:tcMar>
              <w:left w:w="57" w:type="dxa"/>
              <w:right w:w="57" w:type="dxa"/>
            </w:tcMar>
            <w:vAlign w:val="center"/>
          </w:tcPr>
          <w:p w14:paraId="4079172B"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007A9A07"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05F12813" w14:textId="77777777" w:rsidTr="0094565A">
        <w:trPr>
          <w:trHeight w:val="889"/>
          <w:jc w:val="center"/>
        </w:trPr>
        <w:tc>
          <w:tcPr>
            <w:tcW w:w="675" w:type="dxa"/>
            <w:tcBorders>
              <w:top w:val="single" w:sz="4" w:space="0" w:color="auto"/>
            </w:tcBorders>
            <w:vAlign w:val="center"/>
          </w:tcPr>
          <w:p w14:paraId="4167B3AC"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-14</w:t>
            </w:r>
          </w:p>
        </w:tc>
        <w:tc>
          <w:tcPr>
            <w:tcW w:w="851" w:type="dxa"/>
            <w:tcBorders>
              <w:top w:val="single" w:sz="4" w:space="0" w:color="auto"/>
            </w:tcBorders>
            <w:tcMar>
              <w:left w:w="57" w:type="dxa"/>
              <w:right w:w="57" w:type="dxa"/>
            </w:tcMar>
            <w:vAlign w:val="center"/>
          </w:tcPr>
          <w:p w14:paraId="4264B5DC"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商标</w:t>
            </w:r>
          </w:p>
        </w:tc>
        <w:tc>
          <w:tcPr>
            <w:tcW w:w="1130" w:type="dxa"/>
            <w:gridSpan w:val="2"/>
            <w:tcBorders>
              <w:top w:val="single" w:sz="4" w:space="0" w:color="auto"/>
            </w:tcBorders>
            <w:tcMar>
              <w:left w:w="57" w:type="dxa"/>
              <w:right w:w="57" w:type="dxa"/>
            </w:tcMar>
            <w:vAlign w:val="center"/>
          </w:tcPr>
          <w:p w14:paraId="2CA193BD"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岜晒禾花鱼</w:t>
            </w:r>
          </w:p>
        </w:tc>
        <w:tc>
          <w:tcPr>
            <w:tcW w:w="713" w:type="dxa"/>
            <w:tcMar>
              <w:left w:w="57" w:type="dxa"/>
              <w:right w:w="57" w:type="dxa"/>
            </w:tcMar>
            <w:vAlign w:val="center"/>
          </w:tcPr>
          <w:p w14:paraId="4DAD72D4" w14:textId="77777777" w:rsidR="00CF4409" w:rsidRPr="00C37C60" w:rsidRDefault="00CF4409" w:rsidP="00CF4409">
            <w:pPr>
              <w:spacing w:line="260" w:lineRule="exact"/>
              <w:jc w:val="center"/>
              <w:rPr>
                <w:rFonts w:ascii="仿宋_GB2312" w:eastAsia="仿宋_GB2312" w:hAnsi="仿宋_GB2312" w:cs="仿宋_GB2312"/>
                <w:sz w:val="18"/>
                <w:szCs w:val="18"/>
              </w:rPr>
            </w:pPr>
            <w:r w:rsidRPr="00C37C60">
              <w:rPr>
                <w:rFonts w:ascii="仿宋_GB2312" w:eastAsia="仿宋_GB2312" w:hAnsi="仿宋_GB2312" w:cs="仿宋_GB2312" w:hint="eastAsia"/>
                <w:sz w:val="18"/>
                <w:szCs w:val="18"/>
              </w:rPr>
              <w:t>中国</w:t>
            </w:r>
          </w:p>
        </w:tc>
        <w:tc>
          <w:tcPr>
            <w:tcW w:w="850" w:type="dxa"/>
            <w:tcMar>
              <w:left w:w="57" w:type="dxa"/>
              <w:right w:w="57" w:type="dxa"/>
            </w:tcMar>
            <w:vAlign w:val="center"/>
          </w:tcPr>
          <w:p w14:paraId="121B1F90" w14:textId="77777777" w:rsidR="00CF4409" w:rsidRPr="0026074D" w:rsidRDefault="00CF4409" w:rsidP="00CF4409">
            <w:pPr>
              <w:spacing w:line="260" w:lineRule="exact"/>
              <w:jc w:val="center"/>
              <w:rPr>
                <w:rFonts w:ascii="仿宋_GB2312" w:eastAsia="仿宋_GB2312" w:hAnsi="仿宋_GB2312" w:cs="仿宋_GB2312"/>
                <w:bCs/>
                <w:sz w:val="18"/>
                <w:szCs w:val="18"/>
              </w:rPr>
            </w:pPr>
          </w:p>
        </w:tc>
        <w:tc>
          <w:tcPr>
            <w:tcW w:w="851" w:type="dxa"/>
            <w:tcMar>
              <w:left w:w="57" w:type="dxa"/>
              <w:right w:w="57" w:type="dxa"/>
            </w:tcMar>
            <w:vAlign w:val="center"/>
          </w:tcPr>
          <w:p w14:paraId="3596840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2020/</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6/14</w:t>
            </w:r>
          </w:p>
        </w:tc>
        <w:tc>
          <w:tcPr>
            <w:tcW w:w="992" w:type="dxa"/>
            <w:tcMar>
              <w:left w:w="57" w:type="dxa"/>
              <w:right w:w="57" w:type="dxa"/>
            </w:tcMar>
            <w:vAlign w:val="center"/>
          </w:tcPr>
          <w:p w14:paraId="6A5484B1"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第41289687号</w:t>
            </w:r>
          </w:p>
        </w:tc>
        <w:tc>
          <w:tcPr>
            <w:tcW w:w="1276" w:type="dxa"/>
            <w:tcMar>
              <w:left w:w="57" w:type="dxa"/>
              <w:right w:w="57" w:type="dxa"/>
            </w:tcMar>
            <w:vAlign w:val="center"/>
          </w:tcPr>
          <w:p w14:paraId="47736D51"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广西三江县新思路生态农业科技有限公司</w:t>
            </w:r>
          </w:p>
        </w:tc>
        <w:tc>
          <w:tcPr>
            <w:tcW w:w="1559" w:type="dxa"/>
            <w:tcMar>
              <w:left w:w="57" w:type="dxa"/>
              <w:right w:w="57" w:type="dxa"/>
            </w:tcMar>
            <w:vAlign w:val="center"/>
          </w:tcPr>
          <w:p w14:paraId="32358F4C"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广西三江县新思路生态农业科技有限公司</w:t>
            </w:r>
          </w:p>
        </w:tc>
        <w:tc>
          <w:tcPr>
            <w:tcW w:w="850" w:type="dxa"/>
            <w:tcMar>
              <w:left w:w="57" w:type="dxa"/>
              <w:right w:w="57" w:type="dxa"/>
            </w:tcMar>
            <w:vAlign w:val="center"/>
          </w:tcPr>
          <w:p w14:paraId="4BC72C67"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32FF446F"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rsidRPr="0026074D" w14:paraId="72E04AF8" w14:textId="77777777" w:rsidTr="0094565A">
        <w:trPr>
          <w:trHeight w:val="889"/>
          <w:jc w:val="center"/>
        </w:trPr>
        <w:tc>
          <w:tcPr>
            <w:tcW w:w="675" w:type="dxa"/>
            <w:vAlign w:val="center"/>
          </w:tcPr>
          <w:p w14:paraId="0F9B1AE6" w14:textId="77777777" w:rsidR="00CF4409" w:rsidRPr="00C37C60" w:rsidRDefault="00CF4409" w:rsidP="00CF4409">
            <w:pPr>
              <w:spacing w:line="26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1</w:t>
            </w:r>
            <w:r>
              <w:rPr>
                <w:rFonts w:ascii="仿宋_GB2312" w:eastAsia="仿宋_GB2312" w:hAnsi="仿宋_GB2312" w:cs="仿宋_GB2312"/>
                <w:bCs/>
                <w:sz w:val="18"/>
                <w:szCs w:val="18"/>
              </w:rPr>
              <w:t>-15</w:t>
            </w:r>
          </w:p>
        </w:tc>
        <w:tc>
          <w:tcPr>
            <w:tcW w:w="851" w:type="dxa"/>
            <w:tcMar>
              <w:left w:w="57" w:type="dxa"/>
              <w:right w:w="57" w:type="dxa"/>
            </w:tcMar>
            <w:vAlign w:val="center"/>
          </w:tcPr>
          <w:p w14:paraId="4C63B3A9"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商标</w:t>
            </w:r>
          </w:p>
        </w:tc>
        <w:tc>
          <w:tcPr>
            <w:tcW w:w="1130" w:type="dxa"/>
            <w:gridSpan w:val="2"/>
            <w:tcMar>
              <w:left w:w="57" w:type="dxa"/>
              <w:right w:w="57" w:type="dxa"/>
            </w:tcMar>
            <w:vAlign w:val="center"/>
          </w:tcPr>
          <w:p w14:paraId="27F02686"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晒江稻香鱼</w:t>
            </w:r>
          </w:p>
        </w:tc>
        <w:tc>
          <w:tcPr>
            <w:tcW w:w="713" w:type="dxa"/>
            <w:tcMar>
              <w:left w:w="57" w:type="dxa"/>
              <w:right w:w="57" w:type="dxa"/>
            </w:tcMar>
            <w:vAlign w:val="center"/>
          </w:tcPr>
          <w:p w14:paraId="4302AB23"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C37C60">
              <w:rPr>
                <w:rFonts w:ascii="仿宋_GB2312" w:eastAsia="仿宋_GB2312" w:hAnsi="仿宋_GB2312" w:cs="仿宋_GB2312" w:hint="eastAsia"/>
                <w:bCs/>
                <w:sz w:val="18"/>
                <w:szCs w:val="18"/>
              </w:rPr>
              <w:t>中国</w:t>
            </w:r>
          </w:p>
        </w:tc>
        <w:tc>
          <w:tcPr>
            <w:tcW w:w="850" w:type="dxa"/>
            <w:tcMar>
              <w:left w:w="57" w:type="dxa"/>
              <w:right w:w="57" w:type="dxa"/>
            </w:tcMar>
            <w:vAlign w:val="center"/>
          </w:tcPr>
          <w:p w14:paraId="586C29FE" w14:textId="77777777" w:rsidR="00CF4409" w:rsidRPr="0026074D" w:rsidRDefault="00CF4409" w:rsidP="00CF4409">
            <w:pPr>
              <w:spacing w:line="260" w:lineRule="exact"/>
              <w:jc w:val="center"/>
              <w:rPr>
                <w:rFonts w:ascii="仿宋_GB2312" w:eastAsia="仿宋_GB2312" w:hAnsi="仿宋_GB2312" w:cs="仿宋_GB2312"/>
                <w:bCs/>
                <w:sz w:val="18"/>
                <w:szCs w:val="18"/>
              </w:rPr>
            </w:pPr>
          </w:p>
        </w:tc>
        <w:tc>
          <w:tcPr>
            <w:tcW w:w="851" w:type="dxa"/>
            <w:tcMar>
              <w:left w:w="57" w:type="dxa"/>
              <w:right w:w="57" w:type="dxa"/>
            </w:tcMar>
            <w:vAlign w:val="center"/>
          </w:tcPr>
          <w:p w14:paraId="4893CBAA"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2020/</w:t>
            </w:r>
            <w:r>
              <w:rPr>
                <w:rFonts w:ascii="仿宋_GB2312" w:eastAsia="仿宋_GB2312" w:hAnsi="仿宋_GB2312" w:cs="仿宋_GB2312"/>
                <w:bCs/>
                <w:sz w:val="18"/>
                <w:szCs w:val="18"/>
              </w:rPr>
              <w:t>0</w:t>
            </w:r>
            <w:r w:rsidRPr="0026074D">
              <w:rPr>
                <w:rFonts w:ascii="仿宋_GB2312" w:eastAsia="仿宋_GB2312" w:hAnsi="仿宋_GB2312" w:cs="仿宋_GB2312" w:hint="eastAsia"/>
                <w:bCs/>
                <w:sz w:val="18"/>
                <w:szCs w:val="18"/>
              </w:rPr>
              <w:t>8/21</w:t>
            </w:r>
          </w:p>
        </w:tc>
        <w:tc>
          <w:tcPr>
            <w:tcW w:w="992" w:type="dxa"/>
            <w:tcMar>
              <w:left w:w="57" w:type="dxa"/>
              <w:right w:w="57" w:type="dxa"/>
            </w:tcMar>
            <w:vAlign w:val="center"/>
          </w:tcPr>
          <w:p w14:paraId="68F92327" w14:textId="77777777" w:rsidR="00CF4409" w:rsidRPr="00C37C60"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第41297677号</w:t>
            </w:r>
          </w:p>
        </w:tc>
        <w:tc>
          <w:tcPr>
            <w:tcW w:w="1276" w:type="dxa"/>
            <w:tcMar>
              <w:left w:w="57" w:type="dxa"/>
              <w:right w:w="57" w:type="dxa"/>
            </w:tcMar>
            <w:vAlign w:val="center"/>
          </w:tcPr>
          <w:p w14:paraId="38C68CAC"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广西三江县新思路生态农业科技有限公司</w:t>
            </w:r>
          </w:p>
        </w:tc>
        <w:tc>
          <w:tcPr>
            <w:tcW w:w="1559" w:type="dxa"/>
            <w:tcMar>
              <w:left w:w="57" w:type="dxa"/>
              <w:right w:w="57" w:type="dxa"/>
            </w:tcMar>
            <w:vAlign w:val="center"/>
          </w:tcPr>
          <w:p w14:paraId="340F85D7" w14:textId="77777777" w:rsidR="00CF4409" w:rsidRPr="0026074D" w:rsidRDefault="00CF4409" w:rsidP="00CF4409">
            <w:pPr>
              <w:spacing w:line="260" w:lineRule="exact"/>
              <w:jc w:val="left"/>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广西三江县新思路生态农业科技有限公司</w:t>
            </w:r>
          </w:p>
        </w:tc>
        <w:tc>
          <w:tcPr>
            <w:tcW w:w="850" w:type="dxa"/>
            <w:tcMar>
              <w:left w:w="57" w:type="dxa"/>
              <w:right w:w="57" w:type="dxa"/>
            </w:tcMar>
            <w:vAlign w:val="center"/>
          </w:tcPr>
          <w:p w14:paraId="528E5D66"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有效</w:t>
            </w:r>
          </w:p>
        </w:tc>
        <w:tc>
          <w:tcPr>
            <w:tcW w:w="993" w:type="dxa"/>
            <w:tcMar>
              <w:left w:w="57" w:type="dxa"/>
              <w:right w:w="57" w:type="dxa"/>
            </w:tcMar>
            <w:vAlign w:val="center"/>
          </w:tcPr>
          <w:p w14:paraId="3AA1F928" w14:textId="77777777" w:rsidR="00CF4409" w:rsidRPr="0026074D" w:rsidRDefault="00CF4409" w:rsidP="00CF4409">
            <w:pPr>
              <w:spacing w:line="260" w:lineRule="exact"/>
              <w:jc w:val="center"/>
              <w:rPr>
                <w:rFonts w:ascii="仿宋_GB2312" w:eastAsia="仿宋_GB2312" w:hAnsi="仿宋_GB2312" w:cs="仿宋_GB2312"/>
                <w:bCs/>
                <w:sz w:val="18"/>
                <w:szCs w:val="18"/>
              </w:rPr>
            </w:pPr>
            <w:r w:rsidRPr="0026074D">
              <w:rPr>
                <w:rFonts w:ascii="仿宋_GB2312" w:eastAsia="仿宋_GB2312" w:hAnsi="仿宋_GB2312" w:cs="仿宋_GB2312" w:hint="eastAsia"/>
                <w:bCs/>
                <w:sz w:val="18"/>
                <w:szCs w:val="18"/>
              </w:rPr>
              <w:t>是</w:t>
            </w:r>
          </w:p>
        </w:tc>
      </w:tr>
      <w:tr w:rsidR="00CF4409" w14:paraId="20C9AFB6" w14:textId="77777777" w:rsidTr="0094565A">
        <w:trPr>
          <w:trHeight w:val="1125"/>
          <w:jc w:val="center"/>
        </w:trPr>
        <w:tc>
          <w:tcPr>
            <w:tcW w:w="10740" w:type="dxa"/>
            <w:gridSpan w:val="12"/>
          </w:tcPr>
          <w:p w14:paraId="21A90B53" w14:textId="77777777" w:rsidR="00CF4409" w:rsidRDefault="00CF4409" w:rsidP="00CF4409">
            <w:pPr>
              <w:spacing w:line="240" w:lineRule="exact"/>
              <w:jc w:val="left"/>
              <w:rPr>
                <w:rFonts w:ascii="仿宋_GB2312" w:eastAsia="仿宋_GB2312" w:hAnsi="仿宋_GB2312" w:cs="仿宋_GB2312"/>
                <w:szCs w:val="21"/>
              </w:rPr>
            </w:pPr>
            <w:r>
              <w:rPr>
                <w:rFonts w:ascii="仿宋_GB2312" w:eastAsia="仿宋_GB2312" w:hAnsi="仿宋_GB2312" w:cs="仿宋_GB2312" w:hint="eastAsia"/>
                <w:szCs w:val="21"/>
              </w:rPr>
              <w:t>提名意见：</w:t>
            </w:r>
          </w:p>
          <w:p w14:paraId="6D24331C" w14:textId="77777777" w:rsidR="00CF4409" w:rsidRDefault="00CF4409" w:rsidP="00CF4409">
            <w:pPr>
              <w:spacing w:line="240" w:lineRule="exact"/>
              <w:ind w:firstLineChars="200" w:firstLine="420"/>
              <w:jc w:val="left"/>
              <w:rPr>
                <w:rFonts w:ascii="仿宋_GB2312" w:eastAsia="仿宋_GB2312" w:hAnsi="仿宋_GB2312" w:cs="仿宋_GB2312"/>
                <w:szCs w:val="21"/>
              </w:rPr>
            </w:pPr>
            <w:r>
              <w:rPr>
                <w:rFonts w:ascii="仿宋_GB2312" w:eastAsia="仿宋_GB2312" w:hAnsi="仿宋_GB2312" w:cs="仿宋_GB2312" w:hint="eastAsia"/>
                <w:szCs w:val="21"/>
              </w:rPr>
              <w:t>根据《广西科学技术奖励办法》《广西科学</w:t>
            </w:r>
            <w:r>
              <w:rPr>
                <w:rFonts w:ascii="仿宋_GB2312" w:eastAsia="仿宋_GB2312" w:hAnsi="仿宋_GB2312" w:cs="仿宋_GB2312" w:hint="eastAsia"/>
                <w:bCs/>
                <w:spacing w:val="2"/>
                <w:szCs w:val="21"/>
              </w:rPr>
              <w:t>技术奖励办法实施细则》相关规定，提名该个人、组织为技术发明奖</w:t>
            </w:r>
            <w:r>
              <w:rPr>
                <w:rFonts w:ascii="仿宋_GB2312" w:eastAsia="仿宋_GB2312" w:hAnsi="仿宋_GB2312" w:cs="仿宋_GB2312" w:hint="eastAsia"/>
                <w:bCs/>
                <w:spacing w:val="2"/>
                <w:szCs w:val="21"/>
                <w:u w:val="single"/>
              </w:rPr>
              <w:t>二</w:t>
            </w:r>
            <w:r>
              <w:rPr>
                <w:rFonts w:ascii="仿宋_GB2312" w:eastAsia="仿宋_GB2312" w:hAnsi="仿宋_GB2312" w:cs="仿宋_GB2312" w:hint="eastAsia"/>
                <w:bCs/>
                <w:spacing w:val="2"/>
                <w:szCs w:val="21"/>
              </w:rPr>
              <w:t>等 、</w:t>
            </w:r>
            <w:r>
              <w:rPr>
                <w:rFonts w:ascii="仿宋_GB2312" w:eastAsia="仿宋_GB2312" w:hAnsi="仿宋_GB2312" w:cs="仿宋_GB2312" w:hint="eastAsia"/>
                <w:bCs/>
                <w:spacing w:val="2"/>
                <w:szCs w:val="21"/>
                <w:u w:val="single"/>
              </w:rPr>
              <w:t>三</w:t>
            </w:r>
            <w:r>
              <w:rPr>
                <w:rFonts w:ascii="仿宋_GB2312" w:eastAsia="仿宋_GB2312" w:hAnsi="仿宋_GB2312" w:cs="仿宋_GB2312" w:hint="eastAsia"/>
                <w:bCs/>
                <w:spacing w:val="2"/>
                <w:szCs w:val="21"/>
              </w:rPr>
              <w:t>等奖候选个人、候选组织。</w:t>
            </w:r>
          </w:p>
        </w:tc>
      </w:tr>
      <w:tr w:rsidR="00CF4409" w14:paraId="10294441" w14:textId="77777777" w:rsidTr="0094565A">
        <w:trPr>
          <w:trHeight w:val="969"/>
          <w:jc w:val="center"/>
        </w:trPr>
        <w:tc>
          <w:tcPr>
            <w:tcW w:w="10740" w:type="dxa"/>
            <w:gridSpan w:val="12"/>
          </w:tcPr>
          <w:p w14:paraId="74669A60" w14:textId="77777777" w:rsidR="00CF4409" w:rsidRDefault="00CF4409" w:rsidP="00CF4409">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第一候选组织简介（不超过100字）：</w:t>
            </w:r>
          </w:p>
          <w:p w14:paraId="1F3D5D19" w14:textId="77777777" w:rsidR="00CF4409" w:rsidRPr="00411DAC" w:rsidRDefault="00CF4409" w:rsidP="00CF4409">
            <w:pPr>
              <w:pStyle w:val="a4"/>
              <w:spacing w:line="240" w:lineRule="exact"/>
              <w:ind w:firstLineChars="200" w:firstLine="420"/>
              <w:jc w:val="both"/>
              <w:rPr>
                <w:rFonts w:ascii="仿宋_GB2312" w:eastAsia="仿宋_GB2312" w:hAnsi="仿宋_GB2312" w:cs="仿宋_GB2312"/>
                <w:sz w:val="21"/>
                <w:szCs w:val="21"/>
              </w:rPr>
            </w:pPr>
            <w:r>
              <w:rPr>
                <w:rFonts w:ascii="仿宋_GB2312" w:eastAsia="仿宋_GB2312" w:hAnsi="仿宋_GB2312" w:cs="仿宋_GB2312" w:hint="eastAsia"/>
                <w:sz w:val="21"/>
                <w:szCs w:val="21"/>
              </w:rPr>
              <w:t>广西壮族自治区水产引育种中心作为项目组织、实施和验收第一单位，</w:t>
            </w:r>
            <w:r w:rsidRPr="00411DAC">
              <w:rPr>
                <w:rFonts w:ascii="仿宋_GB2312" w:eastAsia="仿宋_GB2312" w:hAnsi="仿宋_GB2312" w:cs="仿宋_GB2312" w:hint="eastAsia"/>
                <w:sz w:val="21"/>
                <w:szCs w:val="21"/>
              </w:rPr>
              <w:t>是本项目发明专利1-1、1-2</w:t>
            </w:r>
            <w:r>
              <w:rPr>
                <w:rFonts w:ascii="仿宋_GB2312" w:eastAsia="仿宋_GB2312" w:hAnsi="仿宋_GB2312" w:cs="仿宋_GB2312" w:hint="eastAsia"/>
                <w:sz w:val="21"/>
                <w:szCs w:val="21"/>
              </w:rPr>
              <w:t>、1</w:t>
            </w:r>
            <w:r>
              <w:rPr>
                <w:rFonts w:ascii="仿宋_GB2312" w:eastAsia="仿宋_GB2312" w:hAnsi="仿宋_GB2312" w:cs="仿宋_GB2312"/>
                <w:sz w:val="21"/>
                <w:szCs w:val="21"/>
              </w:rPr>
              <w:t>-4</w:t>
            </w:r>
            <w:r w:rsidRPr="00411DAC">
              <w:rPr>
                <w:rFonts w:ascii="仿宋_GB2312" w:eastAsia="仿宋_GB2312" w:hAnsi="仿宋_GB2312" w:cs="仿宋_GB2312" w:hint="eastAsia"/>
                <w:sz w:val="21"/>
                <w:szCs w:val="21"/>
              </w:rPr>
              <w:t>的第一完成单位，实用新型专利</w:t>
            </w:r>
            <w:r w:rsidRPr="0094565A">
              <w:rPr>
                <w:rFonts w:ascii="仿宋_GB2312" w:eastAsia="仿宋_GB2312" w:hAnsi="仿宋_GB2312" w:cs="仿宋_GB2312" w:hint="eastAsia"/>
                <w:sz w:val="21"/>
                <w:szCs w:val="21"/>
              </w:rPr>
              <w:t>1-9、1-10、1-11、1-12、1-13</w:t>
            </w:r>
            <w:r w:rsidRPr="00411DAC">
              <w:rPr>
                <w:rFonts w:ascii="仿宋_GB2312" w:eastAsia="仿宋_GB2312" w:hAnsi="仿宋_GB2312" w:cs="仿宋_GB2312" w:hint="eastAsia"/>
                <w:sz w:val="21"/>
                <w:szCs w:val="21"/>
              </w:rPr>
              <w:t>的第一完成单位，获得了本项目绝大部分创新点。</w:t>
            </w:r>
          </w:p>
        </w:tc>
      </w:tr>
      <w:tr w:rsidR="00CF4409" w14:paraId="6AF01B20" w14:textId="77777777" w:rsidTr="0094565A">
        <w:trPr>
          <w:trHeight w:val="2117"/>
          <w:jc w:val="center"/>
        </w:trPr>
        <w:tc>
          <w:tcPr>
            <w:tcW w:w="10740" w:type="dxa"/>
            <w:gridSpan w:val="12"/>
          </w:tcPr>
          <w:p w14:paraId="1A2C1F9F" w14:textId="77777777" w:rsidR="00CF4409" w:rsidRDefault="00CF4409" w:rsidP="00CF4409">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成果简介（不超过200字）：</w:t>
            </w:r>
          </w:p>
          <w:p w14:paraId="29C5DE78" w14:textId="77777777" w:rsidR="00CF4409" w:rsidRPr="005305FF" w:rsidRDefault="00CF4409" w:rsidP="00CF4409">
            <w:pPr>
              <w:pStyle w:val="a4"/>
              <w:spacing w:line="240" w:lineRule="exact"/>
              <w:ind w:firstLineChars="200" w:firstLine="420"/>
              <w:jc w:val="both"/>
              <w:rPr>
                <w:rFonts w:ascii="仿宋_GB2312" w:eastAsia="仿宋_GB2312" w:hAnsi="仿宋_GB2312" w:cs="仿宋_GB2312"/>
                <w:sz w:val="21"/>
                <w:szCs w:val="21"/>
              </w:rPr>
            </w:pPr>
            <w:r w:rsidRPr="005305FF">
              <w:rPr>
                <w:rFonts w:ascii="仿宋_GB2312" w:eastAsia="仿宋_GB2312" w:hAnsi="仿宋_GB2312" w:cs="仿宋_GB2312" w:hint="eastAsia"/>
                <w:sz w:val="21"/>
                <w:szCs w:val="21"/>
              </w:rPr>
              <w:t>1</w:t>
            </w:r>
            <w:r w:rsidRPr="005305FF">
              <w:rPr>
                <w:rFonts w:ascii="仿宋_GB2312" w:eastAsia="仿宋_GB2312" w:hAnsi="仿宋_GB2312" w:cs="仿宋_GB2312"/>
                <w:sz w:val="21"/>
                <w:szCs w:val="21"/>
              </w:rPr>
              <w:t>.</w:t>
            </w:r>
            <w:r w:rsidRPr="005305FF">
              <w:rPr>
                <w:rFonts w:ascii="仿宋_GB2312" w:eastAsia="仿宋_GB2312" w:hAnsi="仿宋_GB2312" w:cs="仿宋_GB2312" w:hint="eastAsia"/>
                <w:sz w:val="21"/>
                <w:szCs w:val="21"/>
              </w:rPr>
              <w:t>首创的鲤鱼逃逸行为筛选技术和配套</w:t>
            </w:r>
            <w:r w:rsidRPr="005305FF">
              <w:rPr>
                <w:rFonts w:ascii="仿宋_GB2312" w:eastAsia="仿宋_GB2312" w:hAnsi="仿宋_GB2312" w:cs="仿宋_GB2312"/>
                <w:sz w:val="21"/>
                <w:szCs w:val="21"/>
              </w:rPr>
              <w:t>繁选育技术，</w:t>
            </w:r>
            <w:r w:rsidRPr="005305FF">
              <w:rPr>
                <w:rFonts w:ascii="仿宋_GB2312" w:eastAsia="仿宋_GB2312" w:hAnsi="仿宋_GB2312" w:cs="仿宋_GB2312" w:hint="eastAsia"/>
                <w:sz w:val="21"/>
                <w:szCs w:val="21"/>
              </w:rPr>
              <w:t>突破性</w:t>
            </w:r>
            <w:r w:rsidRPr="005305FF">
              <w:rPr>
                <w:rFonts w:ascii="仿宋_GB2312" w:eastAsia="仿宋_GB2312" w:hAnsi="仿宋_GB2312" w:cs="仿宋_GB2312"/>
                <w:sz w:val="21"/>
                <w:szCs w:val="21"/>
              </w:rPr>
              <w:t>获得稻田</w:t>
            </w:r>
            <w:r w:rsidRPr="005305FF">
              <w:rPr>
                <w:rFonts w:ascii="仿宋_GB2312" w:eastAsia="仿宋_GB2312" w:hAnsi="仿宋_GB2312" w:cs="仿宋_GB2312" w:hint="eastAsia"/>
                <w:sz w:val="21"/>
                <w:szCs w:val="21"/>
              </w:rPr>
              <w:t>禾花鲤新品种1个、新品系2个，获得发明专利2个，实用新型专利</w:t>
            </w:r>
            <w:r>
              <w:rPr>
                <w:rFonts w:ascii="仿宋_GB2312" w:eastAsia="仿宋_GB2312" w:hAnsi="仿宋_GB2312" w:cs="仿宋_GB2312" w:hint="eastAsia"/>
                <w:sz w:val="21"/>
                <w:szCs w:val="21"/>
              </w:rPr>
              <w:t>10</w:t>
            </w:r>
            <w:r w:rsidRPr="005305FF">
              <w:rPr>
                <w:rFonts w:ascii="仿宋_GB2312" w:eastAsia="仿宋_GB2312" w:hAnsi="仿宋_GB2312" w:cs="仿宋_GB2312" w:hint="eastAsia"/>
                <w:sz w:val="21"/>
                <w:szCs w:val="21"/>
              </w:rPr>
              <w:t>个，商标3个</w:t>
            </w:r>
            <w:r w:rsidRPr="005305FF">
              <w:rPr>
                <w:rFonts w:ascii="仿宋_GB2312" w:eastAsia="仿宋_GB2312" w:hAnsi="仿宋_GB2312" w:cs="仿宋_GB2312"/>
                <w:sz w:val="21"/>
                <w:szCs w:val="21"/>
              </w:rPr>
              <w:t>。</w:t>
            </w:r>
          </w:p>
          <w:p w14:paraId="26F474EA" w14:textId="77777777" w:rsidR="00CF4409" w:rsidRPr="005305FF" w:rsidRDefault="00CF4409" w:rsidP="00CF4409">
            <w:pPr>
              <w:pStyle w:val="a4"/>
              <w:spacing w:line="240" w:lineRule="exact"/>
              <w:ind w:firstLineChars="200" w:firstLine="420"/>
              <w:jc w:val="both"/>
              <w:rPr>
                <w:rFonts w:ascii="仿宋_GB2312" w:eastAsia="仿宋_GB2312" w:hAnsi="仿宋_GB2312" w:cs="仿宋_GB2312"/>
                <w:sz w:val="21"/>
                <w:szCs w:val="21"/>
              </w:rPr>
            </w:pPr>
            <w:r w:rsidRPr="005305FF">
              <w:rPr>
                <w:rFonts w:ascii="仿宋_GB2312" w:eastAsia="仿宋_GB2312" w:hAnsi="仿宋_GB2312" w:cs="仿宋_GB2312" w:hint="eastAsia"/>
                <w:sz w:val="21"/>
                <w:szCs w:val="21"/>
              </w:rPr>
              <w:t>2</w:t>
            </w:r>
            <w:r w:rsidRPr="005305FF">
              <w:rPr>
                <w:rFonts w:ascii="仿宋_GB2312" w:eastAsia="仿宋_GB2312" w:hAnsi="仿宋_GB2312" w:cs="仿宋_GB2312"/>
                <w:sz w:val="21"/>
                <w:szCs w:val="21"/>
              </w:rPr>
              <w:t>.首次引入不同养殖模式下消除环境差异在育种参数中的应用，</w:t>
            </w:r>
            <w:r w:rsidRPr="005305FF">
              <w:rPr>
                <w:rFonts w:ascii="仿宋_GB2312" w:eastAsia="仿宋_GB2312" w:hAnsi="仿宋_GB2312" w:cs="仿宋_GB2312" w:hint="eastAsia"/>
                <w:sz w:val="21"/>
                <w:szCs w:val="21"/>
              </w:rPr>
              <w:t>获得适宜多种养殖模式的</w:t>
            </w:r>
            <w:r w:rsidRPr="005305FF">
              <w:rPr>
                <w:rFonts w:ascii="仿宋_GB2312" w:eastAsia="仿宋_GB2312" w:hAnsi="仿宋_GB2312" w:cs="仿宋_GB2312"/>
                <w:sz w:val="21"/>
                <w:szCs w:val="21"/>
              </w:rPr>
              <w:t>建鲤新品系</w:t>
            </w:r>
            <w:r w:rsidRPr="005305FF">
              <w:rPr>
                <w:rFonts w:ascii="仿宋_GB2312" w:eastAsia="仿宋_GB2312" w:hAnsi="仿宋_GB2312" w:cs="仿宋_GB2312" w:hint="eastAsia"/>
                <w:sz w:val="21"/>
                <w:szCs w:val="21"/>
              </w:rPr>
              <w:t>1个，获得发明专利2个，实用新型专利5个</w:t>
            </w:r>
            <w:r w:rsidRPr="005305FF">
              <w:rPr>
                <w:rFonts w:ascii="仿宋_GB2312" w:eastAsia="仿宋_GB2312" w:hAnsi="仿宋_GB2312" w:cs="仿宋_GB2312"/>
                <w:sz w:val="21"/>
                <w:szCs w:val="21"/>
              </w:rPr>
              <w:t>。</w:t>
            </w:r>
          </w:p>
          <w:p w14:paraId="0B360E40" w14:textId="77777777" w:rsidR="00CF4409" w:rsidRPr="005305FF" w:rsidRDefault="00CF4409" w:rsidP="00CF4409">
            <w:pPr>
              <w:pStyle w:val="a4"/>
              <w:spacing w:line="240" w:lineRule="exact"/>
              <w:ind w:firstLineChars="200" w:firstLine="420"/>
              <w:jc w:val="both"/>
              <w:rPr>
                <w:rFonts w:ascii="仿宋_GB2312" w:eastAsia="仿宋_GB2312" w:hAnsi="仿宋_GB2312" w:cs="仿宋_GB2312"/>
                <w:sz w:val="21"/>
                <w:szCs w:val="21"/>
              </w:rPr>
            </w:pPr>
            <w:r w:rsidRPr="005305FF">
              <w:rPr>
                <w:rFonts w:ascii="仿宋_GB2312" w:eastAsia="仿宋_GB2312" w:hAnsi="仿宋_GB2312" w:cs="仿宋_GB2312"/>
                <w:sz w:val="21"/>
                <w:szCs w:val="21"/>
              </w:rPr>
              <w:t>3.</w:t>
            </w:r>
            <w:r w:rsidRPr="005305FF">
              <w:rPr>
                <w:rFonts w:ascii="仿宋_GB2312" w:eastAsia="仿宋_GB2312" w:hAnsi="仿宋_GB2312" w:cs="仿宋_GB2312" w:hint="eastAsia"/>
                <w:sz w:val="21"/>
                <w:szCs w:val="21"/>
              </w:rPr>
              <w:t>创新绿色生态高效养殖模式，获得发明专利3个。</w:t>
            </w:r>
          </w:p>
          <w:p w14:paraId="33CD6D8A" w14:textId="77777777" w:rsidR="00CF4409" w:rsidRPr="005305FF" w:rsidRDefault="00CF4409" w:rsidP="00CF4409">
            <w:pPr>
              <w:pStyle w:val="a4"/>
              <w:spacing w:line="240" w:lineRule="exact"/>
              <w:ind w:firstLineChars="200" w:firstLine="420"/>
              <w:jc w:val="both"/>
              <w:rPr>
                <w:rFonts w:ascii="仿宋_GB2312" w:eastAsia="仿宋_GB2312" w:hAnsi="仿宋_GB2312" w:cs="仿宋_GB2312"/>
                <w:sz w:val="21"/>
                <w:szCs w:val="21"/>
              </w:rPr>
            </w:pPr>
            <w:r w:rsidRPr="005305FF">
              <w:rPr>
                <w:rFonts w:ascii="仿宋_GB2312" w:eastAsia="仿宋_GB2312" w:hAnsi="仿宋_GB2312" w:cs="仿宋_GB2312"/>
                <w:sz w:val="21"/>
                <w:szCs w:val="21"/>
              </w:rPr>
              <w:t>3年</w:t>
            </w:r>
            <w:r w:rsidRPr="005305FF">
              <w:rPr>
                <w:rFonts w:ascii="仿宋_GB2312" w:eastAsia="仿宋_GB2312" w:hAnsi="仿宋_GB2312" w:cs="仿宋_GB2312" w:hint="eastAsia"/>
                <w:sz w:val="21"/>
                <w:szCs w:val="21"/>
              </w:rPr>
              <w:t>来，在区内和区外安徽、贵州、云南、黑龙江、广东、四川、山东等地，</w:t>
            </w:r>
            <w:r w:rsidRPr="005305FF">
              <w:rPr>
                <w:rFonts w:ascii="仿宋_GB2312" w:eastAsia="仿宋_GB2312" w:hAnsi="仿宋_GB2312" w:cs="仿宋_GB2312"/>
                <w:sz w:val="21"/>
                <w:szCs w:val="21"/>
              </w:rPr>
              <w:t>累计繁育推广鲤鱼优良苗种</w:t>
            </w:r>
            <w:r w:rsidRPr="005305FF">
              <w:rPr>
                <w:rFonts w:ascii="仿宋_GB2312" w:eastAsia="仿宋_GB2312" w:hAnsi="仿宋_GB2312" w:cs="仿宋_GB2312" w:hint="eastAsia"/>
                <w:sz w:val="21"/>
                <w:szCs w:val="21"/>
              </w:rPr>
              <w:t>30多亿</w:t>
            </w:r>
            <w:r w:rsidRPr="005305FF">
              <w:rPr>
                <w:rFonts w:ascii="仿宋_GB2312" w:eastAsia="仿宋_GB2312" w:hAnsi="仿宋_GB2312" w:cs="仿宋_GB2312"/>
                <w:sz w:val="21"/>
                <w:szCs w:val="21"/>
              </w:rPr>
              <w:t>尾。</w:t>
            </w:r>
          </w:p>
        </w:tc>
      </w:tr>
    </w:tbl>
    <w:p w14:paraId="184D8C38" w14:textId="77777777" w:rsidR="0048501C" w:rsidRDefault="0048501C">
      <w:pPr>
        <w:pStyle w:val="10"/>
        <w:spacing w:line="240" w:lineRule="exact"/>
        <w:rPr>
          <w:sz w:val="21"/>
          <w:szCs w:val="21"/>
        </w:rPr>
      </w:pPr>
    </w:p>
    <w:p w14:paraId="720901E7" w14:textId="77777777" w:rsidR="0048501C" w:rsidRDefault="0048501C"/>
    <w:p w14:paraId="5E9AF8A5" w14:textId="77777777" w:rsidR="0094565A" w:rsidRDefault="0094565A"/>
    <w:p w14:paraId="7A41CA59" w14:textId="77777777" w:rsidR="0094565A" w:rsidRDefault="0094565A"/>
    <w:p w14:paraId="48FCB490" w14:textId="77777777" w:rsidR="0094565A" w:rsidRDefault="0094565A"/>
    <w:p w14:paraId="21A7D873" w14:textId="77777777" w:rsidR="0094565A" w:rsidRDefault="0094565A"/>
    <w:p w14:paraId="3F2768FA" w14:textId="77777777" w:rsidR="0094565A" w:rsidRDefault="0094565A"/>
    <w:p w14:paraId="65F3174F" w14:textId="77777777" w:rsidR="0094565A" w:rsidRDefault="0094565A"/>
    <w:p w14:paraId="39D21F65" w14:textId="77777777" w:rsidR="0048501C" w:rsidRDefault="00FD0F8B">
      <w:pPr>
        <w:adjustRightInd w:val="0"/>
        <w:snapToGrid w:val="0"/>
        <w:spacing w:line="406" w:lineRule="exact"/>
        <w:jc w:val="center"/>
        <w:outlineLvl w:val="1"/>
        <w:rPr>
          <w:rStyle w:val="17"/>
          <w:rFonts w:ascii="Times New Roman" w:eastAsia="方正黑体_GBK" w:hint="default"/>
          <w:b w:val="0"/>
          <w:bCs w:val="0"/>
          <w:snapToGrid w:val="0"/>
          <w:color w:val="000000"/>
          <w:kern w:val="2"/>
          <w:sz w:val="28"/>
          <w:szCs w:val="28"/>
        </w:rPr>
      </w:pPr>
      <w:r>
        <w:rPr>
          <w:rStyle w:val="17"/>
          <w:rFonts w:ascii="Times New Roman" w:eastAsia="方正黑体_GBK" w:hint="default"/>
          <w:b w:val="0"/>
          <w:bCs w:val="0"/>
          <w:snapToGrid w:val="0"/>
          <w:color w:val="000000"/>
          <w:kern w:val="2"/>
          <w:sz w:val="28"/>
          <w:szCs w:val="28"/>
        </w:rPr>
        <w:t>候选个人合作情况</w:t>
      </w:r>
    </w:p>
    <w:p w14:paraId="4D0B3C88" w14:textId="77777777" w:rsidR="0048501C" w:rsidRDefault="0048501C" w:rsidP="0094565A">
      <w:pPr>
        <w:adjustRightInd w:val="0"/>
        <w:snapToGrid w:val="0"/>
        <w:spacing w:line="100" w:lineRule="exact"/>
        <w:rPr>
          <w:snapToGrid w:val="0"/>
          <w:color w:val="000000"/>
          <w:sz w:val="28"/>
          <w:szCs w:val="28"/>
        </w:rPr>
      </w:pPr>
    </w:p>
    <w:tbl>
      <w:tblPr>
        <w:tblStyle w:val="a7"/>
        <w:tblW w:w="0" w:type="auto"/>
        <w:tblLook w:val="04A0" w:firstRow="1" w:lastRow="0" w:firstColumn="1" w:lastColumn="0" w:noHBand="0" w:noVBand="1"/>
      </w:tblPr>
      <w:tblGrid>
        <w:gridCol w:w="9060"/>
      </w:tblGrid>
      <w:tr w:rsidR="0048501C" w14:paraId="5E19EBD6" w14:textId="77777777">
        <w:tc>
          <w:tcPr>
            <w:tcW w:w="9287" w:type="dxa"/>
          </w:tcPr>
          <w:p w14:paraId="431E1B40" w14:textId="77777777" w:rsidR="00D116A1" w:rsidRDefault="00D116A1" w:rsidP="00D116A1">
            <w:pPr>
              <w:adjustRightInd w:val="0"/>
              <w:snapToGrid w:val="0"/>
              <w:spacing w:line="100" w:lineRule="exact"/>
              <w:jc w:val="center"/>
              <w:rPr>
                <w:rFonts w:eastAsia="方正黑体_GBK"/>
                <w:snapToGrid w:val="0"/>
                <w:color w:val="000000"/>
                <w:sz w:val="28"/>
                <w:szCs w:val="28"/>
              </w:rPr>
            </w:pPr>
          </w:p>
          <w:p w14:paraId="75084B07" w14:textId="77777777" w:rsidR="0048501C" w:rsidRDefault="00FD0F8B" w:rsidP="00D116A1">
            <w:pPr>
              <w:adjustRightInd w:val="0"/>
              <w:snapToGrid w:val="0"/>
              <w:spacing w:line="406" w:lineRule="exact"/>
              <w:jc w:val="center"/>
              <w:rPr>
                <w:rFonts w:eastAsia="方正黑体_GBK"/>
                <w:snapToGrid w:val="0"/>
                <w:color w:val="000000"/>
                <w:sz w:val="28"/>
                <w:szCs w:val="28"/>
              </w:rPr>
            </w:pPr>
            <w:r>
              <w:rPr>
                <w:rFonts w:eastAsia="方正黑体_GBK" w:hint="eastAsia"/>
                <w:snapToGrid w:val="0"/>
                <w:color w:val="000000"/>
                <w:sz w:val="28"/>
                <w:szCs w:val="28"/>
              </w:rPr>
              <w:t>候选个人合作关系说明</w:t>
            </w:r>
          </w:p>
          <w:p w14:paraId="5A333125" w14:textId="77777777" w:rsidR="00D116A1" w:rsidRPr="00D116A1" w:rsidRDefault="00D116A1" w:rsidP="00D116A1">
            <w:pPr>
              <w:adjustRightInd w:val="0"/>
              <w:snapToGrid w:val="0"/>
              <w:spacing w:line="100" w:lineRule="exact"/>
              <w:jc w:val="center"/>
              <w:rPr>
                <w:rFonts w:eastAsia="方正黑体_GBK"/>
                <w:snapToGrid w:val="0"/>
                <w:color w:val="000000"/>
                <w:sz w:val="28"/>
                <w:szCs w:val="28"/>
              </w:rPr>
            </w:pPr>
          </w:p>
          <w:p w14:paraId="78F13DF7" w14:textId="77777777" w:rsidR="008D3A7E" w:rsidRPr="002F3EC5" w:rsidRDefault="008D3A7E" w:rsidP="002F3EC5">
            <w:pPr>
              <w:spacing w:line="440" w:lineRule="exact"/>
              <w:ind w:firstLineChars="200" w:firstLine="480"/>
              <w:rPr>
                <w:rFonts w:ascii="仿宋_GB2312" w:eastAsia="仿宋_GB2312" w:hAnsiTheme="minorEastAsia"/>
                <w:sz w:val="24"/>
                <w:szCs w:val="24"/>
              </w:rPr>
            </w:pPr>
            <w:r w:rsidRPr="002F3EC5">
              <w:rPr>
                <w:rFonts w:ascii="仿宋_GB2312" w:eastAsia="仿宋_GB2312" w:hAnsiTheme="minorEastAsia" w:hint="eastAsia"/>
                <w:sz w:val="24"/>
                <w:szCs w:val="24"/>
              </w:rPr>
              <w:lastRenderedPageBreak/>
              <w:t>本申报成果广西壮族自治区水产引育种中心、中国水产科学研究院淡水渔业研究中心、</w:t>
            </w:r>
            <w:r w:rsidR="00A268B9" w:rsidRPr="00A268B9">
              <w:rPr>
                <w:rFonts w:ascii="仿宋_GB2312" w:eastAsia="仿宋_GB2312" w:hAnsiTheme="minorEastAsia" w:hint="eastAsia"/>
                <w:sz w:val="24"/>
                <w:szCs w:val="24"/>
              </w:rPr>
              <w:t>中国水产科学研究院珠江水产研究所、</w:t>
            </w:r>
            <w:r w:rsidR="00B35CF9">
              <w:rPr>
                <w:rFonts w:ascii="仿宋_GB2312" w:eastAsia="仿宋_GB2312" w:hAnsiTheme="minorEastAsia" w:hint="eastAsia"/>
                <w:sz w:val="24"/>
                <w:szCs w:val="24"/>
              </w:rPr>
              <w:t>广西壮族自治区水产技术推广站、</w:t>
            </w:r>
            <w:r w:rsidR="00F81C24">
              <w:rPr>
                <w:rFonts w:ascii="仿宋_GB2312" w:eastAsia="仿宋_GB2312" w:hAnsiTheme="minorEastAsia" w:hint="eastAsia"/>
                <w:sz w:val="24"/>
                <w:szCs w:val="24"/>
              </w:rPr>
              <w:t>哈尔滨市农业</w:t>
            </w:r>
            <w:r w:rsidR="00A268B9" w:rsidRPr="00A268B9">
              <w:rPr>
                <w:rFonts w:ascii="仿宋_GB2312" w:eastAsia="仿宋_GB2312" w:hAnsiTheme="minorEastAsia" w:hint="eastAsia"/>
                <w:sz w:val="24"/>
                <w:szCs w:val="24"/>
              </w:rPr>
              <w:t>技术推广总站、广西三江县新思路生态农业科技有限公司</w:t>
            </w:r>
            <w:r w:rsidRPr="002F3EC5">
              <w:rPr>
                <w:rFonts w:ascii="仿宋_GB2312" w:eastAsia="仿宋_GB2312" w:hAnsiTheme="minorEastAsia" w:hint="eastAsia"/>
                <w:sz w:val="24"/>
                <w:szCs w:val="24"/>
              </w:rPr>
              <w:t>等6个单位共同完成，共有10个主要完成人。现说明如下：</w:t>
            </w:r>
          </w:p>
          <w:p w14:paraId="59E331A7" w14:textId="77777777" w:rsidR="008D3A7E" w:rsidRPr="002F3EC5" w:rsidRDefault="008D3A7E" w:rsidP="008D3A7E">
            <w:pPr>
              <w:adjustRightInd w:val="0"/>
              <w:snapToGrid w:val="0"/>
              <w:spacing w:line="440" w:lineRule="exact"/>
              <w:ind w:firstLine="480"/>
              <w:rPr>
                <w:rFonts w:ascii="仿宋_GB2312" w:eastAsia="仿宋_GB2312" w:hAnsiTheme="minorEastAsia"/>
                <w:b/>
                <w:sz w:val="24"/>
                <w:szCs w:val="24"/>
              </w:rPr>
            </w:pPr>
            <w:r w:rsidRPr="002F3EC5">
              <w:rPr>
                <w:rFonts w:ascii="仿宋_GB2312" w:eastAsia="仿宋_GB2312" w:hAnsiTheme="minorEastAsia" w:hint="eastAsia"/>
                <w:b/>
                <w:sz w:val="24"/>
                <w:szCs w:val="24"/>
              </w:rPr>
              <w:t>1．相同单位内各完成人的合作关系</w:t>
            </w:r>
          </w:p>
          <w:p w14:paraId="7BF4B67F" w14:textId="77777777" w:rsidR="008D3A7E" w:rsidRPr="002F3EC5" w:rsidRDefault="008D3A7E" w:rsidP="002F3EC5">
            <w:pPr>
              <w:spacing w:line="440" w:lineRule="exact"/>
              <w:ind w:firstLineChars="200" w:firstLine="480"/>
              <w:rPr>
                <w:rFonts w:ascii="仿宋_GB2312" w:eastAsia="仿宋_GB2312" w:hAnsiTheme="minorEastAsia"/>
                <w:sz w:val="24"/>
                <w:szCs w:val="24"/>
              </w:rPr>
            </w:pPr>
            <w:r w:rsidRPr="002F3EC5">
              <w:rPr>
                <w:rFonts w:ascii="仿宋_GB2312" w:eastAsia="仿宋_GB2312" w:hAnsiTheme="minorEastAsia" w:hint="eastAsia"/>
                <w:sz w:val="24"/>
                <w:szCs w:val="24"/>
              </w:rPr>
              <w:t>项目组成员多年合作共同承担广西鲤鱼良种选育相关项目及课题</w:t>
            </w:r>
            <w:r w:rsidR="00DF0BFF">
              <w:rPr>
                <w:rFonts w:ascii="仿宋_GB2312" w:eastAsia="仿宋_GB2312" w:hAnsiTheme="minorEastAsia" w:hint="eastAsia"/>
                <w:sz w:val="24"/>
                <w:szCs w:val="24"/>
              </w:rPr>
              <w:t>，承担大部分的专利技术研发。</w:t>
            </w:r>
            <w:r w:rsidRPr="002F3EC5">
              <w:rPr>
                <w:rFonts w:ascii="仿宋_GB2312" w:eastAsia="仿宋_GB2312" w:hAnsiTheme="minorEastAsia" w:hint="eastAsia"/>
                <w:sz w:val="24"/>
                <w:szCs w:val="24"/>
              </w:rPr>
              <w:t>201</w:t>
            </w:r>
            <w:r w:rsidR="0026074D">
              <w:rPr>
                <w:rFonts w:ascii="仿宋_GB2312" w:eastAsia="仿宋_GB2312" w:hAnsiTheme="minorEastAsia"/>
                <w:sz w:val="24"/>
                <w:szCs w:val="24"/>
              </w:rPr>
              <w:t>9</w:t>
            </w:r>
            <w:r w:rsidRPr="002F3EC5">
              <w:rPr>
                <w:rFonts w:ascii="仿宋_GB2312" w:eastAsia="仿宋_GB2312" w:hAnsiTheme="minorEastAsia" w:hint="eastAsia"/>
                <w:sz w:val="24"/>
                <w:szCs w:val="24"/>
              </w:rPr>
              <w:t>年起，项目第一完成人廖愚主持了“稻田土著鲤鱼纯繁复壮与综合种养关键技术示</w:t>
            </w:r>
            <w:r w:rsidRPr="002F3EC5">
              <w:rPr>
                <w:rFonts w:ascii="仿宋_GB2312" w:eastAsia="仿宋_GB2312" w:hAnsiTheme="minorEastAsia" w:hint="eastAsia"/>
                <w:color w:val="000000" w:themeColor="text1"/>
                <w:sz w:val="24"/>
                <w:szCs w:val="24"/>
              </w:rPr>
              <w:t>范推广”、“建鲤新品系选育与技术推广”“广西稻鲤新品系选育及繁育技术开发应用”“广西黑鲤保种选育”</w:t>
            </w:r>
            <w:r w:rsidR="00B35CF9">
              <w:rPr>
                <w:rFonts w:ascii="仿宋_GB2312" w:eastAsia="仿宋_GB2312" w:hAnsiTheme="minorEastAsia" w:hint="eastAsia"/>
                <w:color w:val="000000" w:themeColor="text1"/>
                <w:sz w:val="24"/>
                <w:szCs w:val="24"/>
              </w:rPr>
              <w:t>“</w:t>
            </w:r>
            <w:r w:rsidR="00B35CF9" w:rsidRPr="00B35CF9">
              <w:rPr>
                <w:rFonts w:ascii="仿宋_GB2312" w:eastAsia="仿宋_GB2312" w:hAnsiTheme="minorEastAsia" w:hint="eastAsia"/>
                <w:color w:val="000000" w:themeColor="text1"/>
                <w:sz w:val="24"/>
                <w:szCs w:val="24"/>
              </w:rPr>
              <w:t>鲤鱼新品系选育及生态养殖示范推广</w:t>
            </w:r>
            <w:r w:rsidR="00B35CF9">
              <w:rPr>
                <w:rFonts w:ascii="仿宋_GB2312" w:eastAsia="仿宋_GB2312" w:hAnsiTheme="minorEastAsia" w:hint="eastAsia"/>
                <w:color w:val="000000" w:themeColor="text1"/>
                <w:sz w:val="24"/>
                <w:szCs w:val="24"/>
              </w:rPr>
              <w:t>”</w:t>
            </w:r>
            <w:r w:rsidRPr="002F3EC5">
              <w:rPr>
                <w:rFonts w:ascii="仿宋_GB2312" w:eastAsia="仿宋_GB2312" w:hAnsiTheme="minorEastAsia" w:hint="eastAsia"/>
                <w:color w:val="000000" w:themeColor="text1"/>
                <w:sz w:val="24"/>
                <w:szCs w:val="24"/>
              </w:rPr>
              <w:t>等课题及项目的研究，主要负责项目工作方案的制定、组织实施、总结验收等工作；完成人肖珊、黄彩林、王培培、张志新、周大颜主要开展了育种方案制定、</w:t>
            </w:r>
            <w:r w:rsidRPr="002F3EC5">
              <w:rPr>
                <w:rFonts w:ascii="仿宋_GB2312" w:eastAsia="仿宋_GB2312" w:hAnsiTheme="minorEastAsia" w:hint="eastAsia"/>
                <w:sz w:val="24"/>
                <w:szCs w:val="24"/>
              </w:rPr>
              <w:t>家系选育、示范养殖等工作。</w:t>
            </w:r>
          </w:p>
          <w:p w14:paraId="760A1660" w14:textId="77777777" w:rsidR="008D3A7E" w:rsidRPr="002F3EC5" w:rsidRDefault="008D3A7E" w:rsidP="008D3A7E">
            <w:pPr>
              <w:adjustRightInd w:val="0"/>
              <w:snapToGrid w:val="0"/>
              <w:spacing w:line="440" w:lineRule="exact"/>
              <w:ind w:firstLine="480"/>
              <w:rPr>
                <w:rFonts w:ascii="仿宋_GB2312" w:eastAsia="仿宋_GB2312" w:hAnsiTheme="minorEastAsia"/>
                <w:b/>
                <w:sz w:val="24"/>
                <w:szCs w:val="24"/>
              </w:rPr>
            </w:pPr>
            <w:r w:rsidRPr="002F3EC5">
              <w:rPr>
                <w:rFonts w:ascii="仿宋_GB2312" w:eastAsia="仿宋_GB2312" w:hAnsiTheme="minorEastAsia" w:hint="eastAsia"/>
                <w:b/>
                <w:sz w:val="24"/>
                <w:szCs w:val="24"/>
              </w:rPr>
              <w:t>2．不同单位之间各完成人的合作关系</w:t>
            </w:r>
          </w:p>
          <w:p w14:paraId="7C0964F8" w14:textId="77777777" w:rsidR="008D3A7E" w:rsidRPr="002F3EC5" w:rsidRDefault="008D3A7E" w:rsidP="008D3A7E">
            <w:pPr>
              <w:adjustRightInd w:val="0"/>
              <w:snapToGrid w:val="0"/>
              <w:spacing w:line="440" w:lineRule="exact"/>
              <w:ind w:firstLine="480"/>
              <w:rPr>
                <w:rFonts w:ascii="仿宋_GB2312" w:eastAsia="仿宋_GB2312" w:hAnsiTheme="minorEastAsia"/>
                <w:sz w:val="24"/>
                <w:szCs w:val="24"/>
              </w:rPr>
            </w:pPr>
            <w:r w:rsidRPr="002F3EC5">
              <w:rPr>
                <w:rFonts w:ascii="仿宋_GB2312" w:eastAsia="仿宋_GB2312" w:hAnsiTheme="minorEastAsia" w:hint="eastAsia"/>
                <w:sz w:val="24"/>
                <w:szCs w:val="24"/>
              </w:rPr>
              <w:t>本成果第一完成单位广西壮族自治区水产引育种中心与中国水产科学研究院淡水渔业研究中心签订有</w:t>
            </w:r>
            <w:r w:rsidRPr="002F3EC5">
              <w:rPr>
                <w:rFonts w:ascii="仿宋_GB2312" w:eastAsia="仿宋_GB2312" w:hAnsiTheme="minorEastAsia" w:hint="eastAsia"/>
                <w:color w:val="000000" w:themeColor="text1"/>
                <w:sz w:val="24"/>
                <w:szCs w:val="24"/>
              </w:rPr>
              <w:t>“</w:t>
            </w:r>
            <w:r w:rsidRPr="002F3EC5">
              <w:rPr>
                <w:rFonts w:ascii="仿宋_GB2312" w:eastAsia="仿宋_GB2312" w:hAnsiTheme="minorEastAsia" w:hint="eastAsia"/>
                <w:sz w:val="24"/>
                <w:szCs w:val="24"/>
              </w:rPr>
              <w:t>联合申报科研项目合作协议书</w:t>
            </w:r>
            <w:r w:rsidRPr="002F3EC5">
              <w:rPr>
                <w:rFonts w:ascii="仿宋_GB2312" w:eastAsia="仿宋_GB2312" w:hAnsiTheme="minorEastAsia" w:hint="eastAsia"/>
                <w:color w:val="000000" w:themeColor="text1"/>
                <w:sz w:val="24"/>
                <w:szCs w:val="24"/>
              </w:rPr>
              <w:t>”</w:t>
            </w:r>
            <w:r w:rsidRPr="002F3EC5">
              <w:rPr>
                <w:rFonts w:ascii="仿宋_GB2312" w:eastAsia="仿宋_GB2312" w:hAnsiTheme="minorEastAsia" w:hint="eastAsia"/>
                <w:sz w:val="24"/>
                <w:szCs w:val="24"/>
              </w:rPr>
              <w:t>，并长期开展鲤鱼项目的育种科技攻关；</w:t>
            </w:r>
            <w:r w:rsidR="00B35CF9">
              <w:rPr>
                <w:rFonts w:ascii="仿宋_GB2312" w:eastAsia="仿宋_GB2312" w:hAnsiTheme="minorEastAsia" w:hint="eastAsia"/>
                <w:sz w:val="24"/>
                <w:szCs w:val="24"/>
              </w:rPr>
              <w:t>与</w:t>
            </w:r>
            <w:r w:rsidR="00B35CF9" w:rsidRPr="00B35CF9">
              <w:rPr>
                <w:rFonts w:ascii="仿宋_GB2312" w:eastAsia="仿宋_GB2312" w:hAnsiTheme="minorEastAsia" w:hint="eastAsia"/>
                <w:sz w:val="24"/>
                <w:szCs w:val="24"/>
              </w:rPr>
              <w:t>中国水产科学研究院珠江水产研究所</w:t>
            </w:r>
            <w:r w:rsidR="00B35CF9">
              <w:rPr>
                <w:rFonts w:ascii="仿宋_GB2312" w:eastAsia="仿宋_GB2312" w:hAnsiTheme="minorEastAsia" w:hint="eastAsia"/>
                <w:sz w:val="24"/>
                <w:szCs w:val="24"/>
              </w:rPr>
              <w:t>合作开展稻鲤</w:t>
            </w:r>
            <w:r w:rsidR="003F0073">
              <w:rPr>
                <w:rFonts w:ascii="仿宋_GB2312" w:eastAsia="仿宋_GB2312" w:hAnsiTheme="minorEastAsia" w:hint="eastAsia"/>
                <w:sz w:val="24"/>
                <w:szCs w:val="24"/>
              </w:rPr>
              <w:t>选育及</w:t>
            </w:r>
            <w:r w:rsidR="00B35CF9">
              <w:rPr>
                <w:rFonts w:ascii="仿宋_GB2312" w:eastAsia="仿宋_GB2312" w:hAnsiTheme="minorEastAsia" w:hint="eastAsia"/>
                <w:sz w:val="24"/>
                <w:szCs w:val="24"/>
              </w:rPr>
              <w:t>示范推广工作；与广西壮族自治区水产技术推广站开展相关品系苗种示范推广；与</w:t>
            </w:r>
            <w:r w:rsidR="00B35CF9" w:rsidRPr="00B35CF9">
              <w:rPr>
                <w:rFonts w:ascii="仿宋_GB2312" w:eastAsia="仿宋_GB2312" w:hAnsiTheme="minorEastAsia" w:hint="eastAsia"/>
                <w:sz w:val="24"/>
                <w:szCs w:val="24"/>
              </w:rPr>
              <w:t>哈尔滨</w:t>
            </w:r>
            <w:r w:rsidR="00F81C24">
              <w:rPr>
                <w:rFonts w:ascii="仿宋_GB2312" w:eastAsia="仿宋_GB2312" w:hAnsiTheme="minorEastAsia" w:hint="eastAsia"/>
                <w:sz w:val="24"/>
                <w:szCs w:val="24"/>
              </w:rPr>
              <w:t>市</w:t>
            </w:r>
            <w:r w:rsidR="00B35CF9" w:rsidRPr="00B35CF9">
              <w:rPr>
                <w:rFonts w:ascii="仿宋_GB2312" w:eastAsia="仿宋_GB2312" w:hAnsiTheme="minorEastAsia" w:hint="eastAsia"/>
                <w:sz w:val="24"/>
                <w:szCs w:val="24"/>
              </w:rPr>
              <w:t>农业水产技术推广总站</w:t>
            </w:r>
            <w:r w:rsidR="00B35CF9">
              <w:rPr>
                <w:rFonts w:ascii="仿宋_GB2312" w:eastAsia="仿宋_GB2312" w:hAnsiTheme="minorEastAsia" w:hint="eastAsia"/>
                <w:sz w:val="24"/>
                <w:szCs w:val="24"/>
              </w:rPr>
              <w:t>合作开展建鲤新品系繁育中试示范等工作；</w:t>
            </w:r>
            <w:r w:rsidRPr="002F3EC5">
              <w:rPr>
                <w:rFonts w:ascii="仿宋_GB2312" w:eastAsia="仿宋_GB2312" w:hAnsiTheme="minorEastAsia" w:hint="eastAsia"/>
                <w:sz w:val="24"/>
                <w:szCs w:val="24"/>
              </w:rPr>
              <w:t>广西三江县新思路生态农业科技有限公司签订有“项目示范点合作协议”。第</w:t>
            </w:r>
            <w:r w:rsidR="00DF0BFF">
              <w:rPr>
                <w:rFonts w:ascii="仿宋_GB2312" w:eastAsia="仿宋_GB2312" w:hAnsiTheme="minorEastAsia" w:hint="eastAsia"/>
                <w:sz w:val="24"/>
                <w:szCs w:val="24"/>
              </w:rPr>
              <w:t>3</w:t>
            </w:r>
            <w:r w:rsidRPr="002F3EC5">
              <w:rPr>
                <w:rFonts w:ascii="仿宋_GB2312" w:eastAsia="仿宋_GB2312" w:hAnsiTheme="minorEastAsia" w:hint="eastAsia"/>
                <w:sz w:val="24"/>
                <w:szCs w:val="24"/>
              </w:rPr>
              <w:t>候选人中国水产科学研究院淡水渔业研究中心苏胜彦研究员多年以来参与项目形态数据的分析、实验方案的设计、指导分子辅助育种技术等工作</w:t>
            </w:r>
            <w:r w:rsidR="00DF0BFF">
              <w:rPr>
                <w:rFonts w:ascii="仿宋_GB2312" w:eastAsia="仿宋_GB2312" w:hAnsiTheme="minorEastAsia" w:hint="eastAsia"/>
                <w:sz w:val="24"/>
                <w:szCs w:val="24"/>
              </w:rPr>
              <w:t>；</w:t>
            </w:r>
            <w:r w:rsidRPr="002F3EC5">
              <w:rPr>
                <w:rFonts w:ascii="仿宋_GB2312" w:eastAsia="仿宋_GB2312" w:hAnsiTheme="minorEastAsia" w:hint="eastAsia"/>
                <w:sz w:val="24"/>
                <w:szCs w:val="24"/>
              </w:rPr>
              <w:t>第</w:t>
            </w:r>
            <w:r w:rsidR="00B35CF9">
              <w:rPr>
                <w:rFonts w:ascii="仿宋_GB2312" w:eastAsia="仿宋_GB2312" w:hAnsiTheme="minorEastAsia" w:hint="eastAsia"/>
                <w:sz w:val="24"/>
                <w:szCs w:val="24"/>
              </w:rPr>
              <w:t>4</w:t>
            </w:r>
            <w:r w:rsidRPr="002F3EC5">
              <w:rPr>
                <w:rFonts w:ascii="仿宋_GB2312" w:eastAsia="仿宋_GB2312" w:hAnsiTheme="minorEastAsia" w:hint="eastAsia"/>
                <w:sz w:val="24"/>
                <w:szCs w:val="24"/>
              </w:rPr>
              <w:t>候选人</w:t>
            </w:r>
            <w:r w:rsidR="00B35CF9" w:rsidRPr="00B35CF9">
              <w:rPr>
                <w:rFonts w:ascii="仿宋_GB2312" w:eastAsia="仿宋_GB2312" w:hAnsiTheme="minorEastAsia" w:hint="eastAsia"/>
                <w:sz w:val="24"/>
                <w:szCs w:val="24"/>
              </w:rPr>
              <w:t>中国水产科学研究院珠江水产研究所</w:t>
            </w:r>
            <w:r w:rsidR="00B35CF9">
              <w:rPr>
                <w:rFonts w:ascii="仿宋_GB2312" w:eastAsia="仿宋_GB2312" w:hAnsiTheme="minorEastAsia" w:hint="eastAsia"/>
                <w:sz w:val="24"/>
                <w:szCs w:val="24"/>
              </w:rPr>
              <w:t>朱华平</w:t>
            </w:r>
            <w:r w:rsidR="00DF0BFF">
              <w:rPr>
                <w:rFonts w:ascii="仿宋_GB2312" w:eastAsia="仿宋_GB2312" w:hAnsiTheme="minorEastAsia" w:hint="eastAsia"/>
                <w:sz w:val="24"/>
                <w:szCs w:val="24"/>
              </w:rPr>
              <w:t>研发</w:t>
            </w:r>
            <w:r w:rsidR="00DF0BFF" w:rsidRPr="00DF0BFF">
              <w:rPr>
                <w:rFonts w:ascii="仿宋_GB2312" w:eastAsia="仿宋_GB2312" w:hAnsiTheme="minorEastAsia" w:hint="eastAsia"/>
                <w:sz w:val="24"/>
                <w:szCs w:val="24"/>
              </w:rPr>
              <w:t>提高稻田养殖禾花鱼成活率的方法</w:t>
            </w:r>
            <w:r w:rsidR="00DF0BFF">
              <w:rPr>
                <w:rFonts w:ascii="仿宋_GB2312" w:eastAsia="仿宋_GB2312" w:hAnsiTheme="minorEastAsia" w:hint="eastAsia"/>
                <w:sz w:val="24"/>
                <w:szCs w:val="24"/>
              </w:rPr>
              <w:t>，开发禾花鲤乳源1号新品种，开展稻田鲤鱼示范推广；第5候选人广西壮族自治区水产技术推广站</w:t>
            </w:r>
            <w:r w:rsidR="00DF0BFF">
              <w:rPr>
                <w:rFonts w:ascii="仿宋_GB2312" w:eastAsia="仿宋_GB2312" w:hAnsiTheme="minorEastAsia" w:hint="eastAsia"/>
                <w:color w:val="000000" w:themeColor="text1"/>
                <w:sz w:val="24"/>
                <w:szCs w:val="24"/>
              </w:rPr>
              <w:t>何金钊</w:t>
            </w:r>
            <w:r w:rsidR="004126F1">
              <w:rPr>
                <w:rFonts w:ascii="仿宋_GB2312" w:eastAsia="仿宋_GB2312" w:hAnsiTheme="minorEastAsia" w:hint="eastAsia"/>
                <w:color w:val="000000" w:themeColor="text1"/>
                <w:sz w:val="24"/>
                <w:szCs w:val="24"/>
              </w:rPr>
              <w:t>研究员</w:t>
            </w:r>
            <w:r w:rsidR="00DF0BFF">
              <w:rPr>
                <w:rFonts w:ascii="仿宋_GB2312" w:eastAsia="仿宋_GB2312" w:hAnsiTheme="minorEastAsia" w:hint="eastAsia"/>
                <w:color w:val="000000" w:themeColor="text1"/>
                <w:sz w:val="24"/>
                <w:szCs w:val="24"/>
              </w:rPr>
              <w:t>于2</w:t>
            </w:r>
            <w:r w:rsidR="00DF0BFF">
              <w:rPr>
                <w:rFonts w:ascii="仿宋_GB2312" w:eastAsia="仿宋_GB2312" w:hAnsiTheme="minorEastAsia"/>
                <w:color w:val="000000" w:themeColor="text1"/>
                <w:sz w:val="24"/>
                <w:szCs w:val="24"/>
              </w:rPr>
              <w:t>003</w:t>
            </w:r>
            <w:r w:rsidR="00DF0BFF">
              <w:rPr>
                <w:rFonts w:ascii="仿宋_GB2312" w:eastAsia="仿宋_GB2312" w:hAnsiTheme="minorEastAsia" w:hint="eastAsia"/>
                <w:color w:val="000000" w:themeColor="text1"/>
                <w:sz w:val="24"/>
                <w:szCs w:val="24"/>
              </w:rPr>
              <w:t>年至</w:t>
            </w:r>
            <w:r w:rsidR="004126F1">
              <w:rPr>
                <w:rFonts w:ascii="仿宋_GB2312" w:eastAsia="仿宋_GB2312" w:hAnsiTheme="minorEastAsia" w:hint="eastAsia"/>
                <w:color w:val="000000" w:themeColor="text1"/>
                <w:sz w:val="24"/>
                <w:szCs w:val="24"/>
              </w:rPr>
              <w:t>2</w:t>
            </w:r>
            <w:r w:rsidR="004126F1">
              <w:rPr>
                <w:rFonts w:ascii="仿宋_GB2312" w:eastAsia="仿宋_GB2312" w:hAnsiTheme="minorEastAsia"/>
                <w:color w:val="000000" w:themeColor="text1"/>
                <w:sz w:val="24"/>
                <w:szCs w:val="24"/>
              </w:rPr>
              <w:t>022</w:t>
            </w:r>
            <w:r w:rsidR="004126F1">
              <w:rPr>
                <w:rFonts w:ascii="仿宋_GB2312" w:eastAsia="仿宋_GB2312" w:hAnsiTheme="minorEastAsia" w:hint="eastAsia"/>
                <w:color w:val="000000" w:themeColor="text1"/>
                <w:sz w:val="24"/>
                <w:szCs w:val="24"/>
              </w:rPr>
              <w:t>年间为第一完成单位广西壮族自治区水产引育种中心就职，一直参与</w:t>
            </w:r>
            <w:r w:rsidR="004126F1" w:rsidRPr="004126F1">
              <w:rPr>
                <w:rFonts w:ascii="仿宋_GB2312" w:eastAsia="仿宋_GB2312" w:hAnsiTheme="minorEastAsia" w:hint="eastAsia"/>
                <w:color w:val="000000" w:themeColor="text1"/>
                <w:sz w:val="24"/>
                <w:szCs w:val="24"/>
              </w:rPr>
              <w:t>广西鲤鱼良种选育相关项目及课题，</w:t>
            </w:r>
            <w:r w:rsidR="004126F1">
              <w:rPr>
                <w:rFonts w:ascii="仿宋_GB2312" w:eastAsia="仿宋_GB2312" w:hAnsiTheme="minorEastAsia" w:hint="eastAsia"/>
                <w:color w:val="000000" w:themeColor="text1"/>
                <w:sz w:val="24"/>
                <w:szCs w:val="24"/>
              </w:rPr>
              <w:t>以及</w:t>
            </w:r>
            <w:r w:rsidR="004126F1" w:rsidRPr="004126F1">
              <w:rPr>
                <w:rFonts w:ascii="仿宋_GB2312" w:eastAsia="仿宋_GB2312" w:hAnsiTheme="minorEastAsia" w:hint="eastAsia"/>
                <w:color w:val="000000" w:themeColor="text1"/>
                <w:sz w:val="24"/>
                <w:szCs w:val="24"/>
              </w:rPr>
              <w:t>大部分的专利技术研发</w:t>
            </w:r>
            <w:r w:rsidR="004126F1">
              <w:rPr>
                <w:rFonts w:ascii="仿宋_GB2312" w:eastAsia="仿宋_GB2312" w:hAnsiTheme="minorEastAsia" w:hint="eastAsia"/>
                <w:color w:val="000000" w:themeColor="text1"/>
                <w:sz w:val="24"/>
                <w:szCs w:val="24"/>
              </w:rPr>
              <w:t>，2</w:t>
            </w:r>
            <w:r w:rsidR="004126F1">
              <w:rPr>
                <w:rFonts w:ascii="仿宋_GB2312" w:eastAsia="仿宋_GB2312" w:hAnsiTheme="minorEastAsia"/>
                <w:color w:val="000000" w:themeColor="text1"/>
                <w:sz w:val="24"/>
                <w:szCs w:val="24"/>
              </w:rPr>
              <w:t>022</w:t>
            </w:r>
            <w:r w:rsidR="004126F1">
              <w:rPr>
                <w:rFonts w:ascii="仿宋_GB2312" w:eastAsia="仿宋_GB2312" w:hAnsiTheme="minorEastAsia" w:hint="eastAsia"/>
                <w:color w:val="000000" w:themeColor="text1"/>
                <w:sz w:val="24"/>
                <w:szCs w:val="24"/>
              </w:rPr>
              <w:t>年任职</w:t>
            </w:r>
            <w:r w:rsidR="004126F1">
              <w:rPr>
                <w:rFonts w:ascii="仿宋_GB2312" w:eastAsia="仿宋_GB2312" w:hAnsiTheme="minorEastAsia" w:hint="eastAsia"/>
                <w:sz w:val="24"/>
                <w:szCs w:val="24"/>
              </w:rPr>
              <w:t>广西壮族自治区水产技术推广站副站长以来，开展多品系苗种示范推广；</w:t>
            </w:r>
            <w:r w:rsidRPr="002F3EC5">
              <w:rPr>
                <w:rFonts w:ascii="仿宋_GB2312" w:eastAsia="仿宋_GB2312" w:hAnsiTheme="minorEastAsia" w:hint="eastAsia"/>
                <w:sz w:val="24"/>
                <w:szCs w:val="24"/>
              </w:rPr>
              <w:t>第</w:t>
            </w:r>
            <w:r w:rsidR="004126F1">
              <w:rPr>
                <w:rFonts w:ascii="仿宋_GB2312" w:eastAsia="仿宋_GB2312" w:hAnsiTheme="minorEastAsia" w:hint="eastAsia"/>
                <w:sz w:val="24"/>
                <w:szCs w:val="24"/>
              </w:rPr>
              <w:t>8</w:t>
            </w:r>
            <w:r w:rsidRPr="002F3EC5">
              <w:rPr>
                <w:rFonts w:ascii="仿宋_GB2312" w:eastAsia="仿宋_GB2312" w:hAnsiTheme="minorEastAsia" w:hint="eastAsia"/>
                <w:sz w:val="24"/>
                <w:szCs w:val="24"/>
              </w:rPr>
              <w:t>候选人</w:t>
            </w:r>
            <w:r w:rsidR="00F81C24" w:rsidRPr="00B35CF9">
              <w:rPr>
                <w:rFonts w:ascii="仿宋_GB2312" w:eastAsia="仿宋_GB2312" w:hAnsiTheme="minorEastAsia" w:hint="eastAsia"/>
                <w:sz w:val="24"/>
                <w:szCs w:val="24"/>
              </w:rPr>
              <w:t>哈尔滨</w:t>
            </w:r>
            <w:r w:rsidR="00F81C24">
              <w:rPr>
                <w:rFonts w:ascii="仿宋_GB2312" w:eastAsia="仿宋_GB2312" w:hAnsiTheme="minorEastAsia" w:hint="eastAsia"/>
                <w:sz w:val="24"/>
                <w:szCs w:val="24"/>
              </w:rPr>
              <w:t>市</w:t>
            </w:r>
            <w:r w:rsidR="00F81C24" w:rsidRPr="00B35CF9">
              <w:rPr>
                <w:rFonts w:ascii="仿宋_GB2312" w:eastAsia="仿宋_GB2312" w:hAnsiTheme="minorEastAsia" w:hint="eastAsia"/>
                <w:sz w:val="24"/>
                <w:szCs w:val="24"/>
              </w:rPr>
              <w:t>农业水产技术推广总站</w:t>
            </w:r>
            <w:r w:rsidR="004126F1" w:rsidRPr="004126F1">
              <w:rPr>
                <w:rFonts w:ascii="仿宋_GB2312" w:eastAsia="仿宋_GB2312" w:hAnsiTheme="minorEastAsia" w:hint="eastAsia"/>
                <w:sz w:val="24"/>
                <w:szCs w:val="24"/>
              </w:rPr>
              <w:t>赵荣伟</w:t>
            </w:r>
            <w:r w:rsidRPr="002F3EC5">
              <w:rPr>
                <w:rFonts w:ascii="仿宋_GB2312" w:eastAsia="仿宋_GB2312" w:hAnsiTheme="minorEastAsia" w:hint="eastAsia"/>
                <w:sz w:val="24"/>
                <w:szCs w:val="24"/>
              </w:rPr>
              <w:t>主要参与了</w:t>
            </w:r>
            <w:r w:rsidR="004126F1">
              <w:rPr>
                <w:rFonts w:ascii="仿宋_GB2312" w:eastAsia="仿宋_GB2312" w:hAnsiTheme="minorEastAsia" w:hint="eastAsia"/>
                <w:sz w:val="24"/>
                <w:szCs w:val="24"/>
              </w:rPr>
              <w:t>建鲤</w:t>
            </w:r>
            <w:r w:rsidRPr="002F3EC5">
              <w:rPr>
                <w:rFonts w:ascii="仿宋_GB2312" w:eastAsia="仿宋_GB2312" w:hAnsiTheme="minorEastAsia" w:hint="eastAsia"/>
                <w:sz w:val="24"/>
                <w:szCs w:val="24"/>
              </w:rPr>
              <w:t>新品系的示范养殖等工作</w:t>
            </w:r>
            <w:r w:rsidR="004126F1">
              <w:rPr>
                <w:rFonts w:ascii="仿宋_GB2312" w:eastAsia="仿宋_GB2312" w:hAnsiTheme="minorEastAsia" w:hint="eastAsia"/>
                <w:sz w:val="24"/>
                <w:szCs w:val="24"/>
              </w:rPr>
              <w:t>，参与开发有益菌株对鱼类养殖和稻田生态养殖的应用</w:t>
            </w:r>
            <w:r w:rsidRPr="002F3EC5">
              <w:rPr>
                <w:rFonts w:ascii="仿宋_GB2312" w:eastAsia="仿宋_GB2312" w:hAnsiTheme="minorEastAsia" w:hint="eastAsia"/>
                <w:sz w:val="24"/>
                <w:szCs w:val="24"/>
              </w:rPr>
              <w:t>。</w:t>
            </w:r>
          </w:p>
          <w:p w14:paraId="0F73874A" w14:textId="77777777" w:rsidR="0048501C" w:rsidRPr="00D116A1" w:rsidRDefault="00FD0F8B" w:rsidP="00D116A1">
            <w:pPr>
              <w:adjustRightInd w:val="0"/>
              <w:snapToGrid w:val="0"/>
              <w:spacing w:line="440" w:lineRule="exact"/>
              <w:ind w:firstLineChars="200" w:firstLine="480"/>
              <w:rPr>
                <w:rFonts w:ascii="仿宋_GB2312" w:eastAsia="仿宋_GB2312"/>
                <w:snapToGrid w:val="0"/>
                <w:color w:val="000000"/>
                <w:sz w:val="24"/>
                <w:szCs w:val="24"/>
              </w:rPr>
            </w:pPr>
            <w:r w:rsidRPr="002F3EC5">
              <w:rPr>
                <w:rFonts w:ascii="仿宋_GB2312" w:eastAsia="仿宋_GB2312" w:hint="eastAsia"/>
                <w:snapToGrid w:val="0"/>
                <w:color w:val="000000"/>
                <w:sz w:val="24"/>
                <w:szCs w:val="24"/>
              </w:rPr>
              <w:t>以上合作关系情况详见附表。</w:t>
            </w:r>
          </w:p>
        </w:tc>
      </w:tr>
    </w:tbl>
    <w:p w14:paraId="2379554C" w14:textId="77777777" w:rsidR="00D116A1" w:rsidRDefault="00D116A1" w:rsidP="007D1827">
      <w:pPr>
        <w:adjustRightInd w:val="0"/>
        <w:snapToGrid w:val="0"/>
        <w:spacing w:line="100" w:lineRule="exact"/>
        <w:rPr>
          <w:snapToGrid w:val="0"/>
          <w:color w:val="000000"/>
          <w:sz w:val="28"/>
          <w:szCs w:val="28"/>
        </w:rPr>
      </w:pPr>
    </w:p>
    <w:p w14:paraId="00CA1550" w14:textId="77777777" w:rsidR="0048501C" w:rsidRDefault="00FD0F8B">
      <w:pPr>
        <w:adjustRightInd w:val="0"/>
        <w:snapToGrid w:val="0"/>
        <w:spacing w:line="406" w:lineRule="exact"/>
        <w:jc w:val="center"/>
        <w:rPr>
          <w:b/>
          <w:bCs/>
          <w:snapToGrid w:val="0"/>
          <w:color w:val="000000"/>
          <w:sz w:val="28"/>
          <w:szCs w:val="28"/>
        </w:rPr>
      </w:pPr>
      <w:r>
        <w:rPr>
          <w:rFonts w:eastAsia="方正黑体_GBK" w:hint="eastAsia"/>
          <w:snapToGrid w:val="0"/>
          <w:color w:val="000000"/>
          <w:sz w:val="28"/>
          <w:szCs w:val="28"/>
        </w:rPr>
        <w:t>附表：候选个人合作情况汇总表</w:t>
      </w:r>
    </w:p>
    <w:tbl>
      <w:tblPr>
        <w:tblW w:w="100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2268"/>
        <w:gridCol w:w="851"/>
        <w:gridCol w:w="1519"/>
        <w:gridCol w:w="1985"/>
        <w:gridCol w:w="1984"/>
        <w:gridCol w:w="709"/>
      </w:tblGrid>
      <w:tr w:rsidR="0048501C" w14:paraId="22AC6C1A" w14:textId="77777777" w:rsidTr="0094565A">
        <w:trPr>
          <w:trHeight w:val="425"/>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63A0433A"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2268" w:type="dxa"/>
            <w:tcBorders>
              <w:top w:val="single" w:sz="4" w:space="0" w:color="000000"/>
              <w:left w:val="nil"/>
              <w:bottom w:val="single" w:sz="4" w:space="0" w:color="000000"/>
              <w:right w:val="single" w:sz="4" w:space="0" w:color="000000"/>
            </w:tcBorders>
            <w:vAlign w:val="center"/>
          </w:tcPr>
          <w:p w14:paraId="163FE583"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851" w:type="dxa"/>
            <w:tcBorders>
              <w:top w:val="single" w:sz="4" w:space="0" w:color="000000"/>
              <w:left w:val="nil"/>
              <w:bottom w:val="single" w:sz="4" w:space="0" w:color="000000"/>
              <w:right w:val="single" w:sz="4" w:space="0" w:color="000000"/>
            </w:tcBorders>
            <w:vAlign w:val="center"/>
          </w:tcPr>
          <w:p w14:paraId="2C547E93"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19" w:type="dxa"/>
            <w:tcBorders>
              <w:top w:val="single" w:sz="4" w:space="0" w:color="000000"/>
              <w:left w:val="nil"/>
              <w:bottom w:val="single" w:sz="4" w:space="0" w:color="000000"/>
              <w:right w:val="single" w:sz="4" w:space="0" w:color="000000"/>
            </w:tcBorders>
            <w:vAlign w:val="center"/>
          </w:tcPr>
          <w:p w14:paraId="408898C8"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5" w:type="dxa"/>
            <w:tcBorders>
              <w:top w:val="single" w:sz="4" w:space="0" w:color="000000"/>
              <w:left w:val="nil"/>
              <w:bottom w:val="single" w:sz="4" w:space="0" w:color="000000"/>
              <w:right w:val="single" w:sz="4" w:space="0" w:color="000000"/>
            </w:tcBorders>
            <w:vAlign w:val="center"/>
          </w:tcPr>
          <w:p w14:paraId="535A0028"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984" w:type="dxa"/>
            <w:tcBorders>
              <w:top w:val="single" w:sz="4" w:space="0" w:color="000000"/>
              <w:left w:val="nil"/>
              <w:bottom w:val="single" w:sz="4" w:space="0" w:color="000000"/>
              <w:right w:val="single" w:sz="4" w:space="0" w:color="000000"/>
            </w:tcBorders>
            <w:vAlign w:val="center"/>
          </w:tcPr>
          <w:p w14:paraId="3EC4CDA8"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709" w:type="dxa"/>
            <w:tcBorders>
              <w:top w:val="single" w:sz="4" w:space="0" w:color="000000"/>
              <w:left w:val="nil"/>
              <w:bottom w:val="single" w:sz="4" w:space="0" w:color="000000"/>
              <w:right w:val="single" w:sz="4" w:space="0" w:color="000000"/>
            </w:tcBorders>
            <w:vAlign w:val="center"/>
          </w:tcPr>
          <w:p w14:paraId="1F1278AE"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rsidR="0048501C" w14:paraId="69176DF2"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4BBBE076" w14:textId="77777777" w:rsidR="0048501C" w:rsidRPr="00F009FB" w:rsidRDefault="009527FE"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1</w:t>
            </w:r>
          </w:p>
        </w:tc>
        <w:tc>
          <w:tcPr>
            <w:tcW w:w="2268" w:type="dxa"/>
            <w:tcBorders>
              <w:top w:val="single" w:sz="4" w:space="0" w:color="000000"/>
              <w:left w:val="nil"/>
              <w:bottom w:val="single" w:sz="4" w:space="0" w:color="000000"/>
              <w:right w:val="single" w:sz="4" w:space="0" w:color="000000"/>
            </w:tcBorders>
            <w:vAlign w:val="center"/>
          </w:tcPr>
          <w:p w14:paraId="019EDF7F" w14:textId="77777777" w:rsidR="0048501C" w:rsidRPr="00F009FB" w:rsidRDefault="00AB4A2B">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项目主持人，组织开展</w:t>
            </w:r>
            <w:r w:rsidRPr="00F009FB">
              <w:rPr>
                <w:rFonts w:ascii="仿宋_GB2312" w:eastAsia="仿宋_GB2312" w:hint="eastAsia"/>
                <w:snapToGrid w:val="0"/>
                <w:color w:val="000000"/>
                <w:szCs w:val="21"/>
              </w:rPr>
              <w:lastRenderedPageBreak/>
              <w:t>项目实施，负责项目整体方案设计及技术研究。</w:t>
            </w:r>
          </w:p>
        </w:tc>
        <w:tc>
          <w:tcPr>
            <w:tcW w:w="851" w:type="dxa"/>
            <w:tcBorders>
              <w:top w:val="single" w:sz="4" w:space="0" w:color="000000"/>
              <w:left w:val="nil"/>
              <w:bottom w:val="single" w:sz="4" w:space="0" w:color="000000"/>
              <w:right w:val="single" w:sz="4" w:space="0" w:color="000000"/>
            </w:tcBorders>
            <w:vAlign w:val="center"/>
          </w:tcPr>
          <w:p w14:paraId="46F0A955" w14:textId="77777777" w:rsidR="0048501C" w:rsidRPr="00F009FB" w:rsidRDefault="009527FE"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lastRenderedPageBreak/>
              <w:t>廖</w:t>
            </w:r>
            <w:r w:rsidR="0094565A">
              <w:rPr>
                <w:rFonts w:ascii="仿宋_GB2312" w:eastAsia="仿宋_GB2312" w:hint="eastAsia"/>
                <w:snapToGrid w:val="0"/>
                <w:color w:val="000000"/>
                <w:szCs w:val="21"/>
              </w:rPr>
              <w:t xml:space="preserve"> </w:t>
            </w:r>
            <w:r w:rsidRPr="00F009FB">
              <w:rPr>
                <w:rFonts w:ascii="仿宋_GB2312" w:eastAsia="仿宋_GB2312" w:hint="eastAsia"/>
                <w:snapToGrid w:val="0"/>
                <w:color w:val="000000"/>
                <w:szCs w:val="21"/>
              </w:rPr>
              <w:t>愚</w:t>
            </w:r>
          </w:p>
        </w:tc>
        <w:tc>
          <w:tcPr>
            <w:tcW w:w="1519" w:type="dxa"/>
            <w:tcBorders>
              <w:top w:val="single" w:sz="4" w:space="0" w:color="000000"/>
              <w:left w:val="nil"/>
              <w:bottom w:val="single" w:sz="4" w:space="0" w:color="000000"/>
              <w:right w:val="single" w:sz="4" w:space="0" w:color="000000"/>
            </w:tcBorders>
            <w:vAlign w:val="center"/>
          </w:tcPr>
          <w:p w14:paraId="199D0370" w14:textId="77777777" w:rsidR="0048501C" w:rsidRPr="00F009FB" w:rsidRDefault="006D45FF">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20</w:t>
            </w:r>
            <w:r w:rsidR="0026074D">
              <w:rPr>
                <w:rFonts w:ascii="仿宋_GB2312" w:eastAsia="仿宋_GB2312"/>
                <w:snapToGrid w:val="0"/>
                <w:color w:val="000000"/>
                <w:szCs w:val="21"/>
              </w:rPr>
              <w:t>19</w:t>
            </w:r>
            <w:r w:rsidRPr="00F009FB">
              <w:rPr>
                <w:rFonts w:ascii="仿宋_GB2312" w:eastAsia="仿宋_GB2312" w:hint="eastAsia"/>
                <w:snapToGrid w:val="0"/>
                <w:color w:val="000000"/>
                <w:szCs w:val="21"/>
              </w:rPr>
              <w:t>-0</w:t>
            </w:r>
            <w:r w:rsidR="0026074D">
              <w:rPr>
                <w:rFonts w:ascii="仿宋_GB2312" w:eastAsia="仿宋_GB2312"/>
                <w:snapToGrid w:val="0"/>
                <w:color w:val="000000"/>
                <w:szCs w:val="21"/>
              </w:rPr>
              <w:t>1</w:t>
            </w:r>
            <w:r w:rsidRPr="00F009FB">
              <w:rPr>
                <w:rFonts w:ascii="仿宋_GB2312" w:eastAsia="仿宋_GB2312" w:hint="eastAsia"/>
                <w:snapToGrid w:val="0"/>
                <w:color w:val="000000"/>
                <w:szCs w:val="21"/>
              </w:rPr>
              <w:t>-01</w:t>
            </w:r>
            <w:r w:rsidRPr="00F009FB">
              <w:rPr>
                <w:rFonts w:ascii="仿宋_GB2312" w:eastAsia="仿宋_GB2312" w:hint="eastAsia"/>
                <w:snapToGrid w:val="0"/>
                <w:color w:val="000000"/>
                <w:szCs w:val="21"/>
              </w:rPr>
              <w:lastRenderedPageBreak/>
              <w:t>至202</w:t>
            </w:r>
            <w:r w:rsidR="0026074D">
              <w:rPr>
                <w:rFonts w:ascii="仿宋_GB2312" w:eastAsia="仿宋_GB2312"/>
                <w:snapToGrid w:val="0"/>
                <w:color w:val="000000"/>
                <w:szCs w:val="21"/>
              </w:rPr>
              <w:t>4</w:t>
            </w:r>
            <w:r w:rsidRPr="00F009FB">
              <w:rPr>
                <w:rFonts w:ascii="仿宋_GB2312" w:eastAsia="仿宋_GB2312" w:hint="eastAsia"/>
                <w:snapToGrid w:val="0"/>
                <w:color w:val="000000"/>
                <w:szCs w:val="21"/>
              </w:rPr>
              <w:t>-0</w:t>
            </w:r>
            <w:r w:rsidR="0026074D">
              <w:rPr>
                <w:rFonts w:ascii="仿宋_GB2312" w:eastAsia="仿宋_GB2312"/>
                <w:snapToGrid w:val="0"/>
                <w:color w:val="000000"/>
                <w:szCs w:val="21"/>
              </w:rPr>
              <w:t>6</w:t>
            </w:r>
            <w:r w:rsidRPr="00F009FB">
              <w:rPr>
                <w:rFonts w:ascii="仿宋_GB2312" w:eastAsia="仿宋_GB2312" w:hint="eastAsia"/>
                <w:snapToGrid w:val="0"/>
                <w:color w:val="000000"/>
                <w:szCs w:val="21"/>
              </w:rPr>
              <w:t>-3</w:t>
            </w:r>
            <w:r w:rsidR="0026074D">
              <w:rPr>
                <w:rFonts w:ascii="仿宋_GB2312" w:eastAsia="仿宋_GB2312"/>
                <w:snapToGrid w:val="0"/>
                <w:color w:val="000000"/>
                <w:szCs w:val="21"/>
              </w:rPr>
              <w:t>0</w:t>
            </w:r>
          </w:p>
        </w:tc>
        <w:tc>
          <w:tcPr>
            <w:tcW w:w="1985" w:type="dxa"/>
            <w:tcBorders>
              <w:top w:val="single" w:sz="4" w:space="0" w:color="000000"/>
              <w:left w:val="nil"/>
              <w:bottom w:val="single" w:sz="4" w:space="0" w:color="000000"/>
              <w:right w:val="single" w:sz="4" w:space="0" w:color="000000"/>
            </w:tcBorders>
            <w:vAlign w:val="center"/>
          </w:tcPr>
          <w:p w14:paraId="3799B1A9" w14:textId="41547AA6" w:rsidR="0048501C" w:rsidRPr="00F009FB" w:rsidRDefault="006D45FF" w:rsidP="002A3B8C">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lastRenderedPageBreak/>
              <w:t>项目通过验收。获</w:t>
            </w:r>
            <w:r w:rsidRPr="00F009FB">
              <w:rPr>
                <w:rFonts w:ascii="仿宋_GB2312" w:eastAsia="仿宋_GB2312" w:hint="eastAsia"/>
                <w:snapToGrid w:val="0"/>
                <w:color w:val="000000"/>
                <w:szCs w:val="21"/>
              </w:rPr>
              <w:lastRenderedPageBreak/>
              <w:t>得发明专利</w:t>
            </w:r>
            <w:r w:rsidR="003762D4">
              <w:rPr>
                <w:rFonts w:ascii="仿宋_GB2312" w:eastAsia="仿宋_GB2312"/>
                <w:snapToGrid w:val="0"/>
                <w:color w:val="000000"/>
                <w:szCs w:val="21"/>
              </w:rPr>
              <w:t>4</w:t>
            </w:r>
            <w:r w:rsidR="00F009FB">
              <w:rPr>
                <w:rFonts w:ascii="仿宋_GB2312" w:eastAsia="仿宋_GB2312" w:hint="eastAsia"/>
                <w:snapToGrid w:val="0"/>
                <w:color w:val="000000"/>
                <w:szCs w:val="21"/>
              </w:rPr>
              <w:t>项</w:t>
            </w:r>
            <w:r w:rsidRPr="00F009FB">
              <w:rPr>
                <w:rFonts w:ascii="仿宋_GB2312" w:eastAsia="仿宋_GB2312" w:hint="eastAsia"/>
                <w:snapToGrid w:val="0"/>
                <w:color w:val="000000"/>
                <w:szCs w:val="21"/>
              </w:rPr>
              <w:t>、实用新型专利</w:t>
            </w:r>
            <w:r w:rsidR="008832B4">
              <w:rPr>
                <w:rFonts w:ascii="仿宋_GB2312" w:eastAsia="仿宋_GB2312"/>
                <w:snapToGrid w:val="0"/>
                <w:color w:val="000000"/>
                <w:szCs w:val="21"/>
              </w:rPr>
              <w:t>5</w:t>
            </w:r>
            <w:r w:rsidRPr="00F009FB">
              <w:rPr>
                <w:rFonts w:ascii="仿宋_GB2312" w:eastAsia="仿宋_GB2312" w:hint="eastAsia"/>
                <w:snapToGrid w:val="0"/>
                <w:color w:val="000000"/>
                <w:szCs w:val="21"/>
              </w:rPr>
              <w:t>项</w:t>
            </w:r>
            <w:r w:rsidR="003762D4">
              <w:rPr>
                <w:rFonts w:ascii="仿宋_GB2312" w:eastAsia="仿宋_GB2312" w:hint="eastAsia"/>
                <w:snapToGrid w:val="0"/>
                <w:color w:val="000000"/>
                <w:szCs w:val="21"/>
              </w:rPr>
              <w:t>。</w:t>
            </w:r>
            <w:r w:rsidR="003762D4" w:rsidRPr="00F009FB">
              <w:rPr>
                <w:rFonts w:ascii="仿宋_GB2312" w:eastAsia="仿宋_GB2312"/>
                <w:snapToGrid w:val="0"/>
                <w:color w:val="000000"/>
                <w:szCs w:val="21"/>
              </w:rPr>
              <w:t xml:space="preserve"> </w:t>
            </w:r>
          </w:p>
        </w:tc>
        <w:tc>
          <w:tcPr>
            <w:tcW w:w="1984" w:type="dxa"/>
            <w:tcBorders>
              <w:top w:val="single" w:sz="4" w:space="0" w:color="000000"/>
              <w:left w:val="nil"/>
              <w:bottom w:val="single" w:sz="4" w:space="0" w:color="000000"/>
              <w:right w:val="single" w:sz="4" w:space="0" w:color="000000"/>
            </w:tcBorders>
            <w:vAlign w:val="center"/>
          </w:tcPr>
          <w:p w14:paraId="1E416F4C" w14:textId="77777777" w:rsidR="0048501C" w:rsidRPr="00F009FB" w:rsidRDefault="0035533C" w:rsidP="00B6548D">
            <w:pPr>
              <w:adjustRightInd w:val="0"/>
              <w:snapToGrid w:val="0"/>
              <w:spacing w:line="320" w:lineRule="exact"/>
              <w:jc w:val="left"/>
              <w:rPr>
                <w:rFonts w:ascii="仿宋_GB2312" w:eastAsia="仿宋_GB2312"/>
                <w:snapToGrid w:val="0"/>
                <w:color w:val="000000"/>
                <w:szCs w:val="21"/>
              </w:rPr>
            </w:pPr>
            <w:r w:rsidRPr="0035533C">
              <w:rPr>
                <w:rFonts w:ascii="仿宋_GB2312" w:eastAsia="仿宋_GB2312" w:hint="eastAsia"/>
                <w:snapToGrid w:val="0"/>
                <w:color w:val="000000"/>
                <w:szCs w:val="21"/>
              </w:rPr>
              <w:lastRenderedPageBreak/>
              <w:t>1-1、1-2、1-3、</w:t>
            </w:r>
            <w:r w:rsidRPr="0035533C">
              <w:rPr>
                <w:rFonts w:ascii="仿宋_GB2312" w:eastAsia="仿宋_GB2312" w:hint="eastAsia"/>
                <w:snapToGrid w:val="0"/>
                <w:color w:val="000000"/>
                <w:szCs w:val="21"/>
              </w:rPr>
              <w:lastRenderedPageBreak/>
              <w:t>1-4、1-9、1-10、1-11、1-12、1</w:t>
            </w:r>
            <w:r w:rsidRPr="0035533C">
              <w:rPr>
                <w:rFonts w:ascii="仿宋_GB2312" w:eastAsia="仿宋_GB2312"/>
                <w:snapToGrid w:val="0"/>
                <w:color w:val="000000"/>
                <w:szCs w:val="21"/>
              </w:rPr>
              <w:t>-13</w:t>
            </w:r>
            <w:r w:rsidRPr="0035533C">
              <w:rPr>
                <w:rFonts w:ascii="仿宋_GB2312" w:eastAsia="仿宋_GB2312" w:hint="eastAsia"/>
                <w:snapToGrid w:val="0"/>
                <w:color w:val="000000"/>
                <w:szCs w:val="21"/>
              </w:rPr>
              <w:t>、2-</w:t>
            </w:r>
            <w:r w:rsidRPr="0035533C">
              <w:rPr>
                <w:rFonts w:ascii="仿宋_GB2312" w:eastAsia="仿宋_GB2312"/>
                <w:snapToGrid w:val="0"/>
                <w:color w:val="000000"/>
                <w:szCs w:val="21"/>
              </w:rPr>
              <w:t>1</w:t>
            </w:r>
            <w:r w:rsidRPr="0035533C">
              <w:rPr>
                <w:rFonts w:ascii="仿宋_GB2312" w:eastAsia="仿宋_GB2312" w:hint="eastAsia"/>
                <w:snapToGrid w:val="0"/>
                <w:color w:val="000000"/>
                <w:szCs w:val="21"/>
              </w:rPr>
              <w:t>、2-</w:t>
            </w:r>
            <w:r w:rsidRPr="0035533C">
              <w:rPr>
                <w:rFonts w:ascii="仿宋_GB2312" w:eastAsia="仿宋_GB2312"/>
                <w:snapToGrid w:val="0"/>
                <w:color w:val="000000"/>
                <w:szCs w:val="21"/>
              </w:rPr>
              <w:t>2</w:t>
            </w:r>
            <w:r w:rsidRPr="0035533C">
              <w:rPr>
                <w:rFonts w:ascii="仿宋_GB2312" w:eastAsia="仿宋_GB2312" w:hint="eastAsia"/>
                <w:snapToGrid w:val="0"/>
                <w:color w:val="000000"/>
                <w:szCs w:val="21"/>
              </w:rPr>
              <w:t>、2-</w:t>
            </w:r>
            <w:r w:rsidRPr="0035533C">
              <w:rPr>
                <w:rFonts w:ascii="仿宋_GB2312" w:eastAsia="仿宋_GB2312"/>
                <w:snapToGrid w:val="0"/>
                <w:color w:val="000000"/>
                <w:szCs w:val="21"/>
              </w:rPr>
              <w:t>3</w:t>
            </w:r>
            <w:r w:rsidRPr="0035533C">
              <w:rPr>
                <w:rFonts w:ascii="仿宋_GB2312" w:eastAsia="仿宋_GB2312" w:hint="eastAsia"/>
                <w:snapToGrid w:val="0"/>
                <w:color w:val="000000"/>
                <w:szCs w:val="21"/>
              </w:rPr>
              <w:t>、2-</w:t>
            </w:r>
            <w:r w:rsidRPr="0035533C">
              <w:rPr>
                <w:rFonts w:ascii="仿宋_GB2312" w:eastAsia="仿宋_GB2312"/>
                <w:snapToGrid w:val="0"/>
                <w:color w:val="000000"/>
                <w:szCs w:val="21"/>
              </w:rPr>
              <w:t>4</w:t>
            </w:r>
            <w:r w:rsidRPr="0035533C">
              <w:rPr>
                <w:rFonts w:ascii="仿宋_GB2312" w:eastAsia="仿宋_GB2312" w:hint="eastAsia"/>
                <w:snapToGrid w:val="0"/>
                <w:color w:val="000000"/>
                <w:szCs w:val="21"/>
              </w:rPr>
              <w:t>、2-</w:t>
            </w:r>
            <w:r w:rsidRPr="0035533C">
              <w:rPr>
                <w:rFonts w:ascii="仿宋_GB2312" w:eastAsia="仿宋_GB2312"/>
                <w:snapToGrid w:val="0"/>
                <w:color w:val="000000"/>
                <w:szCs w:val="21"/>
              </w:rPr>
              <w:t>5</w:t>
            </w:r>
          </w:p>
        </w:tc>
        <w:tc>
          <w:tcPr>
            <w:tcW w:w="709" w:type="dxa"/>
            <w:tcBorders>
              <w:top w:val="single" w:sz="4" w:space="0" w:color="000000"/>
              <w:left w:val="nil"/>
              <w:bottom w:val="single" w:sz="4" w:space="0" w:color="000000"/>
              <w:right w:val="single" w:sz="4" w:space="0" w:color="000000"/>
            </w:tcBorders>
            <w:vAlign w:val="center"/>
          </w:tcPr>
          <w:p w14:paraId="4F57745A" w14:textId="77777777" w:rsidR="0048501C" w:rsidRPr="00F009FB" w:rsidRDefault="0048501C">
            <w:pPr>
              <w:adjustRightInd w:val="0"/>
              <w:snapToGrid w:val="0"/>
              <w:spacing w:line="320" w:lineRule="exact"/>
              <w:rPr>
                <w:rFonts w:ascii="仿宋_GB2312" w:eastAsia="仿宋_GB2312"/>
                <w:snapToGrid w:val="0"/>
                <w:color w:val="000000"/>
                <w:szCs w:val="21"/>
              </w:rPr>
            </w:pPr>
          </w:p>
        </w:tc>
      </w:tr>
      <w:tr w:rsidR="0048501C" w14:paraId="7A723883"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42E1C12B" w14:textId="77777777" w:rsidR="0048501C" w:rsidRPr="00F009FB" w:rsidRDefault="009527FE"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2</w:t>
            </w:r>
          </w:p>
        </w:tc>
        <w:tc>
          <w:tcPr>
            <w:tcW w:w="2268" w:type="dxa"/>
            <w:tcBorders>
              <w:top w:val="single" w:sz="4" w:space="0" w:color="000000"/>
              <w:left w:val="nil"/>
              <w:bottom w:val="single" w:sz="4" w:space="0" w:color="000000"/>
              <w:right w:val="single" w:sz="4" w:space="0" w:color="000000"/>
            </w:tcBorders>
            <w:vAlign w:val="center"/>
          </w:tcPr>
          <w:p w14:paraId="69BC69CE" w14:textId="77777777" w:rsidR="0048501C" w:rsidRPr="00F009FB" w:rsidRDefault="00AB4A2B">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开展项目实施、苗种示范推广。</w:t>
            </w:r>
          </w:p>
        </w:tc>
        <w:tc>
          <w:tcPr>
            <w:tcW w:w="851" w:type="dxa"/>
            <w:tcBorders>
              <w:top w:val="single" w:sz="4" w:space="0" w:color="000000"/>
              <w:left w:val="nil"/>
              <w:bottom w:val="single" w:sz="4" w:space="0" w:color="000000"/>
              <w:right w:val="single" w:sz="4" w:space="0" w:color="000000"/>
            </w:tcBorders>
            <w:vAlign w:val="center"/>
          </w:tcPr>
          <w:p w14:paraId="7C340635" w14:textId="77777777" w:rsidR="0048501C" w:rsidRPr="00F009FB" w:rsidRDefault="009527FE"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肖</w:t>
            </w:r>
            <w:r w:rsidR="0094565A">
              <w:rPr>
                <w:rFonts w:ascii="仿宋_GB2312" w:eastAsia="仿宋_GB2312" w:hint="eastAsia"/>
                <w:snapToGrid w:val="0"/>
                <w:color w:val="000000"/>
                <w:szCs w:val="21"/>
              </w:rPr>
              <w:t xml:space="preserve"> </w:t>
            </w:r>
            <w:r w:rsidRPr="00F009FB">
              <w:rPr>
                <w:rFonts w:ascii="仿宋_GB2312" w:eastAsia="仿宋_GB2312" w:hint="eastAsia"/>
                <w:snapToGrid w:val="0"/>
                <w:color w:val="000000"/>
                <w:szCs w:val="21"/>
              </w:rPr>
              <w:t>珊</w:t>
            </w:r>
          </w:p>
        </w:tc>
        <w:tc>
          <w:tcPr>
            <w:tcW w:w="1519" w:type="dxa"/>
            <w:tcBorders>
              <w:top w:val="single" w:sz="4" w:space="0" w:color="000000"/>
              <w:left w:val="nil"/>
              <w:bottom w:val="single" w:sz="4" w:space="0" w:color="000000"/>
              <w:right w:val="single" w:sz="4" w:space="0" w:color="000000"/>
            </w:tcBorders>
            <w:vAlign w:val="center"/>
          </w:tcPr>
          <w:p w14:paraId="72DF218D" w14:textId="77777777" w:rsidR="0048501C" w:rsidRPr="00F009FB" w:rsidRDefault="0026074D">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751719A0" w14:textId="77777777" w:rsidR="0048501C" w:rsidRPr="00F009FB" w:rsidRDefault="006D45FF" w:rsidP="006D45FF">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项目通过验收。获得实用新型专利1项。</w:t>
            </w:r>
          </w:p>
        </w:tc>
        <w:tc>
          <w:tcPr>
            <w:tcW w:w="1984" w:type="dxa"/>
            <w:tcBorders>
              <w:top w:val="single" w:sz="4" w:space="0" w:color="000000"/>
              <w:left w:val="nil"/>
              <w:bottom w:val="single" w:sz="4" w:space="0" w:color="000000"/>
              <w:right w:val="single" w:sz="4" w:space="0" w:color="000000"/>
            </w:tcBorders>
            <w:vAlign w:val="center"/>
          </w:tcPr>
          <w:p w14:paraId="123F15A0" w14:textId="77777777" w:rsidR="0048501C" w:rsidRPr="00F009FB" w:rsidRDefault="0035533C" w:rsidP="002A3B8C">
            <w:pPr>
              <w:adjustRightInd w:val="0"/>
              <w:snapToGrid w:val="0"/>
              <w:spacing w:line="320" w:lineRule="exact"/>
              <w:jc w:val="left"/>
              <w:rPr>
                <w:rFonts w:ascii="仿宋_GB2312" w:eastAsia="仿宋_GB2312"/>
                <w:snapToGrid w:val="0"/>
                <w:color w:val="000000"/>
                <w:szCs w:val="21"/>
              </w:rPr>
            </w:pPr>
            <w:r w:rsidRPr="0035533C">
              <w:rPr>
                <w:rFonts w:ascii="仿宋_GB2312" w:eastAsia="仿宋_GB2312" w:hint="eastAsia"/>
                <w:snapToGrid w:val="0"/>
                <w:color w:val="000000"/>
                <w:szCs w:val="21"/>
              </w:rPr>
              <w:t>1-11、2-1、2-2、2-3、2-5</w:t>
            </w:r>
          </w:p>
        </w:tc>
        <w:tc>
          <w:tcPr>
            <w:tcW w:w="709" w:type="dxa"/>
            <w:tcBorders>
              <w:top w:val="single" w:sz="4" w:space="0" w:color="000000"/>
              <w:left w:val="nil"/>
              <w:bottom w:val="single" w:sz="4" w:space="0" w:color="000000"/>
              <w:right w:val="single" w:sz="4" w:space="0" w:color="000000"/>
            </w:tcBorders>
            <w:vAlign w:val="center"/>
          </w:tcPr>
          <w:p w14:paraId="192D5067" w14:textId="77777777" w:rsidR="0048501C" w:rsidRPr="00F009FB" w:rsidRDefault="0048501C">
            <w:pPr>
              <w:adjustRightInd w:val="0"/>
              <w:snapToGrid w:val="0"/>
              <w:spacing w:line="320" w:lineRule="exact"/>
              <w:rPr>
                <w:rFonts w:ascii="仿宋_GB2312" w:eastAsia="仿宋_GB2312"/>
                <w:snapToGrid w:val="0"/>
                <w:color w:val="000000"/>
                <w:szCs w:val="21"/>
              </w:rPr>
            </w:pPr>
          </w:p>
        </w:tc>
      </w:tr>
      <w:tr w:rsidR="0048501C" w14:paraId="55B7116F"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0AEEE32B" w14:textId="77777777" w:rsidR="0048501C" w:rsidRPr="00F009FB" w:rsidRDefault="009527FE"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3</w:t>
            </w:r>
          </w:p>
        </w:tc>
        <w:tc>
          <w:tcPr>
            <w:tcW w:w="2268" w:type="dxa"/>
            <w:tcBorders>
              <w:top w:val="single" w:sz="4" w:space="0" w:color="000000"/>
              <w:left w:val="nil"/>
              <w:bottom w:val="single" w:sz="4" w:space="0" w:color="000000"/>
              <w:right w:val="single" w:sz="4" w:space="0" w:color="000000"/>
            </w:tcBorders>
            <w:vAlign w:val="center"/>
          </w:tcPr>
          <w:p w14:paraId="098D998E" w14:textId="77777777" w:rsidR="0048501C" w:rsidRPr="00F009FB" w:rsidRDefault="00AB4A2B">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负责建鲤</w:t>
            </w:r>
            <w:r w:rsidR="00EF0574">
              <w:rPr>
                <w:rFonts w:ascii="仿宋_GB2312" w:eastAsia="仿宋_GB2312" w:hint="eastAsia"/>
                <w:snapToGrid w:val="0"/>
                <w:color w:val="000000"/>
                <w:szCs w:val="21"/>
              </w:rPr>
              <w:t>、稻田土著鲤鱼</w:t>
            </w:r>
            <w:r w:rsidRPr="00F009FB">
              <w:rPr>
                <w:rFonts w:ascii="仿宋_GB2312" w:eastAsia="仿宋_GB2312" w:hint="eastAsia"/>
                <w:snapToGrid w:val="0"/>
                <w:color w:val="000000"/>
                <w:szCs w:val="21"/>
              </w:rPr>
              <w:t>新品系家系选育的BLUP育种、基因筛选。</w:t>
            </w:r>
          </w:p>
        </w:tc>
        <w:tc>
          <w:tcPr>
            <w:tcW w:w="851" w:type="dxa"/>
            <w:tcBorders>
              <w:top w:val="single" w:sz="4" w:space="0" w:color="000000"/>
              <w:left w:val="nil"/>
              <w:bottom w:val="single" w:sz="4" w:space="0" w:color="000000"/>
              <w:right w:val="single" w:sz="4" w:space="0" w:color="000000"/>
            </w:tcBorders>
            <w:vAlign w:val="center"/>
          </w:tcPr>
          <w:p w14:paraId="18488127" w14:textId="77777777" w:rsidR="0048501C" w:rsidRPr="00F009FB" w:rsidRDefault="009527FE"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苏胜彦</w:t>
            </w:r>
          </w:p>
        </w:tc>
        <w:tc>
          <w:tcPr>
            <w:tcW w:w="1519" w:type="dxa"/>
            <w:tcBorders>
              <w:top w:val="single" w:sz="4" w:space="0" w:color="000000"/>
              <w:left w:val="nil"/>
              <w:bottom w:val="single" w:sz="4" w:space="0" w:color="000000"/>
              <w:right w:val="single" w:sz="4" w:space="0" w:color="000000"/>
            </w:tcBorders>
            <w:vAlign w:val="center"/>
          </w:tcPr>
          <w:p w14:paraId="308F8139" w14:textId="77777777" w:rsidR="0048501C" w:rsidRPr="00F009FB" w:rsidRDefault="0026074D">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0C5D2933" w14:textId="77777777" w:rsidR="0048501C" w:rsidRPr="00F009FB" w:rsidRDefault="00F009FB" w:rsidP="002A3B8C">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项目通过验收。获得发明专利</w:t>
            </w:r>
            <w:r>
              <w:rPr>
                <w:rFonts w:ascii="仿宋_GB2312" w:eastAsia="仿宋_GB2312" w:hint="eastAsia"/>
                <w:snapToGrid w:val="0"/>
                <w:color w:val="000000"/>
                <w:szCs w:val="21"/>
              </w:rPr>
              <w:t>1</w:t>
            </w:r>
            <w:r w:rsidRPr="00F009FB">
              <w:rPr>
                <w:rFonts w:ascii="仿宋_GB2312" w:eastAsia="仿宋_GB2312" w:hint="eastAsia"/>
                <w:snapToGrid w:val="0"/>
                <w:color w:val="000000"/>
                <w:szCs w:val="21"/>
              </w:rPr>
              <w:t>项</w:t>
            </w:r>
            <w:r w:rsidR="003762D4">
              <w:rPr>
                <w:rFonts w:ascii="仿宋_GB2312" w:eastAsia="仿宋_GB2312" w:hint="eastAsia"/>
                <w:snapToGrid w:val="0"/>
                <w:color w:val="000000"/>
                <w:szCs w:val="21"/>
              </w:rPr>
              <w:t>。</w:t>
            </w:r>
            <w:r w:rsidR="003762D4" w:rsidRPr="00F009FB">
              <w:rPr>
                <w:rFonts w:ascii="仿宋_GB2312" w:eastAsia="仿宋_GB2312"/>
                <w:snapToGrid w:val="0"/>
                <w:color w:val="000000"/>
                <w:szCs w:val="21"/>
              </w:rPr>
              <w:t xml:space="preserve"> </w:t>
            </w:r>
          </w:p>
        </w:tc>
        <w:tc>
          <w:tcPr>
            <w:tcW w:w="1984" w:type="dxa"/>
            <w:tcBorders>
              <w:top w:val="single" w:sz="4" w:space="0" w:color="000000"/>
              <w:left w:val="nil"/>
              <w:bottom w:val="single" w:sz="4" w:space="0" w:color="000000"/>
              <w:right w:val="single" w:sz="4" w:space="0" w:color="000000"/>
            </w:tcBorders>
            <w:vAlign w:val="center"/>
          </w:tcPr>
          <w:p w14:paraId="6D02338F" w14:textId="77777777" w:rsidR="0048501C" w:rsidRPr="002A3B8C" w:rsidRDefault="0035533C" w:rsidP="002A3B8C">
            <w:pPr>
              <w:adjustRightInd w:val="0"/>
              <w:snapToGrid w:val="0"/>
              <w:spacing w:line="320" w:lineRule="exact"/>
              <w:jc w:val="left"/>
              <w:rPr>
                <w:rFonts w:ascii="仿宋_GB2312" w:eastAsia="仿宋_GB2312"/>
                <w:snapToGrid w:val="0"/>
                <w:color w:val="000000"/>
                <w:szCs w:val="21"/>
              </w:rPr>
            </w:pPr>
            <w:r w:rsidRPr="0035533C">
              <w:rPr>
                <w:rFonts w:ascii="仿宋_GB2312" w:eastAsia="仿宋_GB2312" w:hint="eastAsia"/>
                <w:snapToGrid w:val="0"/>
                <w:color w:val="000000"/>
                <w:szCs w:val="21"/>
              </w:rPr>
              <w:t>1-</w:t>
            </w:r>
            <w:r w:rsidR="00B6548D">
              <w:rPr>
                <w:rFonts w:ascii="仿宋_GB2312" w:eastAsia="仿宋_GB2312" w:hint="eastAsia"/>
                <w:snapToGrid w:val="0"/>
                <w:color w:val="000000"/>
                <w:szCs w:val="21"/>
              </w:rPr>
              <w:t>3</w:t>
            </w:r>
            <w:r w:rsidRPr="0035533C">
              <w:rPr>
                <w:rFonts w:ascii="仿宋_GB2312" w:eastAsia="仿宋_GB2312" w:hint="eastAsia"/>
                <w:snapToGrid w:val="0"/>
                <w:color w:val="000000"/>
                <w:szCs w:val="21"/>
              </w:rPr>
              <w:t>、2-1、2-2</w:t>
            </w:r>
          </w:p>
        </w:tc>
        <w:tc>
          <w:tcPr>
            <w:tcW w:w="709" w:type="dxa"/>
            <w:tcBorders>
              <w:top w:val="single" w:sz="4" w:space="0" w:color="000000"/>
              <w:left w:val="nil"/>
              <w:bottom w:val="single" w:sz="4" w:space="0" w:color="000000"/>
              <w:right w:val="single" w:sz="4" w:space="0" w:color="000000"/>
            </w:tcBorders>
            <w:vAlign w:val="center"/>
          </w:tcPr>
          <w:p w14:paraId="0880F155" w14:textId="77777777" w:rsidR="0048501C" w:rsidRPr="00F009FB" w:rsidRDefault="0048501C">
            <w:pPr>
              <w:adjustRightInd w:val="0"/>
              <w:snapToGrid w:val="0"/>
              <w:spacing w:line="320" w:lineRule="exact"/>
              <w:rPr>
                <w:rFonts w:ascii="仿宋_GB2312" w:eastAsia="仿宋_GB2312"/>
                <w:snapToGrid w:val="0"/>
                <w:color w:val="000000"/>
                <w:szCs w:val="21"/>
              </w:rPr>
            </w:pPr>
          </w:p>
        </w:tc>
      </w:tr>
      <w:tr w:rsidR="0048501C" w14:paraId="567819EE"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6B24BB12" w14:textId="77777777" w:rsidR="0048501C" w:rsidRPr="00F009FB" w:rsidRDefault="009527FE"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4</w:t>
            </w:r>
          </w:p>
        </w:tc>
        <w:tc>
          <w:tcPr>
            <w:tcW w:w="2268" w:type="dxa"/>
            <w:tcBorders>
              <w:top w:val="single" w:sz="4" w:space="0" w:color="000000"/>
              <w:left w:val="nil"/>
              <w:bottom w:val="single" w:sz="4" w:space="0" w:color="000000"/>
              <w:right w:val="single" w:sz="4" w:space="0" w:color="000000"/>
            </w:tcBorders>
            <w:vAlign w:val="center"/>
          </w:tcPr>
          <w:p w14:paraId="7B298304" w14:textId="77777777" w:rsidR="0048501C" w:rsidRPr="00F009FB" w:rsidRDefault="003762D4">
            <w:pPr>
              <w:adjustRightInd w:val="0"/>
              <w:snapToGrid w:val="0"/>
              <w:spacing w:line="320" w:lineRule="exact"/>
              <w:rPr>
                <w:rFonts w:ascii="仿宋_GB2312" w:eastAsia="仿宋_GB2312"/>
                <w:snapToGrid w:val="0"/>
                <w:color w:val="000000"/>
                <w:szCs w:val="21"/>
              </w:rPr>
            </w:pPr>
            <w:r>
              <w:rPr>
                <w:rFonts w:ascii="仿宋_GB2312" w:eastAsia="仿宋_GB2312" w:hint="eastAsia"/>
                <w:snapToGrid w:val="0"/>
                <w:color w:val="000000"/>
                <w:szCs w:val="21"/>
              </w:rPr>
              <w:t>开展</w:t>
            </w:r>
            <w:r w:rsidRPr="003762D4">
              <w:rPr>
                <w:rFonts w:ascii="仿宋_GB2312" w:eastAsia="仿宋_GB2312" w:hint="eastAsia"/>
                <w:snapToGrid w:val="0"/>
                <w:color w:val="000000"/>
                <w:szCs w:val="21"/>
              </w:rPr>
              <w:t>稻田鲤鱼育种研究</w:t>
            </w:r>
            <w:r>
              <w:rPr>
                <w:rFonts w:ascii="仿宋_GB2312" w:eastAsia="仿宋_GB2312" w:hint="eastAsia"/>
                <w:snapToGrid w:val="0"/>
                <w:color w:val="000000"/>
                <w:szCs w:val="21"/>
              </w:rPr>
              <w:t>及示范推广</w:t>
            </w:r>
          </w:p>
        </w:tc>
        <w:tc>
          <w:tcPr>
            <w:tcW w:w="851" w:type="dxa"/>
            <w:tcBorders>
              <w:top w:val="single" w:sz="4" w:space="0" w:color="000000"/>
              <w:left w:val="nil"/>
              <w:bottom w:val="single" w:sz="4" w:space="0" w:color="000000"/>
              <w:right w:val="single" w:sz="4" w:space="0" w:color="000000"/>
            </w:tcBorders>
            <w:vAlign w:val="center"/>
          </w:tcPr>
          <w:p w14:paraId="02943CCC" w14:textId="77777777" w:rsidR="0048501C" w:rsidRPr="00F009FB" w:rsidRDefault="003762D4" w:rsidP="00F009FB">
            <w:pPr>
              <w:adjustRightInd w:val="0"/>
              <w:snapToGrid w:val="0"/>
              <w:spacing w:line="320" w:lineRule="exact"/>
              <w:jc w:val="center"/>
              <w:rPr>
                <w:rFonts w:ascii="仿宋_GB2312" w:eastAsia="仿宋_GB2312"/>
                <w:snapToGrid w:val="0"/>
                <w:color w:val="000000"/>
                <w:szCs w:val="21"/>
              </w:rPr>
            </w:pPr>
            <w:r w:rsidRPr="003762D4">
              <w:rPr>
                <w:rFonts w:ascii="仿宋_GB2312" w:eastAsia="仿宋_GB2312" w:hint="eastAsia"/>
                <w:snapToGrid w:val="0"/>
                <w:color w:val="000000"/>
                <w:szCs w:val="21"/>
              </w:rPr>
              <w:t>朱华平</w:t>
            </w:r>
          </w:p>
        </w:tc>
        <w:tc>
          <w:tcPr>
            <w:tcW w:w="1519" w:type="dxa"/>
            <w:tcBorders>
              <w:top w:val="single" w:sz="4" w:space="0" w:color="000000"/>
              <w:left w:val="nil"/>
              <w:bottom w:val="single" w:sz="4" w:space="0" w:color="000000"/>
              <w:right w:val="single" w:sz="4" w:space="0" w:color="000000"/>
            </w:tcBorders>
            <w:vAlign w:val="center"/>
          </w:tcPr>
          <w:p w14:paraId="0BED19D5" w14:textId="77777777" w:rsidR="0048501C" w:rsidRPr="00F009FB" w:rsidRDefault="0026074D">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2204AAF1" w14:textId="77777777" w:rsidR="0048501C" w:rsidRPr="00F009FB" w:rsidRDefault="003762D4" w:rsidP="002A3B8C">
            <w:pPr>
              <w:adjustRightInd w:val="0"/>
              <w:snapToGrid w:val="0"/>
              <w:spacing w:line="320" w:lineRule="exact"/>
              <w:rPr>
                <w:rFonts w:ascii="仿宋_GB2312" w:eastAsia="仿宋_GB2312"/>
                <w:snapToGrid w:val="0"/>
                <w:color w:val="000000"/>
                <w:szCs w:val="21"/>
              </w:rPr>
            </w:pPr>
            <w:r>
              <w:rPr>
                <w:rFonts w:ascii="仿宋_GB2312" w:eastAsia="仿宋_GB2312" w:hint="eastAsia"/>
                <w:snapToGrid w:val="0"/>
                <w:color w:val="000000"/>
                <w:szCs w:val="21"/>
              </w:rPr>
              <w:t>获得新品种1个，发明专利1项</w:t>
            </w:r>
          </w:p>
        </w:tc>
        <w:tc>
          <w:tcPr>
            <w:tcW w:w="1984" w:type="dxa"/>
            <w:tcBorders>
              <w:top w:val="single" w:sz="4" w:space="0" w:color="000000"/>
              <w:left w:val="nil"/>
              <w:bottom w:val="single" w:sz="4" w:space="0" w:color="000000"/>
              <w:right w:val="single" w:sz="4" w:space="0" w:color="000000"/>
            </w:tcBorders>
            <w:vAlign w:val="center"/>
          </w:tcPr>
          <w:p w14:paraId="281EB09E" w14:textId="77777777" w:rsidR="0048501C" w:rsidRPr="00F009FB" w:rsidRDefault="003762D4" w:rsidP="0023268C">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 xml:space="preserve"> </w:t>
            </w:r>
            <w:r w:rsidR="007D1827">
              <w:rPr>
                <w:rFonts w:ascii="仿宋_GB2312" w:eastAsia="仿宋_GB2312"/>
                <w:snapToGrid w:val="0"/>
                <w:color w:val="000000"/>
                <w:szCs w:val="21"/>
              </w:rPr>
              <w:t>1-5</w:t>
            </w:r>
            <w:r w:rsidR="00B6548D">
              <w:rPr>
                <w:rFonts w:ascii="仿宋_GB2312" w:eastAsia="仿宋_GB2312"/>
                <w:snapToGrid w:val="0"/>
                <w:color w:val="000000"/>
                <w:szCs w:val="21"/>
              </w:rPr>
              <w:t>、1-6</w:t>
            </w:r>
            <w:r w:rsidR="002A3B8C" w:rsidRPr="00F009FB">
              <w:rPr>
                <w:rFonts w:ascii="仿宋_GB2312" w:eastAsia="仿宋_GB2312" w:hint="eastAsia"/>
                <w:snapToGrid w:val="0"/>
                <w:color w:val="000000"/>
                <w:szCs w:val="21"/>
              </w:rPr>
              <w:t xml:space="preserve"> </w:t>
            </w:r>
          </w:p>
        </w:tc>
        <w:tc>
          <w:tcPr>
            <w:tcW w:w="709" w:type="dxa"/>
            <w:tcBorders>
              <w:top w:val="single" w:sz="4" w:space="0" w:color="000000"/>
              <w:left w:val="nil"/>
              <w:bottom w:val="single" w:sz="4" w:space="0" w:color="000000"/>
              <w:right w:val="single" w:sz="4" w:space="0" w:color="000000"/>
            </w:tcBorders>
            <w:vAlign w:val="center"/>
          </w:tcPr>
          <w:p w14:paraId="3C6A5628" w14:textId="77777777" w:rsidR="0048501C" w:rsidRPr="00F009FB" w:rsidRDefault="0048501C">
            <w:pPr>
              <w:adjustRightInd w:val="0"/>
              <w:snapToGrid w:val="0"/>
              <w:spacing w:line="320" w:lineRule="exact"/>
              <w:rPr>
                <w:rFonts w:ascii="仿宋_GB2312" w:eastAsia="仿宋_GB2312"/>
                <w:snapToGrid w:val="0"/>
                <w:color w:val="000000"/>
                <w:szCs w:val="21"/>
              </w:rPr>
            </w:pPr>
          </w:p>
        </w:tc>
      </w:tr>
      <w:tr w:rsidR="002A3B8C" w14:paraId="553C782D"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58879614" w14:textId="77777777" w:rsidR="002A3B8C" w:rsidRPr="00F009FB" w:rsidRDefault="002A3B8C" w:rsidP="00F009FB">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5</w:t>
            </w:r>
          </w:p>
        </w:tc>
        <w:tc>
          <w:tcPr>
            <w:tcW w:w="2268" w:type="dxa"/>
            <w:tcBorders>
              <w:top w:val="single" w:sz="4" w:space="0" w:color="000000"/>
              <w:left w:val="nil"/>
              <w:bottom w:val="single" w:sz="4" w:space="0" w:color="000000"/>
              <w:right w:val="single" w:sz="4" w:space="0" w:color="000000"/>
            </w:tcBorders>
            <w:vAlign w:val="center"/>
          </w:tcPr>
          <w:p w14:paraId="64955634" w14:textId="77777777" w:rsidR="002A3B8C" w:rsidRPr="00F009FB" w:rsidRDefault="007D1827">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开展项目实施、苗种示范推广。</w:t>
            </w:r>
          </w:p>
        </w:tc>
        <w:tc>
          <w:tcPr>
            <w:tcW w:w="851" w:type="dxa"/>
            <w:tcBorders>
              <w:top w:val="single" w:sz="4" w:space="0" w:color="000000"/>
              <w:left w:val="nil"/>
              <w:bottom w:val="single" w:sz="4" w:space="0" w:color="000000"/>
              <w:right w:val="single" w:sz="4" w:space="0" w:color="000000"/>
            </w:tcBorders>
            <w:vAlign w:val="center"/>
          </w:tcPr>
          <w:p w14:paraId="5018FA08" w14:textId="77777777" w:rsidR="002A3B8C" w:rsidRPr="00F009FB" w:rsidRDefault="003762D4" w:rsidP="00F009FB">
            <w:pPr>
              <w:adjustRightInd w:val="0"/>
              <w:snapToGrid w:val="0"/>
              <w:spacing w:line="320" w:lineRule="exact"/>
              <w:jc w:val="center"/>
              <w:rPr>
                <w:rFonts w:ascii="仿宋_GB2312" w:eastAsia="仿宋_GB2312"/>
                <w:snapToGrid w:val="0"/>
                <w:color w:val="000000"/>
                <w:szCs w:val="21"/>
              </w:rPr>
            </w:pPr>
            <w:r w:rsidRPr="003762D4">
              <w:rPr>
                <w:rFonts w:ascii="仿宋_GB2312" w:eastAsia="仿宋_GB2312" w:hint="eastAsia"/>
                <w:snapToGrid w:val="0"/>
                <w:color w:val="000000"/>
                <w:szCs w:val="21"/>
              </w:rPr>
              <w:t>何金钊</w:t>
            </w:r>
          </w:p>
        </w:tc>
        <w:tc>
          <w:tcPr>
            <w:tcW w:w="1519" w:type="dxa"/>
            <w:tcBorders>
              <w:top w:val="single" w:sz="4" w:space="0" w:color="000000"/>
              <w:left w:val="nil"/>
              <w:bottom w:val="single" w:sz="4" w:space="0" w:color="000000"/>
              <w:right w:val="single" w:sz="4" w:space="0" w:color="000000"/>
            </w:tcBorders>
            <w:vAlign w:val="center"/>
          </w:tcPr>
          <w:p w14:paraId="693CE962" w14:textId="77777777" w:rsidR="002A3B8C" w:rsidRPr="00F009FB" w:rsidRDefault="0026074D">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60D244B1" w14:textId="77777777" w:rsidR="002A3B8C" w:rsidRPr="00F009FB" w:rsidRDefault="003762D4" w:rsidP="002A3B8C">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项目通过验收。获得发明专利</w:t>
            </w:r>
            <w:r>
              <w:rPr>
                <w:rFonts w:ascii="仿宋_GB2312" w:eastAsia="仿宋_GB2312"/>
                <w:snapToGrid w:val="0"/>
                <w:color w:val="000000"/>
                <w:szCs w:val="21"/>
              </w:rPr>
              <w:t>1</w:t>
            </w:r>
            <w:r>
              <w:rPr>
                <w:rFonts w:ascii="仿宋_GB2312" w:eastAsia="仿宋_GB2312" w:hint="eastAsia"/>
                <w:snapToGrid w:val="0"/>
                <w:color w:val="000000"/>
                <w:szCs w:val="21"/>
              </w:rPr>
              <w:t>项</w:t>
            </w:r>
            <w:r w:rsidRPr="00F009FB">
              <w:rPr>
                <w:rFonts w:ascii="仿宋_GB2312" w:eastAsia="仿宋_GB2312" w:hint="eastAsia"/>
                <w:snapToGrid w:val="0"/>
                <w:color w:val="000000"/>
                <w:szCs w:val="21"/>
              </w:rPr>
              <w:t>、实用新型专利</w:t>
            </w:r>
            <w:r>
              <w:rPr>
                <w:rFonts w:ascii="仿宋_GB2312" w:eastAsia="仿宋_GB2312"/>
                <w:snapToGrid w:val="0"/>
                <w:color w:val="000000"/>
                <w:szCs w:val="21"/>
              </w:rPr>
              <w:t>4</w:t>
            </w:r>
            <w:r w:rsidRPr="00F009FB">
              <w:rPr>
                <w:rFonts w:ascii="仿宋_GB2312" w:eastAsia="仿宋_GB2312" w:hint="eastAsia"/>
                <w:snapToGrid w:val="0"/>
                <w:color w:val="000000"/>
                <w:szCs w:val="21"/>
              </w:rPr>
              <w:t>项</w:t>
            </w:r>
            <w:r>
              <w:rPr>
                <w:rFonts w:ascii="仿宋_GB2312" w:eastAsia="仿宋_GB2312" w:hint="eastAsia"/>
                <w:snapToGrid w:val="0"/>
                <w:color w:val="000000"/>
                <w:szCs w:val="21"/>
              </w:rPr>
              <w:t>。</w:t>
            </w:r>
          </w:p>
        </w:tc>
        <w:tc>
          <w:tcPr>
            <w:tcW w:w="1984" w:type="dxa"/>
            <w:tcBorders>
              <w:top w:val="single" w:sz="4" w:space="0" w:color="000000"/>
              <w:left w:val="nil"/>
              <w:bottom w:val="single" w:sz="4" w:space="0" w:color="000000"/>
              <w:right w:val="single" w:sz="4" w:space="0" w:color="000000"/>
            </w:tcBorders>
            <w:vAlign w:val="center"/>
          </w:tcPr>
          <w:p w14:paraId="7DA2304F" w14:textId="77777777" w:rsidR="002A3B8C" w:rsidRPr="00F009FB" w:rsidRDefault="003762D4" w:rsidP="00B6548D">
            <w:pPr>
              <w:adjustRightInd w:val="0"/>
              <w:snapToGrid w:val="0"/>
              <w:spacing w:line="320" w:lineRule="exact"/>
              <w:rPr>
                <w:rFonts w:ascii="仿宋_GB2312" w:eastAsia="仿宋_GB2312"/>
                <w:snapToGrid w:val="0"/>
                <w:color w:val="000000"/>
                <w:szCs w:val="21"/>
              </w:rPr>
            </w:pPr>
            <w:r w:rsidRPr="003762D4">
              <w:rPr>
                <w:rFonts w:ascii="仿宋_GB2312" w:eastAsia="仿宋_GB2312" w:hint="eastAsia"/>
                <w:snapToGrid w:val="0"/>
                <w:color w:val="000000"/>
                <w:szCs w:val="21"/>
              </w:rPr>
              <w:t>1-</w:t>
            </w:r>
            <w:r w:rsidR="00B6548D">
              <w:rPr>
                <w:rFonts w:ascii="仿宋_GB2312" w:eastAsia="仿宋_GB2312"/>
                <w:snapToGrid w:val="0"/>
                <w:color w:val="000000"/>
                <w:szCs w:val="21"/>
              </w:rPr>
              <w:t>4</w:t>
            </w:r>
            <w:r w:rsidRPr="003762D4">
              <w:rPr>
                <w:rFonts w:ascii="仿宋_GB2312" w:eastAsia="仿宋_GB2312" w:hint="eastAsia"/>
                <w:snapToGrid w:val="0"/>
                <w:color w:val="000000"/>
                <w:szCs w:val="21"/>
              </w:rPr>
              <w:t>、1-9、1-10、</w:t>
            </w:r>
            <w:r w:rsidR="00B6548D">
              <w:rPr>
                <w:rFonts w:ascii="仿宋_GB2312" w:eastAsia="仿宋_GB2312" w:hint="eastAsia"/>
                <w:snapToGrid w:val="0"/>
                <w:color w:val="000000"/>
                <w:szCs w:val="21"/>
              </w:rPr>
              <w:t>1-11、</w:t>
            </w:r>
            <w:r w:rsidRPr="003762D4">
              <w:rPr>
                <w:rFonts w:ascii="仿宋_GB2312" w:eastAsia="仿宋_GB2312" w:hint="eastAsia"/>
                <w:snapToGrid w:val="0"/>
                <w:color w:val="000000"/>
                <w:szCs w:val="21"/>
              </w:rPr>
              <w:t>1-12、2-1、2-1、2-3、2-4、2-5</w:t>
            </w:r>
          </w:p>
        </w:tc>
        <w:tc>
          <w:tcPr>
            <w:tcW w:w="709" w:type="dxa"/>
            <w:tcBorders>
              <w:top w:val="single" w:sz="4" w:space="0" w:color="000000"/>
              <w:left w:val="nil"/>
              <w:bottom w:val="single" w:sz="4" w:space="0" w:color="000000"/>
              <w:right w:val="single" w:sz="4" w:space="0" w:color="000000"/>
            </w:tcBorders>
            <w:vAlign w:val="center"/>
          </w:tcPr>
          <w:p w14:paraId="52244A1F" w14:textId="77777777" w:rsidR="002A3B8C" w:rsidRPr="00F009FB" w:rsidRDefault="002A3B8C">
            <w:pPr>
              <w:adjustRightInd w:val="0"/>
              <w:snapToGrid w:val="0"/>
              <w:spacing w:line="320" w:lineRule="exact"/>
              <w:rPr>
                <w:rFonts w:ascii="仿宋_GB2312" w:eastAsia="仿宋_GB2312"/>
                <w:snapToGrid w:val="0"/>
                <w:color w:val="000000"/>
                <w:szCs w:val="21"/>
              </w:rPr>
            </w:pPr>
          </w:p>
        </w:tc>
      </w:tr>
      <w:tr w:rsidR="003762D4" w14:paraId="32C03F82"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0BDB4C4A"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6</w:t>
            </w:r>
          </w:p>
        </w:tc>
        <w:tc>
          <w:tcPr>
            <w:tcW w:w="2268" w:type="dxa"/>
            <w:tcBorders>
              <w:top w:val="single" w:sz="4" w:space="0" w:color="000000"/>
              <w:left w:val="nil"/>
              <w:bottom w:val="single" w:sz="4" w:space="0" w:color="000000"/>
              <w:right w:val="single" w:sz="4" w:space="0" w:color="000000"/>
            </w:tcBorders>
            <w:vAlign w:val="center"/>
          </w:tcPr>
          <w:p w14:paraId="770A629C" w14:textId="77777777" w:rsidR="003762D4" w:rsidRPr="00F009FB" w:rsidRDefault="007D1827" w:rsidP="003762D4">
            <w:pPr>
              <w:adjustRightInd w:val="0"/>
              <w:snapToGrid w:val="0"/>
              <w:spacing w:line="320" w:lineRule="exact"/>
              <w:rPr>
                <w:rFonts w:ascii="仿宋_GB2312" w:eastAsia="仿宋_GB2312"/>
                <w:snapToGrid w:val="0"/>
                <w:color w:val="000000"/>
                <w:szCs w:val="21"/>
              </w:rPr>
            </w:pPr>
            <w:r>
              <w:rPr>
                <w:rFonts w:ascii="仿宋_GB2312" w:eastAsia="仿宋_GB2312" w:hint="eastAsia"/>
                <w:snapToGrid w:val="0"/>
                <w:color w:val="000000"/>
                <w:szCs w:val="21"/>
              </w:rPr>
              <w:t>开展</w:t>
            </w:r>
            <w:r w:rsidR="003762D4" w:rsidRPr="00F009FB">
              <w:rPr>
                <w:rFonts w:ascii="仿宋_GB2312" w:eastAsia="仿宋_GB2312" w:hint="eastAsia"/>
                <w:snapToGrid w:val="0"/>
                <w:color w:val="000000"/>
                <w:szCs w:val="21"/>
              </w:rPr>
              <w:t>建鲤新品系、晒江鲤和黑鲤家系选育、苗种繁殖，基因分子实验取样分析，技术标准制定，材料编写整理等。</w:t>
            </w:r>
          </w:p>
        </w:tc>
        <w:tc>
          <w:tcPr>
            <w:tcW w:w="851" w:type="dxa"/>
            <w:tcBorders>
              <w:top w:val="single" w:sz="4" w:space="0" w:color="000000"/>
              <w:left w:val="nil"/>
              <w:bottom w:val="single" w:sz="4" w:space="0" w:color="000000"/>
              <w:right w:val="single" w:sz="4" w:space="0" w:color="000000"/>
            </w:tcBorders>
            <w:vAlign w:val="center"/>
          </w:tcPr>
          <w:p w14:paraId="6475EF8F"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黄彩林</w:t>
            </w:r>
          </w:p>
        </w:tc>
        <w:tc>
          <w:tcPr>
            <w:tcW w:w="1519" w:type="dxa"/>
            <w:tcBorders>
              <w:top w:val="single" w:sz="4" w:space="0" w:color="000000"/>
              <w:left w:val="nil"/>
              <w:bottom w:val="single" w:sz="4" w:space="0" w:color="000000"/>
              <w:right w:val="single" w:sz="4" w:space="0" w:color="000000"/>
            </w:tcBorders>
            <w:vAlign w:val="center"/>
          </w:tcPr>
          <w:p w14:paraId="1B742894"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52457142" w14:textId="3B4781BB" w:rsidR="003762D4" w:rsidRPr="00F009FB" w:rsidRDefault="003762D4" w:rsidP="003762D4">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项目通过验收。获得发明专利</w:t>
            </w:r>
            <w:r>
              <w:rPr>
                <w:rFonts w:ascii="仿宋_GB2312" w:eastAsia="仿宋_GB2312" w:hint="eastAsia"/>
                <w:snapToGrid w:val="0"/>
                <w:color w:val="000000"/>
                <w:szCs w:val="21"/>
              </w:rPr>
              <w:t>2项</w:t>
            </w:r>
            <w:r w:rsidRPr="00F009FB">
              <w:rPr>
                <w:rFonts w:ascii="仿宋_GB2312" w:eastAsia="仿宋_GB2312" w:hint="eastAsia"/>
                <w:snapToGrid w:val="0"/>
                <w:color w:val="000000"/>
                <w:szCs w:val="21"/>
              </w:rPr>
              <w:t>、实用新型专利</w:t>
            </w:r>
            <w:r w:rsidR="00972797">
              <w:rPr>
                <w:rFonts w:ascii="仿宋_GB2312" w:eastAsia="仿宋_GB2312"/>
                <w:snapToGrid w:val="0"/>
                <w:color w:val="000000"/>
                <w:szCs w:val="21"/>
              </w:rPr>
              <w:t>4</w:t>
            </w:r>
            <w:r w:rsidRPr="00F009FB">
              <w:rPr>
                <w:rFonts w:ascii="仿宋_GB2312" w:eastAsia="仿宋_GB2312" w:hint="eastAsia"/>
                <w:snapToGrid w:val="0"/>
                <w:color w:val="000000"/>
                <w:szCs w:val="21"/>
              </w:rPr>
              <w:t>项</w:t>
            </w:r>
            <w:r>
              <w:rPr>
                <w:rFonts w:ascii="仿宋_GB2312" w:eastAsia="仿宋_GB2312" w:hint="eastAsia"/>
                <w:snapToGrid w:val="0"/>
                <w:color w:val="000000"/>
                <w:szCs w:val="21"/>
              </w:rPr>
              <w:t>。</w:t>
            </w:r>
            <w:r w:rsidRPr="00F009FB">
              <w:rPr>
                <w:rFonts w:ascii="仿宋_GB2312" w:eastAsia="仿宋_GB2312"/>
                <w:snapToGrid w:val="0"/>
                <w:color w:val="000000"/>
                <w:szCs w:val="21"/>
              </w:rPr>
              <w:t xml:space="preserve"> </w:t>
            </w:r>
          </w:p>
        </w:tc>
        <w:tc>
          <w:tcPr>
            <w:tcW w:w="1984" w:type="dxa"/>
            <w:tcBorders>
              <w:top w:val="single" w:sz="4" w:space="0" w:color="000000"/>
              <w:left w:val="nil"/>
              <w:bottom w:val="single" w:sz="4" w:space="0" w:color="000000"/>
              <w:right w:val="single" w:sz="4" w:space="0" w:color="000000"/>
            </w:tcBorders>
            <w:vAlign w:val="center"/>
          </w:tcPr>
          <w:p w14:paraId="4D16D35B" w14:textId="77777777" w:rsidR="003762D4" w:rsidRPr="00F009FB" w:rsidRDefault="003762D4" w:rsidP="00B6548D">
            <w:pPr>
              <w:adjustRightInd w:val="0"/>
              <w:snapToGrid w:val="0"/>
              <w:spacing w:line="320" w:lineRule="exact"/>
              <w:rPr>
                <w:rFonts w:ascii="仿宋_GB2312" w:eastAsia="仿宋_GB2312"/>
                <w:snapToGrid w:val="0"/>
                <w:color w:val="000000"/>
                <w:szCs w:val="21"/>
              </w:rPr>
            </w:pPr>
            <w:r w:rsidRPr="003762D4">
              <w:rPr>
                <w:rFonts w:ascii="仿宋_GB2312" w:eastAsia="仿宋_GB2312" w:hint="eastAsia"/>
                <w:snapToGrid w:val="0"/>
                <w:color w:val="000000"/>
                <w:szCs w:val="21"/>
              </w:rPr>
              <w:t>1-1、1-2、1-10、1-11、1-12、1-13、2-1、2-2、2-3、2-4、2-5</w:t>
            </w:r>
          </w:p>
        </w:tc>
        <w:tc>
          <w:tcPr>
            <w:tcW w:w="709" w:type="dxa"/>
            <w:tcBorders>
              <w:top w:val="single" w:sz="4" w:space="0" w:color="000000"/>
              <w:left w:val="nil"/>
              <w:bottom w:val="single" w:sz="4" w:space="0" w:color="000000"/>
              <w:right w:val="single" w:sz="4" w:space="0" w:color="000000"/>
            </w:tcBorders>
            <w:vAlign w:val="center"/>
          </w:tcPr>
          <w:p w14:paraId="7FB736DA"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p>
        </w:tc>
      </w:tr>
      <w:tr w:rsidR="003762D4" w14:paraId="1ECC9713"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145130E0"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7</w:t>
            </w:r>
          </w:p>
        </w:tc>
        <w:tc>
          <w:tcPr>
            <w:tcW w:w="2268" w:type="dxa"/>
            <w:tcBorders>
              <w:top w:val="single" w:sz="4" w:space="0" w:color="000000"/>
              <w:left w:val="nil"/>
              <w:bottom w:val="single" w:sz="4" w:space="0" w:color="000000"/>
              <w:right w:val="single" w:sz="4" w:space="0" w:color="000000"/>
            </w:tcBorders>
            <w:vAlign w:val="center"/>
          </w:tcPr>
          <w:p w14:paraId="09CCC244" w14:textId="77777777" w:rsidR="003762D4" w:rsidRPr="00F009FB" w:rsidRDefault="007D1827" w:rsidP="003762D4">
            <w:pPr>
              <w:adjustRightInd w:val="0"/>
              <w:snapToGrid w:val="0"/>
              <w:spacing w:line="320" w:lineRule="exact"/>
              <w:rPr>
                <w:rFonts w:ascii="仿宋_GB2312" w:eastAsia="仿宋_GB2312"/>
                <w:snapToGrid w:val="0"/>
                <w:color w:val="000000"/>
                <w:szCs w:val="21"/>
              </w:rPr>
            </w:pPr>
            <w:r>
              <w:rPr>
                <w:rFonts w:ascii="仿宋_GB2312" w:eastAsia="仿宋_GB2312" w:hint="eastAsia"/>
                <w:snapToGrid w:val="0"/>
                <w:color w:val="000000"/>
                <w:szCs w:val="21"/>
              </w:rPr>
              <w:t>开展</w:t>
            </w:r>
            <w:r w:rsidR="003762D4" w:rsidRPr="00F009FB">
              <w:rPr>
                <w:rFonts w:ascii="仿宋_GB2312" w:eastAsia="仿宋_GB2312" w:hint="eastAsia"/>
                <w:snapToGrid w:val="0"/>
                <w:color w:val="000000"/>
                <w:szCs w:val="21"/>
              </w:rPr>
              <w:t>基因分子实验取样分析，建鲤新品系家系BLUP育种筛选。</w:t>
            </w:r>
          </w:p>
        </w:tc>
        <w:tc>
          <w:tcPr>
            <w:tcW w:w="851" w:type="dxa"/>
            <w:tcBorders>
              <w:top w:val="single" w:sz="4" w:space="0" w:color="000000"/>
              <w:left w:val="nil"/>
              <w:bottom w:val="single" w:sz="4" w:space="0" w:color="000000"/>
              <w:right w:val="single" w:sz="4" w:space="0" w:color="000000"/>
            </w:tcBorders>
            <w:vAlign w:val="center"/>
          </w:tcPr>
          <w:p w14:paraId="0F4569B9"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王培培</w:t>
            </w:r>
          </w:p>
        </w:tc>
        <w:tc>
          <w:tcPr>
            <w:tcW w:w="1519" w:type="dxa"/>
            <w:tcBorders>
              <w:top w:val="single" w:sz="4" w:space="0" w:color="000000"/>
              <w:left w:val="nil"/>
              <w:bottom w:val="single" w:sz="4" w:space="0" w:color="000000"/>
              <w:right w:val="single" w:sz="4" w:space="0" w:color="000000"/>
            </w:tcBorders>
            <w:vAlign w:val="center"/>
          </w:tcPr>
          <w:p w14:paraId="74F58877"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0A812828" w14:textId="1FD1FA58" w:rsidR="003762D4" w:rsidRPr="00F009FB" w:rsidRDefault="003762D4" w:rsidP="003762D4">
            <w:pPr>
              <w:adjustRightInd w:val="0"/>
              <w:snapToGrid w:val="0"/>
              <w:spacing w:line="320" w:lineRule="exact"/>
              <w:rPr>
                <w:rFonts w:ascii="仿宋_GB2312" w:eastAsia="仿宋_GB2312"/>
                <w:snapToGrid w:val="0"/>
                <w:color w:val="000000"/>
                <w:szCs w:val="21"/>
              </w:rPr>
            </w:pPr>
            <w:r w:rsidRPr="003762D4">
              <w:rPr>
                <w:rFonts w:ascii="仿宋_GB2312" w:eastAsia="仿宋_GB2312" w:hint="eastAsia"/>
                <w:snapToGrid w:val="0"/>
                <w:color w:val="000000"/>
                <w:szCs w:val="21"/>
              </w:rPr>
              <w:t>项目通过验收。获得发明专利2项、实用新型专利</w:t>
            </w:r>
            <w:r w:rsidR="00972797">
              <w:rPr>
                <w:rFonts w:ascii="仿宋_GB2312" w:eastAsia="仿宋_GB2312"/>
                <w:snapToGrid w:val="0"/>
                <w:color w:val="000000"/>
                <w:szCs w:val="21"/>
              </w:rPr>
              <w:t>4</w:t>
            </w:r>
            <w:r w:rsidRPr="003762D4">
              <w:rPr>
                <w:rFonts w:ascii="仿宋_GB2312" w:eastAsia="仿宋_GB2312" w:hint="eastAsia"/>
                <w:snapToGrid w:val="0"/>
                <w:color w:val="000000"/>
                <w:szCs w:val="21"/>
              </w:rPr>
              <w:t>项</w:t>
            </w:r>
            <w:r>
              <w:rPr>
                <w:rFonts w:ascii="仿宋_GB2312" w:eastAsia="仿宋_GB2312" w:hint="eastAsia"/>
                <w:snapToGrid w:val="0"/>
                <w:color w:val="000000"/>
                <w:szCs w:val="21"/>
              </w:rPr>
              <w:t>。</w:t>
            </w:r>
          </w:p>
        </w:tc>
        <w:tc>
          <w:tcPr>
            <w:tcW w:w="1984" w:type="dxa"/>
            <w:tcBorders>
              <w:top w:val="single" w:sz="4" w:space="0" w:color="000000"/>
              <w:left w:val="nil"/>
              <w:bottom w:val="single" w:sz="4" w:space="0" w:color="000000"/>
              <w:right w:val="single" w:sz="4" w:space="0" w:color="000000"/>
            </w:tcBorders>
            <w:vAlign w:val="center"/>
          </w:tcPr>
          <w:p w14:paraId="17EE41CD" w14:textId="77777777" w:rsidR="003762D4" w:rsidRPr="00F009FB" w:rsidRDefault="003762D4" w:rsidP="00B6548D">
            <w:pPr>
              <w:adjustRightInd w:val="0"/>
              <w:snapToGrid w:val="0"/>
              <w:spacing w:line="320" w:lineRule="exact"/>
              <w:jc w:val="left"/>
              <w:rPr>
                <w:rFonts w:ascii="仿宋_GB2312" w:eastAsia="仿宋_GB2312"/>
                <w:snapToGrid w:val="0"/>
                <w:color w:val="000000"/>
                <w:szCs w:val="21"/>
              </w:rPr>
            </w:pPr>
            <w:r w:rsidRPr="003762D4">
              <w:rPr>
                <w:rFonts w:ascii="仿宋_GB2312" w:eastAsia="仿宋_GB2312" w:hint="eastAsia"/>
                <w:snapToGrid w:val="0"/>
                <w:color w:val="000000"/>
                <w:szCs w:val="21"/>
              </w:rPr>
              <w:t>1-1、1-2、1-10、1-11、1-12、1-13、2-1、2-2、2-3、2-4、2-5</w:t>
            </w:r>
          </w:p>
        </w:tc>
        <w:tc>
          <w:tcPr>
            <w:tcW w:w="709" w:type="dxa"/>
            <w:tcBorders>
              <w:top w:val="single" w:sz="4" w:space="0" w:color="000000"/>
              <w:left w:val="nil"/>
              <w:bottom w:val="single" w:sz="4" w:space="0" w:color="000000"/>
              <w:right w:val="single" w:sz="4" w:space="0" w:color="000000"/>
            </w:tcBorders>
            <w:vAlign w:val="center"/>
          </w:tcPr>
          <w:p w14:paraId="2A5F22F3"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p>
        </w:tc>
      </w:tr>
      <w:tr w:rsidR="003762D4" w14:paraId="1A75244C"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29CC82BB"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8</w:t>
            </w:r>
          </w:p>
        </w:tc>
        <w:tc>
          <w:tcPr>
            <w:tcW w:w="2268" w:type="dxa"/>
            <w:tcBorders>
              <w:top w:val="single" w:sz="4" w:space="0" w:color="000000"/>
              <w:left w:val="nil"/>
              <w:bottom w:val="single" w:sz="4" w:space="0" w:color="000000"/>
              <w:right w:val="single" w:sz="4" w:space="0" w:color="000000"/>
            </w:tcBorders>
            <w:vAlign w:val="center"/>
          </w:tcPr>
          <w:p w14:paraId="25BFF6B5" w14:textId="77777777" w:rsidR="003762D4" w:rsidRPr="00F009FB" w:rsidRDefault="007D1827" w:rsidP="003762D4">
            <w:pPr>
              <w:adjustRightInd w:val="0"/>
              <w:snapToGrid w:val="0"/>
              <w:spacing w:line="320" w:lineRule="exact"/>
              <w:rPr>
                <w:rFonts w:ascii="仿宋_GB2312" w:eastAsia="仿宋_GB2312"/>
                <w:snapToGrid w:val="0"/>
                <w:color w:val="000000"/>
                <w:szCs w:val="21"/>
              </w:rPr>
            </w:pPr>
            <w:r>
              <w:rPr>
                <w:rFonts w:ascii="仿宋_GB2312" w:eastAsia="仿宋_GB2312" w:hint="eastAsia"/>
                <w:snapToGrid w:val="0"/>
                <w:color w:val="000000"/>
                <w:szCs w:val="21"/>
              </w:rPr>
              <w:t>开展</w:t>
            </w:r>
            <w:r w:rsidR="003762D4" w:rsidRPr="00F009FB">
              <w:rPr>
                <w:rFonts w:ascii="仿宋_GB2312" w:eastAsia="仿宋_GB2312" w:hint="eastAsia"/>
                <w:snapToGrid w:val="0"/>
                <w:color w:val="000000"/>
                <w:szCs w:val="21"/>
              </w:rPr>
              <w:t>建鲤新品系、晒江鲤和黑鲤家系选育、苗种繁殖，基因分子实验取样分析，苗种示范推广。</w:t>
            </w:r>
          </w:p>
        </w:tc>
        <w:tc>
          <w:tcPr>
            <w:tcW w:w="851" w:type="dxa"/>
            <w:tcBorders>
              <w:top w:val="single" w:sz="4" w:space="0" w:color="000000"/>
              <w:left w:val="nil"/>
              <w:bottom w:val="single" w:sz="4" w:space="0" w:color="000000"/>
              <w:right w:val="single" w:sz="4" w:space="0" w:color="000000"/>
            </w:tcBorders>
            <w:vAlign w:val="center"/>
          </w:tcPr>
          <w:p w14:paraId="50684F20"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张志新</w:t>
            </w:r>
          </w:p>
        </w:tc>
        <w:tc>
          <w:tcPr>
            <w:tcW w:w="1519" w:type="dxa"/>
            <w:tcBorders>
              <w:top w:val="single" w:sz="4" w:space="0" w:color="000000"/>
              <w:left w:val="nil"/>
              <w:bottom w:val="single" w:sz="4" w:space="0" w:color="000000"/>
              <w:right w:val="single" w:sz="4" w:space="0" w:color="000000"/>
            </w:tcBorders>
            <w:vAlign w:val="center"/>
          </w:tcPr>
          <w:p w14:paraId="4CB06281"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25BFCD93" w14:textId="54729365" w:rsidR="003762D4" w:rsidRPr="00F009FB" w:rsidRDefault="003762D4" w:rsidP="003762D4">
            <w:pPr>
              <w:adjustRightInd w:val="0"/>
              <w:snapToGrid w:val="0"/>
              <w:spacing w:line="320" w:lineRule="exact"/>
              <w:rPr>
                <w:rFonts w:ascii="仿宋_GB2312" w:eastAsia="仿宋_GB2312"/>
                <w:snapToGrid w:val="0"/>
                <w:color w:val="000000"/>
                <w:szCs w:val="21"/>
              </w:rPr>
            </w:pPr>
            <w:r w:rsidRPr="003762D4">
              <w:rPr>
                <w:rFonts w:ascii="仿宋_GB2312" w:eastAsia="仿宋_GB2312" w:hint="eastAsia"/>
                <w:snapToGrid w:val="0"/>
                <w:color w:val="000000"/>
                <w:szCs w:val="21"/>
              </w:rPr>
              <w:t>项目通过验收。获得发明专利2项、实用新型专利</w:t>
            </w:r>
            <w:r w:rsidR="00972797">
              <w:rPr>
                <w:rFonts w:ascii="仿宋_GB2312" w:eastAsia="仿宋_GB2312"/>
                <w:snapToGrid w:val="0"/>
                <w:color w:val="000000"/>
                <w:szCs w:val="21"/>
              </w:rPr>
              <w:t>4</w:t>
            </w:r>
            <w:r w:rsidRPr="003762D4">
              <w:rPr>
                <w:rFonts w:ascii="仿宋_GB2312" w:eastAsia="仿宋_GB2312" w:hint="eastAsia"/>
                <w:snapToGrid w:val="0"/>
                <w:color w:val="000000"/>
                <w:szCs w:val="21"/>
              </w:rPr>
              <w:t>项</w:t>
            </w:r>
            <w:r>
              <w:rPr>
                <w:rFonts w:ascii="仿宋_GB2312" w:eastAsia="仿宋_GB2312" w:hint="eastAsia"/>
                <w:snapToGrid w:val="0"/>
                <w:color w:val="000000"/>
                <w:szCs w:val="21"/>
              </w:rPr>
              <w:t>。</w:t>
            </w:r>
          </w:p>
        </w:tc>
        <w:tc>
          <w:tcPr>
            <w:tcW w:w="1984" w:type="dxa"/>
            <w:tcBorders>
              <w:top w:val="single" w:sz="4" w:space="0" w:color="000000"/>
              <w:left w:val="nil"/>
              <w:bottom w:val="single" w:sz="4" w:space="0" w:color="000000"/>
              <w:right w:val="single" w:sz="4" w:space="0" w:color="000000"/>
            </w:tcBorders>
            <w:vAlign w:val="center"/>
          </w:tcPr>
          <w:p w14:paraId="4A3E4AA8" w14:textId="77777777" w:rsidR="003762D4" w:rsidRPr="00F009FB" w:rsidRDefault="003762D4" w:rsidP="00B6548D">
            <w:pPr>
              <w:adjustRightInd w:val="0"/>
              <w:snapToGrid w:val="0"/>
              <w:spacing w:line="320" w:lineRule="exact"/>
              <w:rPr>
                <w:rFonts w:ascii="仿宋_GB2312" w:eastAsia="仿宋_GB2312"/>
                <w:snapToGrid w:val="0"/>
                <w:color w:val="000000"/>
                <w:szCs w:val="21"/>
              </w:rPr>
            </w:pPr>
            <w:r w:rsidRPr="003762D4">
              <w:rPr>
                <w:rFonts w:ascii="仿宋_GB2312" w:eastAsia="仿宋_GB2312" w:hint="eastAsia"/>
                <w:snapToGrid w:val="0"/>
                <w:color w:val="000000"/>
                <w:szCs w:val="21"/>
              </w:rPr>
              <w:t>1-1、1-2、1-10、1-11、1-12、1-13、2-1、2-2、2-3、2-4、2-5</w:t>
            </w:r>
          </w:p>
        </w:tc>
        <w:tc>
          <w:tcPr>
            <w:tcW w:w="709" w:type="dxa"/>
            <w:tcBorders>
              <w:top w:val="single" w:sz="4" w:space="0" w:color="000000"/>
              <w:left w:val="nil"/>
              <w:bottom w:val="single" w:sz="4" w:space="0" w:color="000000"/>
              <w:right w:val="single" w:sz="4" w:space="0" w:color="000000"/>
            </w:tcBorders>
            <w:vAlign w:val="center"/>
          </w:tcPr>
          <w:p w14:paraId="52C2E918"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p>
        </w:tc>
      </w:tr>
      <w:tr w:rsidR="003762D4" w14:paraId="0CF6D6FE"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1AFE44A3"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9</w:t>
            </w:r>
          </w:p>
        </w:tc>
        <w:tc>
          <w:tcPr>
            <w:tcW w:w="2268" w:type="dxa"/>
            <w:tcBorders>
              <w:top w:val="single" w:sz="4" w:space="0" w:color="000000"/>
              <w:left w:val="nil"/>
              <w:bottom w:val="single" w:sz="4" w:space="0" w:color="000000"/>
              <w:right w:val="single" w:sz="4" w:space="0" w:color="000000"/>
            </w:tcBorders>
            <w:vAlign w:val="center"/>
          </w:tcPr>
          <w:p w14:paraId="279BF091"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Pr>
                <w:rFonts w:ascii="仿宋_GB2312" w:eastAsia="仿宋_GB2312" w:hint="eastAsia"/>
                <w:snapToGrid w:val="0"/>
                <w:color w:val="000000"/>
                <w:szCs w:val="21"/>
              </w:rPr>
              <w:t>开展建鲤新品系</w:t>
            </w:r>
            <w:r w:rsidR="00EF0574">
              <w:rPr>
                <w:rFonts w:ascii="仿宋_GB2312" w:eastAsia="仿宋_GB2312" w:hint="eastAsia"/>
                <w:snapToGrid w:val="0"/>
                <w:color w:val="000000"/>
                <w:szCs w:val="21"/>
              </w:rPr>
              <w:t>、稻田鲤鱼</w:t>
            </w:r>
            <w:r>
              <w:rPr>
                <w:rFonts w:ascii="仿宋_GB2312" w:eastAsia="仿宋_GB2312" w:hint="eastAsia"/>
                <w:snapToGrid w:val="0"/>
                <w:color w:val="000000"/>
                <w:szCs w:val="21"/>
              </w:rPr>
              <w:t>苗种示范推广，有益菌株对鱼类和稻田生态养殖的应用。</w:t>
            </w:r>
          </w:p>
        </w:tc>
        <w:tc>
          <w:tcPr>
            <w:tcW w:w="851" w:type="dxa"/>
            <w:tcBorders>
              <w:top w:val="single" w:sz="4" w:space="0" w:color="000000"/>
              <w:left w:val="nil"/>
              <w:bottom w:val="single" w:sz="4" w:space="0" w:color="000000"/>
              <w:right w:val="single" w:sz="4" w:space="0" w:color="000000"/>
            </w:tcBorders>
            <w:vAlign w:val="center"/>
          </w:tcPr>
          <w:p w14:paraId="2468ABDE"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35533C">
              <w:rPr>
                <w:rFonts w:ascii="仿宋_GB2312" w:eastAsia="仿宋_GB2312" w:hint="eastAsia"/>
                <w:snapToGrid w:val="0"/>
                <w:color w:val="000000"/>
                <w:szCs w:val="21"/>
              </w:rPr>
              <w:t>赵荣伟</w:t>
            </w:r>
          </w:p>
        </w:tc>
        <w:tc>
          <w:tcPr>
            <w:tcW w:w="1519" w:type="dxa"/>
            <w:tcBorders>
              <w:top w:val="single" w:sz="4" w:space="0" w:color="000000"/>
              <w:left w:val="nil"/>
              <w:bottom w:val="single" w:sz="4" w:space="0" w:color="000000"/>
              <w:right w:val="single" w:sz="4" w:space="0" w:color="000000"/>
            </w:tcBorders>
            <w:vAlign w:val="center"/>
          </w:tcPr>
          <w:p w14:paraId="5E96182C"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3F2A367D"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获得发明专利</w:t>
            </w:r>
            <w:r>
              <w:rPr>
                <w:rFonts w:ascii="仿宋_GB2312" w:eastAsia="仿宋_GB2312" w:hint="eastAsia"/>
                <w:snapToGrid w:val="0"/>
                <w:color w:val="000000"/>
                <w:szCs w:val="21"/>
              </w:rPr>
              <w:t>2项。</w:t>
            </w:r>
          </w:p>
        </w:tc>
        <w:tc>
          <w:tcPr>
            <w:tcW w:w="1984" w:type="dxa"/>
            <w:tcBorders>
              <w:top w:val="single" w:sz="4" w:space="0" w:color="000000"/>
              <w:left w:val="nil"/>
              <w:bottom w:val="single" w:sz="4" w:space="0" w:color="000000"/>
              <w:right w:val="single" w:sz="4" w:space="0" w:color="000000"/>
            </w:tcBorders>
            <w:vAlign w:val="center"/>
          </w:tcPr>
          <w:p w14:paraId="51791F78"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sidRPr="003762D4">
              <w:rPr>
                <w:rFonts w:ascii="仿宋_GB2312" w:eastAsia="仿宋_GB2312" w:hint="eastAsia"/>
                <w:snapToGrid w:val="0"/>
                <w:color w:val="000000"/>
                <w:szCs w:val="21"/>
              </w:rPr>
              <w:t>1</w:t>
            </w:r>
            <w:r w:rsidRPr="003762D4">
              <w:rPr>
                <w:rFonts w:ascii="仿宋_GB2312" w:eastAsia="仿宋_GB2312"/>
                <w:snapToGrid w:val="0"/>
                <w:color w:val="000000"/>
                <w:szCs w:val="21"/>
              </w:rPr>
              <w:t>-</w:t>
            </w:r>
            <w:r w:rsidR="00B6548D">
              <w:rPr>
                <w:rFonts w:ascii="仿宋_GB2312" w:eastAsia="仿宋_GB2312"/>
                <w:snapToGrid w:val="0"/>
                <w:color w:val="000000"/>
                <w:szCs w:val="21"/>
              </w:rPr>
              <w:t>7</w:t>
            </w:r>
            <w:r w:rsidRPr="003762D4">
              <w:rPr>
                <w:rFonts w:ascii="仿宋_GB2312" w:eastAsia="仿宋_GB2312" w:hint="eastAsia"/>
                <w:snapToGrid w:val="0"/>
                <w:color w:val="000000"/>
                <w:szCs w:val="21"/>
              </w:rPr>
              <w:t>、1</w:t>
            </w:r>
            <w:r w:rsidRPr="003762D4">
              <w:rPr>
                <w:rFonts w:ascii="仿宋_GB2312" w:eastAsia="仿宋_GB2312"/>
                <w:snapToGrid w:val="0"/>
                <w:color w:val="000000"/>
                <w:szCs w:val="21"/>
              </w:rPr>
              <w:t>-</w:t>
            </w:r>
            <w:r w:rsidR="00B6548D">
              <w:rPr>
                <w:rFonts w:ascii="仿宋_GB2312" w:eastAsia="仿宋_GB2312"/>
                <w:snapToGrid w:val="0"/>
                <w:color w:val="000000"/>
                <w:szCs w:val="21"/>
              </w:rPr>
              <w:t>8</w:t>
            </w:r>
          </w:p>
        </w:tc>
        <w:tc>
          <w:tcPr>
            <w:tcW w:w="709" w:type="dxa"/>
            <w:tcBorders>
              <w:top w:val="single" w:sz="4" w:space="0" w:color="000000"/>
              <w:left w:val="nil"/>
              <w:bottom w:val="single" w:sz="4" w:space="0" w:color="000000"/>
              <w:right w:val="single" w:sz="4" w:space="0" w:color="000000"/>
            </w:tcBorders>
            <w:vAlign w:val="center"/>
          </w:tcPr>
          <w:p w14:paraId="2EB91211"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p>
        </w:tc>
      </w:tr>
      <w:tr w:rsidR="003762D4" w14:paraId="5C71895F" w14:textId="77777777" w:rsidTr="0094565A">
        <w:trPr>
          <w:trHeight w:val="372"/>
          <w:jc w:val="center"/>
        </w:trPr>
        <w:tc>
          <w:tcPr>
            <w:tcW w:w="780" w:type="dxa"/>
            <w:tcBorders>
              <w:top w:val="single" w:sz="4" w:space="0" w:color="000000"/>
              <w:left w:val="single" w:sz="4" w:space="0" w:color="000000"/>
              <w:bottom w:val="single" w:sz="4" w:space="0" w:color="000000"/>
              <w:right w:val="single" w:sz="4" w:space="0" w:color="000000"/>
            </w:tcBorders>
            <w:vAlign w:val="center"/>
          </w:tcPr>
          <w:p w14:paraId="74A28651"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10</w:t>
            </w:r>
          </w:p>
        </w:tc>
        <w:tc>
          <w:tcPr>
            <w:tcW w:w="2268" w:type="dxa"/>
            <w:tcBorders>
              <w:top w:val="single" w:sz="4" w:space="0" w:color="000000"/>
              <w:left w:val="nil"/>
              <w:bottom w:val="single" w:sz="4" w:space="0" w:color="000000"/>
              <w:right w:val="single" w:sz="4" w:space="0" w:color="000000"/>
            </w:tcBorders>
            <w:vAlign w:val="center"/>
          </w:tcPr>
          <w:p w14:paraId="1A07CC89" w14:textId="77777777" w:rsidR="003762D4" w:rsidRPr="00F009FB" w:rsidRDefault="007D1827" w:rsidP="003762D4">
            <w:pPr>
              <w:adjustRightInd w:val="0"/>
              <w:snapToGrid w:val="0"/>
              <w:spacing w:line="320" w:lineRule="exact"/>
              <w:rPr>
                <w:rFonts w:ascii="仿宋_GB2312" w:eastAsia="仿宋_GB2312"/>
                <w:snapToGrid w:val="0"/>
                <w:color w:val="000000"/>
                <w:szCs w:val="21"/>
              </w:rPr>
            </w:pPr>
            <w:r w:rsidRPr="00F009FB">
              <w:rPr>
                <w:rFonts w:ascii="仿宋_GB2312" w:eastAsia="仿宋_GB2312" w:hint="eastAsia"/>
                <w:snapToGrid w:val="0"/>
                <w:color w:val="000000"/>
                <w:szCs w:val="21"/>
              </w:rPr>
              <w:t>开展项目实施、苗种示范推广。</w:t>
            </w:r>
          </w:p>
        </w:tc>
        <w:tc>
          <w:tcPr>
            <w:tcW w:w="851" w:type="dxa"/>
            <w:tcBorders>
              <w:top w:val="single" w:sz="4" w:space="0" w:color="000000"/>
              <w:left w:val="nil"/>
              <w:bottom w:val="single" w:sz="4" w:space="0" w:color="000000"/>
              <w:right w:val="single" w:sz="4" w:space="0" w:color="000000"/>
            </w:tcBorders>
            <w:vAlign w:val="center"/>
          </w:tcPr>
          <w:p w14:paraId="383E6808" w14:textId="77777777" w:rsidR="003762D4" w:rsidRPr="00F009FB" w:rsidRDefault="003762D4" w:rsidP="003762D4">
            <w:pPr>
              <w:adjustRightInd w:val="0"/>
              <w:snapToGrid w:val="0"/>
              <w:spacing w:line="320" w:lineRule="exact"/>
              <w:jc w:val="center"/>
              <w:rPr>
                <w:rFonts w:ascii="仿宋_GB2312" w:eastAsia="仿宋_GB2312"/>
                <w:snapToGrid w:val="0"/>
                <w:color w:val="000000"/>
                <w:szCs w:val="21"/>
              </w:rPr>
            </w:pPr>
            <w:r w:rsidRPr="00F009FB">
              <w:rPr>
                <w:rFonts w:ascii="仿宋_GB2312" w:eastAsia="仿宋_GB2312" w:hint="eastAsia"/>
                <w:snapToGrid w:val="0"/>
                <w:color w:val="000000"/>
                <w:szCs w:val="21"/>
              </w:rPr>
              <w:t>周大颜</w:t>
            </w:r>
          </w:p>
        </w:tc>
        <w:tc>
          <w:tcPr>
            <w:tcW w:w="1519" w:type="dxa"/>
            <w:tcBorders>
              <w:top w:val="single" w:sz="4" w:space="0" w:color="000000"/>
              <w:left w:val="nil"/>
              <w:bottom w:val="single" w:sz="4" w:space="0" w:color="000000"/>
              <w:right w:val="single" w:sz="4" w:space="0" w:color="000000"/>
            </w:tcBorders>
            <w:vAlign w:val="center"/>
          </w:tcPr>
          <w:p w14:paraId="4D29C097"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r w:rsidRPr="0026074D">
              <w:rPr>
                <w:rFonts w:ascii="仿宋_GB2312" w:eastAsia="仿宋_GB2312" w:hint="eastAsia"/>
                <w:snapToGrid w:val="0"/>
                <w:color w:val="000000"/>
                <w:szCs w:val="21"/>
              </w:rPr>
              <w:t>2019-01-01至2024-06-30</w:t>
            </w:r>
          </w:p>
        </w:tc>
        <w:tc>
          <w:tcPr>
            <w:tcW w:w="1985" w:type="dxa"/>
            <w:tcBorders>
              <w:top w:val="single" w:sz="4" w:space="0" w:color="000000"/>
              <w:left w:val="nil"/>
              <w:bottom w:val="single" w:sz="4" w:space="0" w:color="000000"/>
              <w:right w:val="single" w:sz="4" w:space="0" w:color="000000"/>
            </w:tcBorders>
            <w:vAlign w:val="center"/>
          </w:tcPr>
          <w:p w14:paraId="55CE37D9" w14:textId="2C0AF745" w:rsidR="003762D4" w:rsidRPr="00F009FB" w:rsidRDefault="003762D4" w:rsidP="003762D4">
            <w:pPr>
              <w:adjustRightInd w:val="0"/>
              <w:snapToGrid w:val="0"/>
              <w:spacing w:line="320" w:lineRule="exact"/>
              <w:rPr>
                <w:rFonts w:ascii="仿宋_GB2312" w:eastAsia="仿宋_GB2312"/>
                <w:snapToGrid w:val="0"/>
                <w:color w:val="000000"/>
                <w:szCs w:val="21"/>
              </w:rPr>
            </w:pPr>
            <w:r w:rsidRPr="0035533C">
              <w:rPr>
                <w:rFonts w:ascii="仿宋_GB2312" w:eastAsia="仿宋_GB2312" w:hint="eastAsia"/>
                <w:snapToGrid w:val="0"/>
                <w:color w:val="000000"/>
                <w:szCs w:val="21"/>
              </w:rPr>
              <w:t>项目通过验收。获得发明专利</w:t>
            </w:r>
            <w:r>
              <w:rPr>
                <w:rFonts w:ascii="仿宋_GB2312" w:eastAsia="仿宋_GB2312"/>
                <w:snapToGrid w:val="0"/>
                <w:color w:val="000000"/>
                <w:szCs w:val="21"/>
              </w:rPr>
              <w:t>3</w:t>
            </w:r>
            <w:r w:rsidRPr="0035533C">
              <w:rPr>
                <w:rFonts w:ascii="仿宋_GB2312" w:eastAsia="仿宋_GB2312" w:hint="eastAsia"/>
                <w:snapToGrid w:val="0"/>
                <w:color w:val="000000"/>
                <w:szCs w:val="21"/>
              </w:rPr>
              <w:t>项、实用新型专利</w:t>
            </w:r>
            <w:r w:rsidR="00972797">
              <w:rPr>
                <w:rFonts w:ascii="仿宋_GB2312" w:eastAsia="仿宋_GB2312"/>
                <w:snapToGrid w:val="0"/>
                <w:color w:val="000000"/>
                <w:szCs w:val="21"/>
              </w:rPr>
              <w:t>3</w:t>
            </w:r>
            <w:r w:rsidRPr="0035533C">
              <w:rPr>
                <w:rFonts w:ascii="仿宋_GB2312" w:eastAsia="仿宋_GB2312" w:hint="eastAsia"/>
                <w:snapToGrid w:val="0"/>
                <w:color w:val="000000"/>
                <w:szCs w:val="21"/>
              </w:rPr>
              <w:t>项</w:t>
            </w:r>
            <w:r>
              <w:rPr>
                <w:rFonts w:ascii="仿宋_GB2312" w:eastAsia="仿宋_GB2312" w:hint="eastAsia"/>
                <w:snapToGrid w:val="0"/>
                <w:color w:val="000000"/>
                <w:szCs w:val="21"/>
              </w:rPr>
              <w:t>。</w:t>
            </w:r>
            <w:r w:rsidRPr="00F009FB">
              <w:rPr>
                <w:rFonts w:ascii="仿宋_GB2312" w:eastAsia="仿宋_GB2312"/>
                <w:snapToGrid w:val="0"/>
                <w:color w:val="000000"/>
                <w:szCs w:val="21"/>
              </w:rPr>
              <w:t xml:space="preserve"> </w:t>
            </w:r>
          </w:p>
        </w:tc>
        <w:tc>
          <w:tcPr>
            <w:tcW w:w="1984" w:type="dxa"/>
            <w:tcBorders>
              <w:top w:val="single" w:sz="4" w:space="0" w:color="000000"/>
              <w:left w:val="nil"/>
              <w:bottom w:val="single" w:sz="4" w:space="0" w:color="000000"/>
              <w:right w:val="single" w:sz="4" w:space="0" w:color="000000"/>
            </w:tcBorders>
            <w:vAlign w:val="center"/>
          </w:tcPr>
          <w:p w14:paraId="63415540" w14:textId="77777777" w:rsidR="003762D4" w:rsidRPr="00F009FB" w:rsidRDefault="003762D4" w:rsidP="00B6548D">
            <w:pPr>
              <w:adjustRightInd w:val="0"/>
              <w:snapToGrid w:val="0"/>
              <w:spacing w:line="320" w:lineRule="exact"/>
              <w:rPr>
                <w:rFonts w:ascii="仿宋_GB2312" w:eastAsia="仿宋_GB2312"/>
                <w:snapToGrid w:val="0"/>
                <w:color w:val="000000"/>
                <w:szCs w:val="21"/>
              </w:rPr>
            </w:pPr>
            <w:r w:rsidRPr="003762D4">
              <w:rPr>
                <w:rFonts w:ascii="仿宋_GB2312" w:eastAsia="仿宋_GB2312" w:hint="eastAsia"/>
                <w:snapToGrid w:val="0"/>
                <w:color w:val="000000"/>
                <w:szCs w:val="21"/>
              </w:rPr>
              <w:t>1-1、1-2、1-</w:t>
            </w:r>
            <w:r w:rsidR="00B6548D">
              <w:rPr>
                <w:rFonts w:ascii="仿宋_GB2312" w:eastAsia="仿宋_GB2312" w:hint="eastAsia"/>
                <w:snapToGrid w:val="0"/>
                <w:color w:val="000000"/>
                <w:szCs w:val="21"/>
              </w:rPr>
              <w:t>4</w:t>
            </w:r>
            <w:r w:rsidRPr="003762D4">
              <w:rPr>
                <w:rFonts w:ascii="仿宋_GB2312" w:eastAsia="仿宋_GB2312" w:hint="eastAsia"/>
                <w:snapToGrid w:val="0"/>
                <w:color w:val="000000"/>
                <w:szCs w:val="21"/>
              </w:rPr>
              <w:t>、1-9、1-10、1-12、2-1、2-1、2-3、2-4、2-5</w:t>
            </w:r>
          </w:p>
        </w:tc>
        <w:tc>
          <w:tcPr>
            <w:tcW w:w="709" w:type="dxa"/>
            <w:tcBorders>
              <w:top w:val="single" w:sz="4" w:space="0" w:color="000000"/>
              <w:left w:val="nil"/>
              <w:bottom w:val="single" w:sz="4" w:space="0" w:color="000000"/>
              <w:right w:val="single" w:sz="4" w:space="0" w:color="000000"/>
            </w:tcBorders>
            <w:vAlign w:val="center"/>
          </w:tcPr>
          <w:p w14:paraId="5C7054C9" w14:textId="77777777" w:rsidR="003762D4" w:rsidRPr="00F009FB" w:rsidRDefault="003762D4" w:rsidP="003762D4">
            <w:pPr>
              <w:adjustRightInd w:val="0"/>
              <w:snapToGrid w:val="0"/>
              <w:spacing w:line="320" w:lineRule="exact"/>
              <w:rPr>
                <w:rFonts w:ascii="仿宋_GB2312" w:eastAsia="仿宋_GB2312"/>
                <w:snapToGrid w:val="0"/>
                <w:color w:val="000000"/>
                <w:szCs w:val="21"/>
              </w:rPr>
            </w:pPr>
          </w:p>
        </w:tc>
      </w:tr>
    </w:tbl>
    <w:p w14:paraId="0AAFE000" w14:textId="77777777" w:rsidR="0048501C" w:rsidRDefault="0048501C">
      <w:pPr>
        <w:pStyle w:val="10"/>
      </w:pPr>
    </w:p>
    <w:sectPr w:rsidR="0048501C" w:rsidSect="0094565A">
      <w:pgSz w:w="11906" w:h="16838"/>
      <w:pgMar w:top="1304" w:right="1531" w:bottom="1304" w:left="1531" w:header="851" w:footer="1418" w:gutter="0"/>
      <w:pgNumType w:fmt="numberInDash"/>
      <w:cols w:space="720"/>
      <w:docGrid w:type="lines" w:linePitch="3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68B1" w14:textId="77777777" w:rsidR="00E23D00" w:rsidRDefault="00E23D00">
      <w:r>
        <w:separator/>
      </w:r>
    </w:p>
  </w:endnote>
  <w:endnote w:type="continuationSeparator" w:id="0">
    <w:p w14:paraId="60187D74" w14:textId="77777777" w:rsidR="00E23D00" w:rsidRDefault="00E2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黑体_GBK">
    <w:altName w:val="微软雅黑"/>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58D93" w14:textId="77777777" w:rsidR="00E23D00" w:rsidRDefault="00E23D00">
      <w:r>
        <w:separator/>
      </w:r>
    </w:p>
  </w:footnote>
  <w:footnote w:type="continuationSeparator" w:id="0">
    <w:p w14:paraId="5865BEFD" w14:textId="77777777" w:rsidR="00E23D00" w:rsidRDefault="00E23D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U5Y2YzN2EyMTlkNzBjOGM0N2MyMDU0ODQ3NTUzNmIifQ=="/>
  </w:docVars>
  <w:rsids>
    <w:rsidRoot w:val="0CC8630E"/>
    <w:rsid w:val="0003690B"/>
    <w:rsid w:val="00051B03"/>
    <w:rsid w:val="00057C4A"/>
    <w:rsid w:val="000E68C0"/>
    <w:rsid w:val="000F6754"/>
    <w:rsid w:val="00154E11"/>
    <w:rsid w:val="00156027"/>
    <w:rsid w:val="00201635"/>
    <w:rsid w:val="0023268C"/>
    <w:rsid w:val="0026074D"/>
    <w:rsid w:val="00270D9D"/>
    <w:rsid w:val="00291788"/>
    <w:rsid w:val="002A3B8C"/>
    <w:rsid w:val="002F3EC5"/>
    <w:rsid w:val="0032172F"/>
    <w:rsid w:val="003513B3"/>
    <w:rsid w:val="0035533C"/>
    <w:rsid w:val="003762D4"/>
    <w:rsid w:val="003866E5"/>
    <w:rsid w:val="003F0073"/>
    <w:rsid w:val="00411DAC"/>
    <w:rsid w:val="004126F1"/>
    <w:rsid w:val="00420E6E"/>
    <w:rsid w:val="004219AE"/>
    <w:rsid w:val="0047230B"/>
    <w:rsid w:val="0048501C"/>
    <w:rsid w:val="00493206"/>
    <w:rsid w:val="004F25D9"/>
    <w:rsid w:val="00517C28"/>
    <w:rsid w:val="00521023"/>
    <w:rsid w:val="005305FF"/>
    <w:rsid w:val="00550D60"/>
    <w:rsid w:val="00571060"/>
    <w:rsid w:val="005E00EF"/>
    <w:rsid w:val="005F060B"/>
    <w:rsid w:val="00612DB6"/>
    <w:rsid w:val="00636B00"/>
    <w:rsid w:val="00643A18"/>
    <w:rsid w:val="006869D9"/>
    <w:rsid w:val="006D45FF"/>
    <w:rsid w:val="00702EBD"/>
    <w:rsid w:val="00790D3E"/>
    <w:rsid w:val="007D1827"/>
    <w:rsid w:val="007F0C4F"/>
    <w:rsid w:val="008147E4"/>
    <w:rsid w:val="00825727"/>
    <w:rsid w:val="00836E89"/>
    <w:rsid w:val="0084626F"/>
    <w:rsid w:val="00871221"/>
    <w:rsid w:val="008832B4"/>
    <w:rsid w:val="00883BC6"/>
    <w:rsid w:val="008A0A06"/>
    <w:rsid w:val="008B4898"/>
    <w:rsid w:val="008D3A7E"/>
    <w:rsid w:val="0094565A"/>
    <w:rsid w:val="009527FE"/>
    <w:rsid w:val="00954035"/>
    <w:rsid w:val="00972797"/>
    <w:rsid w:val="00976AEF"/>
    <w:rsid w:val="009E0FE1"/>
    <w:rsid w:val="009F7FF3"/>
    <w:rsid w:val="00A268B9"/>
    <w:rsid w:val="00A85749"/>
    <w:rsid w:val="00AB4A2B"/>
    <w:rsid w:val="00AC72FC"/>
    <w:rsid w:val="00AF36A8"/>
    <w:rsid w:val="00B35CF9"/>
    <w:rsid w:val="00B6548D"/>
    <w:rsid w:val="00BC2C14"/>
    <w:rsid w:val="00C0588B"/>
    <w:rsid w:val="00C15DA8"/>
    <w:rsid w:val="00C37C60"/>
    <w:rsid w:val="00C7062B"/>
    <w:rsid w:val="00C710F5"/>
    <w:rsid w:val="00CC0DAA"/>
    <w:rsid w:val="00CF4409"/>
    <w:rsid w:val="00D116A1"/>
    <w:rsid w:val="00D12780"/>
    <w:rsid w:val="00D1595B"/>
    <w:rsid w:val="00D2234F"/>
    <w:rsid w:val="00D70BA0"/>
    <w:rsid w:val="00DF0BFF"/>
    <w:rsid w:val="00E23D00"/>
    <w:rsid w:val="00E754F0"/>
    <w:rsid w:val="00EF0574"/>
    <w:rsid w:val="00EF7729"/>
    <w:rsid w:val="00F009FB"/>
    <w:rsid w:val="00F55CB7"/>
    <w:rsid w:val="00F81C24"/>
    <w:rsid w:val="00F857F7"/>
    <w:rsid w:val="00F95E66"/>
    <w:rsid w:val="00FB0B1F"/>
    <w:rsid w:val="00FB2FC3"/>
    <w:rsid w:val="00FD0F8B"/>
    <w:rsid w:val="0CC8630E"/>
    <w:rsid w:val="241F02D3"/>
    <w:rsid w:val="43DA1533"/>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B4C71A"/>
  <w15:docId w15:val="{2561DA38-CD04-4E34-9959-32A6BCDF8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3513B3"/>
    <w:pPr>
      <w:widowControl w:val="0"/>
      <w:jc w:val="both"/>
    </w:pPr>
    <w:rPr>
      <w:rFonts w:ascii="Times New Roman" w:eastAsia="宋体" w:hAnsi="Times New Roman" w:cs="Times New Roman"/>
      <w:kern w:val="2"/>
      <w:sz w:val="21"/>
    </w:rPr>
  </w:style>
  <w:style w:type="paragraph" w:styleId="1">
    <w:name w:val="heading 1"/>
    <w:basedOn w:val="a0"/>
    <w:next w:val="a0"/>
    <w:qFormat/>
    <w:rsid w:val="003513B3"/>
    <w:pPr>
      <w:keepNext/>
      <w:keepLines/>
      <w:spacing w:line="560" w:lineRule="exact"/>
    </w:pPr>
    <w:rPr>
      <w:rFonts w:eastAsia="方正小标宋简体"/>
      <w:b w:val="0"/>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rsid w:val="003513B3"/>
    <w:pPr>
      <w:spacing w:before="240" w:after="60"/>
      <w:jc w:val="center"/>
      <w:outlineLvl w:val="0"/>
    </w:pPr>
    <w:rPr>
      <w:rFonts w:ascii="Arial" w:hAnsi="Arial"/>
      <w:b/>
      <w:sz w:val="32"/>
    </w:rPr>
  </w:style>
  <w:style w:type="paragraph" w:styleId="a4">
    <w:name w:val="Body Text"/>
    <w:basedOn w:val="a"/>
    <w:uiPriority w:val="99"/>
    <w:unhideWhenUsed/>
    <w:rsid w:val="003513B3"/>
    <w:pPr>
      <w:jc w:val="center"/>
    </w:pPr>
    <w:rPr>
      <w:sz w:val="44"/>
    </w:rPr>
  </w:style>
  <w:style w:type="paragraph" w:styleId="a5">
    <w:name w:val="footer"/>
    <w:basedOn w:val="a"/>
    <w:qFormat/>
    <w:rsid w:val="003513B3"/>
    <w:pPr>
      <w:tabs>
        <w:tab w:val="center" w:pos="4153"/>
        <w:tab w:val="right" w:pos="8306"/>
      </w:tabs>
      <w:snapToGrid w:val="0"/>
      <w:jc w:val="left"/>
    </w:pPr>
    <w:rPr>
      <w:sz w:val="18"/>
      <w:szCs w:val="18"/>
    </w:rPr>
  </w:style>
  <w:style w:type="paragraph" w:styleId="a6">
    <w:name w:val="header"/>
    <w:basedOn w:val="a"/>
    <w:qFormat/>
    <w:rsid w:val="003513B3"/>
    <w:pPr>
      <w:pBdr>
        <w:bottom w:val="single" w:sz="6" w:space="1" w:color="auto"/>
      </w:pBdr>
      <w:tabs>
        <w:tab w:val="center" w:pos="4153"/>
        <w:tab w:val="right" w:pos="8306"/>
      </w:tabs>
      <w:snapToGrid w:val="0"/>
      <w:jc w:val="center"/>
    </w:pPr>
    <w:rPr>
      <w:sz w:val="18"/>
      <w:szCs w:val="18"/>
    </w:rPr>
  </w:style>
  <w:style w:type="table" w:styleId="a7">
    <w:name w:val="Table Grid"/>
    <w:basedOn w:val="a2"/>
    <w:qFormat/>
    <w:rsid w:val="00351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qFormat/>
    <w:rsid w:val="003513B3"/>
    <w:pPr>
      <w:spacing w:line="540" w:lineRule="exact"/>
    </w:pPr>
    <w:rPr>
      <w:rFonts w:eastAsia="仿宋_GB2312"/>
      <w:sz w:val="32"/>
    </w:rPr>
  </w:style>
  <w:style w:type="paragraph" w:customStyle="1" w:styleId="a8">
    <w:name w:val="大标题"/>
    <w:basedOn w:val="a0"/>
    <w:next w:val="a0"/>
    <w:qFormat/>
    <w:rsid w:val="003513B3"/>
    <w:rPr>
      <w:rFonts w:asciiTheme="minorHAnsi" w:eastAsia="方正小标宋简体" w:hAnsiTheme="minorHAnsi"/>
      <w:b w:val="0"/>
    </w:rPr>
  </w:style>
  <w:style w:type="character" w:customStyle="1" w:styleId="17">
    <w:name w:val="17"/>
    <w:basedOn w:val="a1"/>
    <w:qFormat/>
    <w:rsid w:val="003513B3"/>
    <w:rPr>
      <w:rFonts w:ascii="仿宋_GB2312" w:eastAsia="仿宋_GB2312" w:hint="eastAsia"/>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489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4</Pages>
  <Words>710</Words>
  <Characters>4048</Characters>
  <Application>Microsoft Office Word</Application>
  <DocSecurity>0</DocSecurity>
  <Lines>33</Lines>
  <Paragraphs>9</Paragraphs>
  <ScaleCrop>false</ScaleCrop>
  <Company>Microsoft</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185371141@qq.com</cp:lastModifiedBy>
  <cp:revision>11</cp:revision>
  <cp:lastPrinted>2024-06-11T04:17:00Z</cp:lastPrinted>
  <dcterms:created xsi:type="dcterms:W3CDTF">2024-06-11T01:53:00Z</dcterms:created>
  <dcterms:modified xsi:type="dcterms:W3CDTF">2024-06-17T14:20:00Z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