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68" w:rsidRDefault="008E4768" w:rsidP="008E4768">
      <w:pPr>
        <w:rPr>
          <w:rFonts w:ascii="黑体" w:eastAsia="黑体" w:hAnsi="黑体" w:hint="eastAsia"/>
          <w:sz w:val="32"/>
          <w:szCs w:val="32"/>
        </w:rPr>
      </w:pPr>
      <w:r w:rsidRPr="00914509">
        <w:rPr>
          <w:rFonts w:ascii="黑体" w:eastAsia="黑体" w:hAnsi="黑体"/>
          <w:sz w:val="32"/>
          <w:szCs w:val="32"/>
        </w:rPr>
        <w:t>附件1</w:t>
      </w:r>
    </w:p>
    <w:p w:rsidR="008E4768" w:rsidRPr="00914509" w:rsidRDefault="008E4768" w:rsidP="008E4768">
      <w:pPr>
        <w:rPr>
          <w:rFonts w:ascii="黑体" w:eastAsia="黑体" w:hAnsi="黑体"/>
          <w:sz w:val="32"/>
          <w:szCs w:val="32"/>
        </w:rPr>
      </w:pPr>
    </w:p>
    <w:p w:rsidR="008E4768" w:rsidRPr="00914509" w:rsidRDefault="008E4768" w:rsidP="008E4768">
      <w:pPr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914509">
        <w:rPr>
          <w:rFonts w:ascii="方正小标宋简体" w:eastAsia="方正小标宋简体" w:hAnsi="Times New Roman" w:hint="eastAsia"/>
          <w:sz w:val="44"/>
          <w:szCs w:val="44"/>
        </w:rPr>
        <w:t>“瘦肉精”专项监测任务分配表</w:t>
      </w:r>
    </w:p>
    <w:tbl>
      <w:tblPr>
        <w:tblW w:w="95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"/>
        <w:gridCol w:w="850"/>
        <w:gridCol w:w="831"/>
        <w:gridCol w:w="868"/>
        <w:gridCol w:w="840"/>
        <w:gridCol w:w="896"/>
        <w:gridCol w:w="853"/>
        <w:gridCol w:w="1120"/>
        <w:gridCol w:w="2217"/>
      </w:tblGrid>
      <w:tr w:rsidR="008E4768" w:rsidRPr="00914509" w:rsidTr="00914509">
        <w:trPr>
          <w:trHeight w:hRule="exact" w:val="653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</w:rPr>
              <w:t>监测</w:t>
            </w:r>
          </w:p>
          <w:p w:rsidR="008E4768" w:rsidRPr="00914509" w:rsidRDefault="008E4768" w:rsidP="00914509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</w:rPr>
              <w:t>地区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98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“</w:t>
            </w: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瘦肉精</w:t>
            </w: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”</w:t>
            </w: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专项检查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“</w:t>
            </w: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瘦肉精</w:t>
            </w: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”</w:t>
            </w: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专项监测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</w:rPr>
              <w:t>承担单位</w:t>
            </w:r>
          </w:p>
        </w:tc>
      </w:tr>
      <w:tr w:rsidR="008E4768" w:rsidRPr="00914509" w:rsidTr="00914509">
        <w:trPr>
          <w:trHeight w:hRule="exact" w:val="998"/>
          <w:jc w:val="center"/>
        </w:trPr>
        <w:tc>
          <w:tcPr>
            <w:tcW w:w="10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20"/>
              <w:spacing w:line="245" w:lineRule="exact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98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牛场</w:t>
            </w:r>
          </w:p>
          <w:p w:rsidR="008E4768" w:rsidRPr="00914509" w:rsidRDefault="008E4768" w:rsidP="00914509">
            <w:pPr>
              <w:pStyle w:val="Other10"/>
              <w:spacing w:line="298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（个）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98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羊场（个）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98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屠宰场（个）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98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牛尿样（份）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98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羊尿样（份）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98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饲料产品（批）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98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屠宰场牛羊尿样（份）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4768" w:rsidRPr="00914509" w:rsidTr="00914509">
        <w:trPr>
          <w:trHeight w:hRule="exact" w:val="63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  <w:lang w:eastAsia="zh-TW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南宁市农业农村局</w:t>
            </w:r>
          </w:p>
        </w:tc>
      </w:tr>
      <w:tr w:rsidR="008E4768" w:rsidRPr="00914509" w:rsidTr="00914509">
        <w:trPr>
          <w:trHeight w:hRule="exact" w:val="634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柳州市农业农村局</w:t>
            </w:r>
          </w:p>
        </w:tc>
      </w:tr>
      <w:tr w:rsidR="008E4768" w:rsidRPr="00914509" w:rsidTr="00914509">
        <w:trPr>
          <w:trHeight w:hRule="exact" w:val="63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</w:rPr>
              <w:t>桂林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桂林市农业农村局</w:t>
            </w:r>
          </w:p>
        </w:tc>
      </w:tr>
      <w:tr w:rsidR="008E4768" w:rsidRPr="00914509" w:rsidTr="00914509">
        <w:trPr>
          <w:trHeight w:hRule="exact" w:val="63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梧州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梧州市农业农村局</w:t>
            </w:r>
          </w:p>
        </w:tc>
      </w:tr>
      <w:tr w:rsidR="008E4768" w:rsidRPr="00914509" w:rsidTr="00914509">
        <w:trPr>
          <w:trHeight w:hRule="exact" w:val="63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北海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  <w:lang w:eastAsia="zh-TW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  <w:lang w:eastAsia="zh-TW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北海市农业农村局</w:t>
            </w:r>
          </w:p>
        </w:tc>
      </w:tr>
      <w:tr w:rsidR="008E4768" w:rsidRPr="00914509" w:rsidTr="00914509">
        <w:trPr>
          <w:trHeight w:hRule="exact" w:val="63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防城港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  <w:lang w:eastAsia="zh-TW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防城港市农业农村局</w:t>
            </w:r>
          </w:p>
        </w:tc>
      </w:tr>
      <w:tr w:rsidR="008E4768" w:rsidRPr="00914509" w:rsidTr="00914509">
        <w:trPr>
          <w:trHeight w:hRule="exact" w:val="63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钦州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  <w:lang w:eastAsia="zh-TW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钦州市农业农村局</w:t>
            </w:r>
          </w:p>
        </w:tc>
      </w:tr>
      <w:tr w:rsidR="008E4768" w:rsidRPr="00914509" w:rsidTr="00914509">
        <w:trPr>
          <w:trHeight w:hRule="exact" w:val="63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贵港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  <w:lang w:eastAsia="zh-TW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贵港市农业农村局</w:t>
            </w:r>
          </w:p>
        </w:tc>
      </w:tr>
      <w:tr w:rsidR="008E4768" w:rsidRPr="00914509" w:rsidTr="00914509">
        <w:trPr>
          <w:trHeight w:hRule="exact" w:val="63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玉林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  <w:lang w:eastAsia="zh-TW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  <w:lang w:eastAsia="zh-TW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玉林市农业农村局</w:t>
            </w:r>
          </w:p>
        </w:tc>
      </w:tr>
      <w:tr w:rsidR="008E4768" w:rsidRPr="00914509" w:rsidTr="00914509">
        <w:trPr>
          <w:trHeight w:hRule="exact" w:val="63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</w:rPr>
              <w:t>百色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47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  <w:lang w:eastAsia="zh-TW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百色市农业农村局</w:t>
            </w:r>
          </w:p>
        </w:tc>
      </w:tr>
      <w:tr w:rsidR="008E4768" w:rsidRPr="00914509" w:rsidTr="00914509">
        <w:trPr>
          <w:trHeight w:hRule="exact" w:val="634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贺州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  <w:lang w:eastAsia="zh-TW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  <w:lang w:eastAsia="zh-TW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贺州市农业农村局</w:t>
            </w:r>
          </w:p>
        </w:tc>
      </w:tr>
      <w:tr w:rsidR="008E4768" w:rsidRPr="00914509" w:rsidTr="00914509">
        <w:trPr>
          <w:trHeight w:hRule="exact" w:val="63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</w:rPr>
              <w:t>河池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55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河池市农业农村局</w:t>
            </w:r>
          </w:p>
        </w:tc>
      </w:tr>
      <w:tr w:rsidR="008E4768" w:rsidRPr="00914509" w:rsidTr="00914509">
        <w:trPr>
          <w:trHeight w:hRule="exact" w:val="63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</w:rPr>
              <w:t>来宾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  <w:lang w:eastAsia="zh-TW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来宾市农业农村局</w:t>
            </w:r>
          </w:p>
        </w:tc>
      </w:tr>
      <w:tr w:rsidR="008E4768" w:rsidRPr="00914509" w:rsidTr="00914509">
        <w:trPr>
          <w:trHeight w:hRule="exact" w:val="63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崇左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lang w:eastAsia="zh-TW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  <w:lang w:eastAsia="zh-TW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/>
                <w:color w:val="000000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崇左市农业农村局</w:t>
            </w:r>
          </w:p>
        </w:tc>
      </w:tr>
      <w:tr w:rsidR="008E4768" w:rsidRPr="00914509" w:rsidTr="00914509">
        <w:trPr>
          <w:trHeight w:hRule="exact" w:val="66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4509">
              <w:rPr>
                <w:rFonts w:ascii="Times New Roman" w:eastAsia="仿宋_GB2312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Cs/>
                <w:w w:val="80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bCs/>
                <w:w w:val="80"/>
                <w:sz w:val="24"/>
                <w:szCs w:val="24"/>
                <w:lang w:eastAsia="zh-CN"/>
              </w:rPr>
              <w:t>270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Cs/>
                <w:w w:val="80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bCs/>
                <w:w w:val="80"/>
                <w:sz w:val="24"/>
                <w:szCs w:val="24"/>
                <w:lang w:eastAsia="zh-CN"/>
              </w:rPr>
              <w:t>350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Cs/>
                <w:w w:val="80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bCs/>
                <w:w w:val="80"/>
                <w:sz w:val="24"/>
                <w:szCs w:val="24"/>
                <w:lang w:eastAsia="zh-CN"/>
              </w:rPr>
              <w:t>194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Cs/>
                <w:w w:val="80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bCs/>
                <w:w w:val="80"/>
                <w:sz w:val="24"/>
                <w:szCs w:val="24"/>
                <w:lang w:eastAsia="zh-CN"/>
              </w:rPr>
              <w:t>265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Cs/>
                <w:w w:val="80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bCs/>
                <w:w w:val="80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bCs/>
                <w:w w:val="80"/>
                <w:sz w:val="24"/>
                <w:szCs w:val="24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bCs/>
                <w:w w:val="8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spacing w:line="240" w:lineRule="auto"/>
              <w:ind w:firstLine="0"/>
              <w:jc w:val="center"/>
              <w:rPr>
                <w:rFonts w:ascii="Times New Roman" w:eastAsia="仿宋_GB2312" w:hAnsi="Times New Roman" w:cs="Times New Roman"/>
                <w:sz w:val="10"/>
                <w:szCs w:val="10"/>
                <w:lang w:eastAsia="zh-CN"/>
              </w:rPr>
            </w:pPr>
            <w:r w:rsidRPr="00914509">
              <w:rPr>
                <w:rFonts w:ascii="Times New Roman" w:eastAsia="仿宋_GB2312" w:hAnsi="Times New Roman" w:cs="Times New Roman"/>
                <w:bCs/>
                <w:w w:val="80"/>
                <w:sz w:val="24"/>
                <w:szCs w:val="24"/>
                <w:lang w:eastAsia="zh-CN"/>
              </w:rPr>
              <w:t>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768" w:rsidRPr="00914509" w:rsidRDefault="008E4768" w:rsidP="00914509">
            <w:pPr>
              <w:pStyle w:val="Other1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8E4768" w:rsidRPr="00914509" w:rsidRDefault="008E4768" w:rsidP="008E4768">
      <w:pPr>
        <w:ind w:firstLineChars="1450" w:firstLine="4640"/>
        <w:rPr>
          <w:rFonts w:ascii="Times New Roman" w:eastAsia="仿宋_GB2312" w:hAnsi="Times New Roman"/>
          <w:sz w:val="32"/>
          <w:szCs w:val="32"/>
        </w:rPr>
      </w:pPr>
    </w:p>
    <w:p w:rsidR="008E4768" w:rsidRDefault="008E4768" w:rsidP="008E4768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914509">
        <w:rPr>
          <w:rFonts w:ascii="黑体" w:eastAsia="黑体" w:hAnsi="黑体"/>
          <w:sz w:val="32"/>
          <w:szCs w:val="32"/>
        </w:rPr>
        <w:lastRenderedPageBreak/>
        <w:t>附件2</w:t>
      </w:r>
    </w:p>
    <w:p w:rsidR="008E4768" w:rsidRPr="00914509" w:rsidRDefault="008E4768" w:rsidP="008E4768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8E4768" w:rsidRPr="00914509" w:rsidRDefault="008E4768" w:rsidP="008E4768">
      <w:pPr>
        <w:spacing w:line="600" w:lineRule="exact"/>
        <w:jc w:val="center"/>
        <w:rPr>
          <w:rFonts w:ascii="方正小标宋简体" w:eastAsia="方正小标宋简体" w:hAnsi="Times New Roman" w:hint="eastAsia"/>
          <w:sz w:val="32"/>
          <w:szCs w:val="32"/>
        </w:rPr>
      </w:pPr>
      <w:r w:rsidRPr="00914509">
        <w:rPr>
          <w:rFonts w:ascii="方正小标宋简体" w:eastAsia="方正小标宋简体" w:hAnsi="Times New Roman" w:hint="eastAsia"/>
          <w:sz w:val="44"/>
          <w:szCs w:val="44"/>
        </w:rPr>
        <w:t>“瘦肉精”专项整治行动工作组</w:t>
      </w:r>
    </w:p>
    <w:p w:rsidR="008E4768" w:rsidRPr="00914509" w:rsidRDefault="008E4768" w:rsidP="008E476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07A76">
        <w:rPr>
          <w:rFonts w:ascii="Times New Roman" w:eastAsia="仿宋_GB2312" w:hAnsi="Times New Roman"/>
          <w:sz w:val="32"/>
          <w:szCs w:val="32"/>
        </w:rPr>
        <w:t>成立自治区农业农村厅</w:t>
      </w:r>
      <w:r w:rsidRPr="00914509">
        <w:rPr>
          <w:rFonts w:ascii="Times New Roman" w:eastAsia="仿宋_GB2312" w:hAnsi="Times New Roman"/>
          <w:sz w:val="32"/>
          <w:szCs w:val="32"/>
        </w:rPr>
        <w:t>“</w:t>
      </w:r>
      <w:r w:rsidRPr="00914509">
        <w:rPr>
          <w:rFonts w:ascii="Times New Roman" w:eastAsia="仿宋_GB2312" w:hAnsi="Times New Roman"/>
          <w:sz w:val="32"/>
          <w:szCs w:val="32"/>
        </w:rPr>
        <w:t>瘦肉精</w:t>
      </w:r>
      <w:r w:rsidRPr="00914509">
        <w:rPr>
          <w:rFonts w:ascii="Times New Roman" w:eastAsia="仿宋_GB2312" w:hAnsi="Times New Roman"/>
          <w:sz w:val="32"/>
          <w:szCs w:val="32"/>
        </w:rPr>
        <w:t>”</w:t>
      </w:r>
      <w:r w:rsidRPr="00007A76">
        <w:rPr>
          <w:rFonts w:ascii="Times New Roman" w:eastAsia="仿宋_GB2312" w:hAnsi="Times New Roman"/>
          <w:sz w:val="32"/>
          <w:szCs w:val="32"/>
        </w:rPr>
        <w:t>专项整治行动工作组，各级农业农村部门比照自治区成立相应的工作组，抓好本地区工作落实。自治区工作组具体组成如下：</w:t>
      </w:r>
    </w:p>
    <w:p w:rsidR="008E4768" w:rsidRPr="00914509" w:rsidRDefault="008E4768" w:rsidP="008E476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14509">
        <w:rPr>
          <w:rFonts w:ascii="Times New Roman" w:eastAsia="仿宋_GB2312" w:hAnsi="Times New Roman"/>
          <w:sz w:val="32"/>
          <w:szCs w:val="32"/>
        </w:rPr>
        <w:t>组长：梁纪豪</w:t>
      </w:r>
      <w:r w:rsidRPr="00914509">
        <w:rPr>
          <w:rFonts w:ascii="Times New Roman" w:eastAsia="仿宋_GB2312" w:hAnsi="Times New Roman"/>
          <w:sz w:val="32"/>
          <w:szCs w:val="32"/>
        </w:rPr>
        <w:t xml:space="preserve">  </w:t>
      </w:r>
      <w:r w:rsidRPr="00007A76">
        <w:rPr>
          <w:rFonts w:ascii="Times New Roman" w:eastAsia="仿宋_GB2312" w:hAnsi="Times New Roman"/>
          <w:sz w:val="32"/>
          <w:szCs w:val="32"/>
        </w:rPr>
        <w:t>自治区农业农村厅党组成员、副厅长</w:t>
      </w:r>
    </w:p>
    <w:p w:rsidR="008E4768" w:rsidRPr="00007A76" w:rsidRDefault="008E4768" w:rsidP="008E4768">
      <w:pPr>
        <w:spacing w:line="600" w:lineRule="exact"/>
        <w:ind w:firstLineChars="200" w:firstLine="584"/>
        <w:rPr>
          <w:rFonts w:ascii="Times New Roman" w:eastAsia="仿宋_GB2312" w:hAnsi="Times New Roman"/>
          <w:sz w:val="32"/>
          <w:szCs w:val="32"/>
        </w:rPr>
      </w:pPr>
      <w:r w:rsidRPr="00914509">
        <w:rPr>
          <w:rFonts w:ascii="Times New Roman" w:eastAsia="仿宋_GB2312" w:hAnsi="Times New Roman"/>
          <w:spacing w:val="-14"/>
          <w:sz w:val="32"/>
          <w:szCs w:val="32"/>
        </w:rPr>
        <w:t>成</w:t>
      </w:r>
      <w:r w:rsidRPr="00914509">
        <w:rPr>
          <w:rFonts w:ascii="Times New Roman" w:eastAsia="仿宋_GB2312" w:hAnsi="Times New Roman"/>
          <w:spacing w:val="-14"/>
          <w:sz w:val="32"/>
          <w:szCs w:val="32"/>
        </w:rPr>
        <w:t xml:space="preserve"> </w:t>
      </w:r>
      <w:r w:rsidRPr="00007A76">
        <w:rPr>
          <w:rFonts w:ascii="Times New Roman" w:eastAsia="仿宋_GB2312" w:hAnsi="Times New Roman"/>
          <w:spacing w:val="-14"/>
          <w:sz w:val="32"/>
          <w:szCs w:val="32"/>
        </w:rPr>
        <w:t>员：</w:t>
      </w:r>
      <w:r w:rsidRPr="00914509">
        <w:rPr>
          <w:rFonts w:ascii="Times New Roman" w:eastAsia="仿宋_GB2312" w:hAnsi="Times New Roman"/>
          <w:sz w:val="32"/>
          <w:szCs w:val="32"/>
        </w:rPr>
        <w:t>罗</w:t>
      </w:r>
      <w:r w:rsidRPr="00914509">
        <w:rPr>
          <w:rFonts w:ascii="Times New Roman" w:eastAsia="仿宋_GB2312" w:hAnsi="Times New Roman"/>
          <w:sz w:val="32"/>
          <w:szCs w:val="32"/>
        </w:rPr>
        <w:t xml:space="preserve">  </w:t>
      </w:r>
      <w:r w:rsidRPr="00914509">
        <w:rPr>
          <w:rFonts w:ascii="Times New Roman" w:eastAsia="仿宋_GB2312" w:hAnsi="Times New Roman"/>
          <w:sz w:val="32"/>
          <w:szCs w:val="32"/>
        </w:rPr>
        <w:t>军</w:t>
      </w:r>
      <w:r w:rsidRPr="00914509">
        <w:rPr>
          <w:rFonts w:ascii="Times New Roman" w:eastAsia="仿宋_GB2312" w:hAnsi="Times New Roman"/>
          <w:sz w:val="32"/>
          <w:szCs w:val="32"/>
        </w:rPr>
        <w:t xml:space="preserve">  </w:t>
      </w:r>
      <w:r w:rsidRPr="00007A76">
        <w:rPr>
          <w:rFonts w:ascii="Times New Roman" w:eastAsia="仿宋_GB2312" w:hAnsi="Times New Roman"/>
          <w:sz w:val="32"/>
          <w:szCs w:val="32"/>
        </w:rPr>
        <w:t>自治区农业农村</w:t>
      </w:r>
      <w:r w:rsidRPr="00914509">
        <w:rPr>
          <w:rFonts w:ascii="Times New Roman" w:eastAsia="仿宋_GB2312" w:hAnsi="Times New Roman"/>
          <w:sz w:val="32"/>
          <w:szCs w:val="32"/>
        </w:rPr>
        <w:t>厅畜牧与饲料处处长</w:t>
      </w:r>
    </w:p>
    <w:p w:rsidR="008E4768" w:rsidRPr="00914509" w:rsidRDefault="008E4768" w:rsidP="008E4768">
      <w:pPr>
        <w:spacing w:line="60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 w:rsidRPr="00914509">
        <w:rPr>
          <w:rFonts w:ascii="Times New Roman" w:eastAsia="仿宋_GB2312" w:hAnsi="Times New Roman"/>
          <w:sz w:val="32"/>
          <w:szCs w:val="32"/>
        </w:rPr>
        <w:t>刘翠权</w:t>
      </w:r>
      <w:r w:rsidRPr="00914509">
        <w:rPr>
          <w:rFonts w:ascii="Times New Roman" w:eastAsia="仿宋_GB2312" w:hAnsi="Times New Roman"/>
          <w:sz w:val="32"/>
          <w:szCs w:val="32"/>
        </w:rPr>
        <w:t xml:space="preserve">  </w:t>
      </w:r>
      <w:r w:rsidRPr="00007A76">
        <w:rPr>
          <w:rFonts w:ascii="Times New Roman" w:eastAsia="仿宋_GB2312" w:hAnsi="Times New Roman"/>
          <w:sz w:val="32"/>
          <w:szCs w:val="32"/>
        </w:rPr>
        <w:t>自治区农业农村</w:t>
      </w:r>
      <w:r w:rsidRPr="00914509">
        <w:rPr>
          <w:rFonts w:ascii="Times New Roman" w:eastAsia="仿宋_GB2312" w:hAnsi="Times New Roman"/>
          <w:sz w:val="32"/>
          <w:szCs w:val="32"/>
        </w:rPr>
        <w:t>厅兽医处</w:t>
      </w:r>
      <w:r w:rsidRPr="00007A76">
        <w:rPr>
          <w:rFonts w:ascii="Times New Roman" w:eastAsia="仿宋_GB2312" w:hAnsi="Times New Roman"/>
          <w:sz w:val="32"/>
          <w:szCs w:val="32"/>
        </w:rPr>
        <w:t>处长</w:t>
      </w:r>
      <w:r w:rsidRPr="00914509">
        <w:rPr>
          <w:rFonts w:ascii="Times New Roman" w:eastAsia="仿宋_GB2312" w:hAnsi="Times New Roman"/>
          <w:sz w:val="32"/>
          <w:szCs w:val="32"/>
        </w:rPr>
        <w:t>、一级调研员</w:t>
      </w:r>
    </w:p>
    <w:p w:rsidR="008E4768" w:rsidRDefault="008E4768" w:rsidP="008E4768">
      <w:pPr>
        <w:spacing w:line="600" w:lineRule="exact"/>
        <w:ind w:leftChars="764" w:left="3064" w:hangingChars="500" w:hanging="1460"/>
        <w:rPr>
          <w:rFonts w:ascii="Times New Roman" w:eastAsia="仿宋_GB2312" w:hAnsi="Times New Roman" w:hint="eastAsia"/>
          <w:spacing w:val="-14"/>
          <w:sz w:val="32"/>
          <w:szCs w:val="32"/>
        </w:rPr>
      </w:pPr>
      <w:r w:rsidRPr="00914509">
        <w:rPr>
          <w:rFonts w:ascii="Times New Roman" w:eastAsia="仿宋_GB2312" w:hAnsi="Times New Roman"/>
          <w:spacing w:val="-14"/>
          <w:sz w:val="32"/>
          <w:szCs w:val="32"/>
        </w:rPr>
        <w:t>张庆军</w:t>
      </w:r>
      <w:r w:rsidRPr="00007A76">
        <w:rPr>
          <w:rFonts w:ascii="Times New Roman" w:eastAsia="仿宋_GB2312" w:hAnsi="Times New Roman"/>
          <w:spacing w:val="-14"/>
          <w:sz w:val="32"/>
          <w:szCs w:val="32"/>
        </w:rPr>
        <w:t xml:space="preserve">　</w:t>
      </w:r>
      <w:r w:rsidRPr="00914509">
        <w:rPr>
          <w:rFonts w:ascii="Times New Roman" w:eastAsia="仿宋_GB2312" w:hAnsi="Times New Roman"/>
          <w:spacing w:val="-14"/>
          <w:sz w:val="32"/>
          <w:szCs w:val="32"/>
        </w:rPr>
        <w:t xml:space="preserve"> </w:t>
      </w:r>
      <w:r w:rsidRPr="00007A76">
        <w:rPr>
          <w:rFonts w:ascii="Times New Roman" w:eastAsia="仿宋_GB2312" w:hAnsi="Times New Roman"/>
          <w:sz w:val="32"/>
          <w:szCs w:val="32"/>
        </w:rPr>
        <w:t>自治区农业农村</w:t>
      </w:r>
      <w:r w:rsidRPr="00914509">
        <w:rPr>
          <w:rFonts w:ascii="Times New Roman" w:eastAsia="仿宋_GB2312" w:hAnsi="Times New Roman"/>
          <w:spacing w:val="-14"/>
          <w:sz w:val="32"/>
          <w:szCs w:val="32"/>
        </w:rPr>
        <w:t>厅农产品质量安全监管处处</w:t>
      </w:r>
    </w:p>
    <w:p w:rsidR="008E4768" w:rsidRPr="00007A76" w:rsidRDefault="008E4768" w:rsidP="008E4768">
      <w:pPr>
        <w:spacing w:line="600" w:lineRule="exact"/>
        <w:ind w:leftChars="1390" w:left="3065" w:hangingChars="50" w:hanging="146"/>
        <w:rPr>
          <w:rFonts w:ascii="Times New Roman" w:eastAsia="仿宋_GB2312" w:hAnsi="Times New Roman"/>
          <w:sz w:val="32"/>
          <w:szCs w:val="32"/>
        </w:rPr>
      </w:pPr>
      <w:r w:rsidRPr="00007A76">
        <w:rPr>
          <w:rFonts w:ascii="Times New Roman" w:eastAsia="仿宋_GB2312" w:hAnsi="Times New Roman"/>
          <w:spacing w:val="-14"/>
          <w:sz w:val="32"/>
          <w:szCs w:val="32"/>
        </w:rPr>
        <w:t>长</w:t>
      </w:r>
      <w:r w:rsidRPr="00914509">
        <w:rPr>
          <w:rFonts w:ascii="Times New Roman" w:eastAsia="仿宋_GB2312" w:hAnsi="Times New Roman"/>
          <w:spacing w:val="-14"/>
          <w:sz w:val="32"/>
          <w:szCs w:val="32"/>
        </w:rPr>
        <w:t>、一级调研员</w:t>
      </w:r>
    </w:p>
    <w:p w:rsidR="008E4768" w:rsidRDefault="008E4768" w:rsidP="008E4768">
      <w:pPr>
        <w:spacing w:line="600" w:lineRule="exact"/>
        <w:ind w:leftChars="761" w:left="2878" w:hangingChars="400" w:hanging="1280"/>
        <w:rPr>
          <w:rFonts w:ascii="Times New Roman" w:eastAsia="仿宋_GB2312" w:hAnsi="Times New Roman" w:hint="eastAsia"/>
          <w:sz w:val="32"/>
          <w:szCs w:val="32"/>
        </w:rPr>
      </w:pPr>
      <w:r w:rsidRPr="00914509">
        <w:rPr>
          <w:rFonts w:ascii="Times New Roman" w:eastAsia="仿宋_GB2312" w:hAnsi="Times New Roman"/>
          <w:sz w:val="32"/>
          <w:szCs w:val="32"/>
        </w:rPr>
        <w:t>卢玉发</w:t>
      </w:r>
      <w:r w:rsidRPr="00914509">
        <w:rPr>
          <w:rFonts w:ascii="Times New Roman" w:eastAsia="仿宋_GB2312" w:hAnsi="Times New Roman"/>
          <w:sz w:val="32"/>
          <w:szCs w:val="32"/>
        </w:rPr>
        <w:t xml:space="preserve">  </w:t>
      </w:r>
      <w:r w:rsidRPr="00007A76">
        <w:rPr>
          <w:rFonts w:ascii="Times New Roman" w:eastAsia="仿宋_GB2312" w:hAnsi="Times New Roman"/>
          <w:sz w:val="32"/>
          <w:szCs w:val="32"/>
        </w:rPr>
        <w:t>自治区农业农村</w:t>
      </w:r>
      <w:r w:rsidRPr="00914509">
        <w:rPr>
          <w:rFonts w:ascii="Times New Roman" w:eastAsia="仿宋_GB2312" w:hAnsi="Times New Roman"/>
          <w:sz w:val="32"/>
          <w:szCs w:val="32"/>
        </w:rPr>
        <w:t>厅畜牧与饲料处副处长、二</w:t>
      </w:r>
    </w:p>
    <w:p w:rsidR="008E4768" w:rsidRPr="00007A76" w:rsidRDefault="008E4768" w:rsidP="008E4768">
      <w:pPr>
        <w:spacing w:line="600" w:lineRule="exact"/>
        <w:ind w:leftChars="1369" w:left="2875"/>
        <w:rPr>
          <w:rFonts w:ascii="Times New Roman" w:eastAsia="仿宋_GB2312" w:hAnsi="Times New Roman"/>
          <w:sz w:val="32"/>
          <w:szCs w:val="32"/>
        </w:rPr>
      </w:pPr>
      <w:r w:rsidRPr="00914509">
        <w:rPr>
          <w:rFonts w:ascii="Times New Roman" w:eastAsia="仿宋_GB2312" w:hAnsi="Times New Roman"/>
          <w:sz w:val="32"/>
          <w:szCs w:val="32"/>
        </w:rPr>
        <w:t>级调研员</w:t>
      </w:r>
    </w:p>
    <w:p w:rsidR="008E4768" w:rsidRPr="00914509" w:rsidRDefault="008E4768" w:rsidP="008E4768">
      <w:pPr>
        <w:spacing w:line="60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 w:rsidRPr="00914509">
        <w:rPr>
          <w:rFonts w:ascii="Times New Roman" w:eastAsia="仿宋_GB2312" w:hAnsi="Times New Roman"/>
          <w:sz w:val="32"/>
          <w:szCs w:val="32"/>
        </w:rPr>
        <w:t>黎</w:t>
      </w:r>
      <w:r w:rsidRPr="00914509">
        <w:rPr>
          <w:rFonts w:ascii="Times New Roman" w:eastAsia="仿宋_GB2312" w:hAnsi="Times New Roman"/>
          <w:sz w:val="32"/>
          <w:szCs w:val="32"/>
        </w:rPr>
        <w:t xml:space="preserve">  </w:t>
      </w:r>
      <w:r w:rsidRPr="00914509">
        <w:rPr>
          <w:rFonts w:ascii="Times New Roman" w:eastAsia="仿宋_GB2312" w:hAnsi="Times New Roman"/>
          <w:sz w:val="32"/>
          <w:szCs w:val="32"/>
        </w:rPr>
        <w:t>霞</w:t>
      </w:r>
      <w:r w:rsidRPr="00914509">
        <w:rPr>
          <w:rFonts w:ascii="Times New Roman" w:eastAsia="仿宋_GB2312" w:hAnsi="Times New Roman"/>
          <w:sz w:val="32"/>
          <w:szCs w:val="32"/>
        </w:rPr>
        <w:t xml:space="preserve">  </w:t>
      </w:r>
      <w:r w:rsidRPr="00007A76">
        <w:rPr>
          <w:rFonts w:ascii="Times New Roman" w:eastAsia="仿宋_GB2312" w:hAnsi="Times New Roman"/>
          <w:sz w:val="32"/>
          <w:szCs w:val="32"/>
        </w:rPr>
        <w:t>自治区农业农村</w:t>
      </w:r>
      <w:r w:rsidRPr="00914509">
        <w:rPr>
          <w:rFonts w:ascii="Times New Roman" w:eastAsia="仿宋_GB2312" w:hAnsi="Times New Roman"/>
          <w:sz w:val="32"/>
          <w:szCs w:val="32"/>
        </w:rPr>
        <w:t>厅兽医处二级调研员</w:t>
      </w:r>
    </w:p>
    <w:p w:rsidR="008E4768" w:rsidRDefault="008E4768" w:rsidP="008E4768">
      <w:pPr>
        <w:spacing w:line="600" w:lineRule="exact"/>
        <w:ind w:leftChars="761" w:left="2878" w:hangingChars="400" w:hanging="1280"/>
        <w:rPr>
          <w:rFonts w:ascii="Times New Roman" w:eastAsia="仿宋_GB2312" w:hAnsi="Times New Roman" w:hint="eastAsia"/>
          <w:sz w:val="32"/>
          <w:szCs w:val="32"/>
        </w:rPr>
      </w:pPr>
      <w:r w:rsidRPr="00914509">
        <w:rPr>
          <w:rFonts w:ascii="Times New Roman" w:eastAsia="仿宋_GB2312" w:hAnsi="Times New Roman"/>
          <w:sz w:val="32"/>
          <w:szCs w:val="32"/>
        </w:rPr>
        <w:t>陈玉深</w:t>
      </w:r>
      <w:r w:rsidRPr="00914509">
        <w:rPr>
          <w:rFonts w:ascii="Times New Roman" w:eastAsia="仿宋_GB2312" w:hAnsi="Times New Roman"/>
          <w:sz w:val="32"/>
          <w:szCs w:val="32"/>
        </w:rPr>
        <w:t xml:space="preserve">  </w:t>
      </w:r>
      <w:r w:rsidRPr="00007A76">
        <w:rPr>
          <w:rFonts w:ascii="Times New Roman" w:eastAsia="仿宋_GB2312" w:hAnsi="Times New Roman"/>
          <w:sz w:val="32"/>
          <w:szCs w:val="32"/>
        </w:rPr>
        <w:t>自治区农业农村</w:t>
      </w:r>
      <w:r w:rsidRPr="00914509">
        <w:rPr>
          <w:rFonts w:ascii="Times New Roman" w:eastAsia="仿宋_GB2312" w:hAnsi="Times New Roman"/>
          <w:sz w:val="32"/>
          <w:szCs w:val="32"/>
        </w:rPr>
        <w:t>厅农产品质量安全监管处一</w:t>
      </w:r>
    </w:p>
    <w:p w:rsidR="008E4768" w:rsidRPr="00914509" w:rsidRDefault="008E4768" w:rsidP="008E4768">
      <w:pPr>
        <w:spacing w:line="600" w:lineRule="exact"/>
        <w:ind w:leftChars="1369" w:left="2875"/>
        <w:rPr>
          <w:rFonts w:ascii="Times New Roman" w:eastAsia="仿宋_GB2312" w:hAnsi="Times New Roman"/>
          <w:sz w:val="32"/>
          <w:szCs w:val="32"/>
        </w:rPr>
      </w:pPr>
      <w:r w:rsidRPr="00914509">
        <w:rPr>
          <w:rFonts w:ascii="Times New Roman" w:eastAsia="仿宋_GB2312" w:hAnsi="Times New Roman"/>
          <w:sz w:val="32"/>
          <w:szCs w:val="32"/>
        </w:rPr>
        <w:t>级调研员</w:t>
      </w:r>
    </w:p>
    <w:p w:rsidR="008E4768" w:rsidRPr="00914509" w:rsidRDefault="008E4768" w:rsidP="008E4768">
      <w:pPr>
        <w:spacing w:line="60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 w:rsidRPr="00914509">
        <w:rPr>
          <w:rFonts w:ascii="Times New Roman" w:eastAsia="仿宋_GB2312" w:hAnsi="Times New Roman"/>
          <w:sz w:val="32"/>
          <w:szCs w:val="32"/>
        </w:rPr>
        <w:t>许力干</w:t>
      </w:r>
      <w:r w:rsidRPr="00914509">
        <w:rPr>
          <w:rFonts w:ascii="Times New Roman" w:eastAsia="仿宋_GB2312" w:hAnsi="Times New Roman"/>
          <w:sz w:val="32"/>
          <w:szCs w:val="32"/>
        </w:rPr>
        <w:t xml:space="preserve">  </w:t>
      </w:r>
      <w:r w:rsidRPr="00007A76">
        <w:rPr>
          <w:rFonts w:ascii="Times New Roman" w:eastAsia="仿宋_GB2312" w:hAnsi="Times New Roman"/>
          <w:sz w:val="32"/>
          <w:szCs w:val="32"/>
        </w:rPr>
        <w:t>自治区兽药监察所所长</w:t>
      </w:r>
    </w:p>
    <w:p w:rsidR="008E4768" w:rsidRPr="00914509" w:rsidRDefault="008E4768" w:rsidP="008E4768">
      <w:pPr>
        <w:spacing w:line="60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 w:rsidRPr="00914509">
        <w:rPr>
          <w:rFonts w:ascii="Times New Roman" w:eastAsia="仿宋_GB2312" w:hAnsi="Times New Roman"/>
          <w:sz w:val="32"/>
          <w:szCs w:val="32"/>
        </w:rPr>
        <w:t>周振新</w:t>
      </w:r>
      <w:r w:rsidRPr="00914509">
        <w:rPr>
          <w:rFonts w:ascii="Times New Roman" w:eastAsia="仿宋_GB2312" w:hAnsi="Times New Roman"/>
          <w:sz w:val="32"/>
          <w:szCs w:val="32"/>
        </w:rPr>
        <w:t xml:space="preserve">  </w:t>
      </w:r>
      <w:r w:rsidRPr="00007A76">
        <w:rPr>
          <w:rFonts w:ascii="Times New Roman" w:eastAsia="仿宋_GB2312" w:hAnsi="Times New Roman"/>
          <w:sz w:val="32"/>
          <w:szCs w:val="32"/>
        </w:rPr>
        <w:t>自治区兽药监察所副所长</w:t>
      </w:r>
    </w:p>
    <w:p w:rsidR="008E4768" w:rsidRPr="00914509" w:rsidRDefault="008E4768" w:rsidP="008E4768">
      <w:pPr>
        <w:spacing w:line="60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 w:rsidRPr="00914509">
        <w:rPr>
          <w:rFonts w:ascii="Times New Roman" w:eastAsia="仿宋_GB2312" w:hAnsi="Times New Roman"/>
          <w:sz w:val="32"/>
          <w:szCs w:val="32"/>
        </w:rPr>
        <w:t>卢丽枝</w:t>
      </w:r>
      <w:r w:rsidRPr="00914509">
        <w:rPr>
          <w:rFonts w:ascii="Times New Roman" w:eastAsia="仿宋_GB2312" w:hAnsi="Times New Roman"/>
          <w:sz w:val="32"/>
          <w:szCs w:val="32"/>
        </w:rPr>
        <w:t xml:space="preserve">  </w:t>
      </w:r>
      <w:r w:rsidRPr="00007A76">
        <w:rPr>
          <w:rFonts w:ascii="Times New Roman" w:eastAsia="仿宋_GB2312" w:hAnsi="Times New Roman"/>
          <w:sz w:val="32"/>
          <w:szCs w:val="32"/>
        </w:rPr>
        <w:t>自治区农业农村</w:t>
      </w:r>
      <w:r w:rsidRPr="00914509">
        <w:rPr>
          <w:rFonts w:ascii="Times New Roman" w:eastAsia="仿宋_GB2312" w:hAnsi="Times New Roman"/>
          <w:sz w:val="32"/>
          <w:szCs w:val="32"/>
        </w:rPr>
        <w:t>厅畜牧与饲料处畜牧师</w:t>
      </w:r>
    </w:p>
    <w:p w:rsidR="008E4768" w:rsidRPr="00007A76" w:rsidRDefault="008E4768" w:rsidP="008E4768">
      <w:pPr>
        <w:spacing w:line="60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 w:rsidRPr="00914509">
        <w:rPr>
          <w:rFonts w:ascii="Times New Roman" w:eastAsia="仿宋_GB2312" w:hAnsi="Times New Roman"/>
          <w:sz w:val="32"/>
          <w:szCs w:val="32"/>
        </w:rPr>
        <w:t>罗元杰</w:t>
      </w:r>
      <w:r w:rsidRPr="00914509">
        <w:rPr>
          <w:rFonts w:ascii="Times New Roman" w:eastAsia="仿宋_GB2312" w:hAnsi="Times New Roman"/>
          <w:sz w:val="32"/>
          <w:szCs w:val="32"/>
        </w:rPr>
        <w:t xml:space="preserve">  </w:t>
      </w:r>
      <w:r w:rsidRPr="00007A76">
        <w:rPr>
          <w:rFonts w:ascii="Times New Roman" w:eastAsia="仿宋_GB2312" w:hAnsi="Times New Roman"/>
          <w:sz w:val="32"/>
          <w:szCs w:val="32"/>
        </w:rPr>
        <w:t>自治区农业农村</w:t>
      </w:r>
      <w:r w:rsidRPr="00914509">
        <w:rPr>
          <w:rFonts w:ascii="Times New Roman" w:eastAsia="仿宋_GB2312" w:hAnsi="Times New Roman"/>
          <w:sz w:val="32"/>
          <w:szCs w:val="32"/>
        </w:rPr>
        <w:t xml:space="preserve"> </w:t>
      </w:r>
      <w:r w:rsidRPr="00007A76">
        <w:rPr>
          <w:rFonts w:ascii="Times New Roman" w:eastAsia="仿宋_GB2312" w:hAnsi="Times New Roman"/>
          <w:sz w:val="32"/>
          <w:szCs w:val="32"/>
        </w:rPr>
        <w:t>厅</w:t>
      </w:r>
      <w:r w:rsidRPr="00914509">
        <w:rPr>
          <w:rFonts w:ascii="Times New Roman" w:eastAsia="仿宋_GB2312" w:hAnsi="Times New Roman"/>
          <w:sz w:val="32"/>
          <w:szCs w:val="32"/>
        </w:rPr>
        <w:t>兽医处三级主任科员</w:t>
      </w:r>
    </w:p>
    <w:p w:rsidR="008E4768" w:rsidRDefault="008E4768" w:rsidP="008E4768">
      <w:pPr>
        <w:spacing w:line="600" w:lineRule="exact"/>
        <w:ind w:leftChars="798" w:left="2892" w:hangingChars="400" w:hanging="1216"/>
        <w:rPr>
          <w:rFonts w:ascii="Times New Roman" w:eastAsia="仿宋_GB2312" w:hAnsi="Times New Roman" w:hint="eastAsia"/>
          <w:spacing w:val="-8"/>
          <w:sz w:val="32"/>
          <w:szCs w:val="32"/>
        </w:rPr>
      </w:pPr>
      <w:r w:rsidRPr="00914509">
        <w:rPr>
          <w:rFonts w:ascii="Times New Roman" w:eastAsia="仿宋_GB2312" w:hAnsi="Times New Roman"/>
          <w:spacing w:val="-8"/>
          <w:sz w:val="32"/>
          <w:szCs w:val="32"/>
        </w:rPr>
        <w:t>王荐婷</w:t>
      </w:r>
      <w:r w:rsidRPr="00914509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007A76">
        <w:rPr>
          <w:rFonts w:ascii="Times New Roman" w:eastAsia="仿宋_GB2312" w:hAnsi="Times New Roman"/>
          <w:sz w:val="32"/>
          <w:szCs w:val="32"/>
        </w:rPr>
        <w:t>自治区农业农村</w:t>
      </w:r>
      <w:r w:rsidRPr="00914509">
        <w:rPr>
          <w:rFonts w:ascii="Times New Roman" w:eastAsia="仿宋_GB2312" w:hAnsi="Times New Roman"/>
          <w:spacing w:val="-8"/>
          <w:sz w:val="32"/>
          <w:szCs w:val="32"/>
        </w:rPr>
        <w:t>厅农产品质量安全监管处一</w:t>
      </w:r>
    </w:p>
    <w:p w:rsidR="008E4768" w:rsidRPr="00007A76" w:rsidRDefault="008E4768" w:rsidP="008E4768">
      <w:pPr>
        <w:spacing w:line="600" w:lineRule="exact"/>
        <w:ind w:leftChars="1375" w:left="2888"/>
        <w:rPr>
          <w:rFonts w:ascii="Times New Roman" w:eastAsia="仿宋_GB2312" w:hAnsi="Times New Roman"/>
          <w:spacing w:val="-8"/>
          <w:sz w:val="32"/>
          <w:szCs w:val="32"/>
        </w:rPr>
      </w:pPr>
      <w:r w:rsidRPr="00914509">
        <w:rPr>
          <w:rFonts w:ascii="Times New Roman" w:eastAsia="仿宋_GB2312" w:hAnsi="Times New Roman"/>
          <w:spacing w:val="-8"/>
          <w:sz w:val="32"/>
          <w:szCs w:val="32"/>
        </w:rPr>
        <w:t>级主任科员</w:t>
      </w:r>
    </w:p>
    <w:p w:rsidR="008E4768" w:rsidRPr="00007A76" w:rsidRDefault="008E4768" w:rsidP="008E4768">
      <w:pPr>
        <w:spacing w:line="600" w:lineRule="exact"/>
        <w:ind w:firstLine="630"/>
        <w:rPr>
          <w:rFonts w:ascii="Times New Roman" w:eastAsia="仿宋_GB2312" w:hAnsi="Times New Roman"/>
          <w:sz w:val="32"/>
          <w:szCs w:val="32"/>
        </w:rPr>
      </w:pPr>
      <w:r w:rsidRPr="00007A76">
        <w:rPr>
          <w:rFonts w:ascii="Times New Roman" w:eastAsia="仿宋_GB2312" w:hAnsi="Times New Roman"/>
          <w:sz w:val="32"/>
          <w:szCs w:val="32"/>
        </w:rPr>
        <w:t>工作组</w:t>
      </w:r>
      <w:r w:rsidRPr="00914509">
        <w:rPr>
          <w:rFonts w:ascii="Times New Roman" w:eastAsia="仿宋_GB2312" w:hAnsi="Times New Roman"/>
          <w:sz w:val="32"/>
          <w:szCs w:val="32"/>
        </w:rPr>
        <w:t>下设办公室，</w:t>
      </w:r>
      <w:r w:rsidRPr="00007A76">
        <w:rPr>
          <w:rFonts w:ascii="Times New Roman" w:eastAsia="仿宋_GB2312" w:hAnsi="Times New Roman"/>
          <w:sz w:val="32"/>
          <w:szCs w:val="32"/>
        </w:rPr>
        <w:t>设在</w:t>
      </w:r>
      <w:r w:rsidRPr="00914509">
        <w:rPr>
          <w:rFonts w:ascii="Times New Roman" w:eastAsia="仿宋_GB2312" w:hAnsi="Times New Roman"/>
          <w:sz w:val="32"/>
          <w:szCs w:val="32"/>
        </w:rPr>
        <w:t>自治区农业农村厅畜牧与饲料</w:t>
      </w:r>
      <w:r w:rsidRPr="00007A76">
        <w:rPr>
          <w:rFonts w:ascii="Times New Roman" w:eastAsia="仿宋_GB2312" w:hAnsi="Times New Roman"/>
          <w:sz w:val="32"/>
          <w:szCs w:val="32"/>
        </w:rPr>
        <w:t>处，</w:t>
      </w:r>
      <w:r w:rsidRPr="00007A76">
        <w:rPr>
          <w:rFonts w:ascii="Times New Roman" w:eastAsia="仿宋_GB2312" w:hAnsi="Times New Roman"/>
          <w:sz w:val="32"/>
          <w:szCs w:val="32"/>
        </w:rPr>
        <w:lastRenderedPageBreak/>
        <w:t>负责</w:t>
      </w:r>
      <w:r w:rsidRPr="00914509">
        <w:rPr>
          <w:rFonts w:ascii="Times New Roman" w:eastAsia="仿宋_GB2312" w:hAnsi="Times New Roman"/>
          <w:sz w:val="32"/>
          <w:szCs w:val="32"/>
        </w:rPr>
        <w:t>“</w:t>
      </w:r>
      <w:r w:rsidRPr="00914509">
        <w:rPr>
          <w:rFonts w:ascii="Times New Roman" w:eastAsia="仿宋_GB2312" w:hAnsi="Times New Roman"/>
          <w:sz w:val="32"/>
          <w:szCs w:val="32"/>
        </w:rPr>
        <w:t>瘦肉精</w:t>
      </w:r>
      <w:r w:rsidRPr="00007A76">
        <w:rPr>
          <w:rFonts w:ascii="Times New Roman" w:eastAsia="仿宋_GB2312" w:hAnsi="Times New Roman"/>
          <w:sz w:val="32"/>
          <w:szCs w:val="32"/>
        </w:rPr>
        <w:t>”</w:t>
      </w:r>
      <w:r w:rsidRPr="00914509">
        <w:rPr>
          <w:rFonts w:ascii="Times New Roman" w:eastAsia="仿宋_GB2312" w:hAnsi="Times New Roman"/>
          <w:sz w:val="32"/>
          <w:szCs w:val="32"/>
        </w:rPr>
        <w:t>专项整治</w:t>
      </w:r>
      <w:r w:rsidRPr="00007A76">
        <w:rPr>
          <w:rFonts w:ascii="Times New Roman" w:eastAsia="仿宋_GB2312" w:hAnsi="Times New Roman"/>
          <w:sz w:val="32"/>
          <w:szCs w:val="32"/>
        </w:rPr>
        <w:t>行动统筹协调、推进落实等工作，具体牵头负责专项整治监督抽查、飞行检查和案件查办工作，牵头开展</w:t>
      </w:r>
      <w:r w:rsidRPr="00914509">
        <w:rPr>
          <w:rFonts w:ascii="Times New Roman" w:eastAsia="仿宋_GB2312" w:hAnsi="Times New Roman"/>
          <w:sz w:val="32"/>
          <w:szCs w:val="32"/>
        </w:rPr>
        <w:t>“</w:t>
      </w:r>
      <w:r w:rsidRPr="00914509">
        <w:rPr>
          <w:rFonts w:ascii="Times New Roman" w:eastAsia="仿宋_GB2312" w:hAnsi="Times New Roman"/>
          <w:sz w:val="32"/>
          <w:szCs w:val="32"/>
        </w:rPr>
        <w:t>瘦肉精</w:t>
      </w:r>
      <w:r w:rsidRPr="00007A76">
        <w:rPr>
          <w:rFonts w:ascii="Times New Roman" w:eastAsia="仿宋_GB2312" w:hAnsi="Times New Roman"/>
          <w:sz w:val="32"/>
          <w:szCs w:val="32"/>
        </w:rPr>
        <w:t>”</w:t>
      </w:r>
      <w:r w:rsidRPr="00914509">
        <w:rPr>
          <w:rFonts w:ascii="Times New Roman" w:eastAsia="仿宋_GB2312" w:hAnsi="Times New Roman"/>
          <w:sz w:val="32"/>
          <w:szCs w:val="32"/>
        </w:rPr>
        <w:t>专项整治</w:t>
      </w:r>
      <w:r w:rsidRPr="00007A76">
        <w:rPr>
          <w:rFonts w:ascii="Times New Roman" w:eastAsia="仿宋_GB2312" w:hAnsi="Times New Roman"/>
          <w:sz w:val="32"/>
          <w:szCs w:val="32"/>
        </w:rPr>
        <w:t>行动工作宣传，汇总整理专项整治工作进展情况和有关材料、信息报送等。配合单位：</w:t>
      </w:r>
      <w:r w:rsidRPr="00914509">
        <w:rPr>
          <w:rFonts w:ascii="Times New Roman" w:eastAsia="仿宋_GB2312" w:hAnsi="Times New Roman"/>
          <w:sz w:val="32"/>
          <w:szCs w:val="32"/>
        </w:rPr>
        <w:t>自治区农业农村厅兽医处、农产品质量安全监管处</w:t>
      </w:r>
      <w:r w:rsidRPr="00007A76">
        <w:rPr>
          <w:rFonts w:ascii="Times New Roman" w:eastAsia="仿宋_GB2312" w:hAnsi="Times New Roman"/>
          <w:sz w:val="32"/>
          <w:szCs w:val="32"/>
        </w:rPr>
        <w:t>，自治区兽药监察所</w:t>
      </w:r>
      <w:r w:rsidRPr="00914509">
        <w:rPr>
          <w:rFonts w:ascii="Times New Roman" w:eastAsia="仿宋_GB2312" w:hAnsi="Times New Roman"/>
          <w:sz w:val="32"/>
          <w:szCs w:val="32"/>
        </w:rPr>
        <w:t>、</w:t>
      </w:r>
      <w:r w:rsidRPr="00007A76">
        <w:rPr>
          <w:rFonts w:ascii="Times New Roman" w:eastAsia="仿宋_GB2312" w:hAnsi="Times New Roman"/>
          <w:sz w:val="32"/>
          <w:szCs w:val="32"/>
        </w:rPr>
        <w:t>动物卫生监督所、动物疫控中心</w:t>
      </w:r>
      <w:r w:rsidRPr="00914509">
        <w:rPr>
          <w:rFonts w:ascii="Times New Roman" w:eastAsia="仿宋_GB2312" w:hAnsi="Times New Roman"/>
          <w:sz w:val="32"/>
          <w:szCs w:val="32"/>
        </w:rPr>
        <w:t>。</w:t>
      </w:r>
    </w:p>
    <w:p w:rsidR="008E4768" w:rsidRPr="00914509" w:rsidRDefault="008E4768" w:rsidP="008E4768">
      <w:pPr>
        <w:spacing w:line="600" w:lineRule="exact"/>
        <w:rPr>
          <w:rFonts w:ascii="Times New Roman" w:hAnsi="Times New Roman"/>
        </w:rPr>
      </w:pPr>
    </w:p>
    <w:p w:rsidR="008E4768" w:rsidRPr="00914509" w:rsidRDefault="008E4768" w:rsidP="008E4768">
      <w:pPr>
        <w:jc w:val="left"/>
        <w:rPr>
          <w:rFonts w:ascii="仿宋_GB2312" w:eastAsia="仿宋_GB2312"/>
          <w:sz w:val="32"/>
          <w:szCs w:val="32"/>
        </w:rPr>
        <w:sectPr w:rsidR="008E4768" w:rsidRPr="00914509" w:rsidSect="00914509">
          <w:footerReference w:type="even" r:id="rId6"/>
          <w:footerReference w:type="default" r:id="rId7"/>
          <w:pgSz w:w="11906" w:h="16838"/>
          <w:pgMar w:top="1440" w:right="1287" w:bottom="1440" w:left="1588" w:header="851" w:footer="992" w:gutter="0"/>
          <w:cols w:space="720"/>
          <w:docGrid w:type="lines" w:linePitch="312"/>
        </w:sectPr>
      </w:pPr>
    </w:p>
    <w:p w:rsidR="008E4768" w:rsidRPr="00914509" w:rsidRDefault="008E4768" w:rsidP="008E4768">
      <w:pPr>
        <w:spacing w:line="5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914509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tbl>
      <w:tblPr>
        <w:tblW w:w="1454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83"/>
        <w:gridCol w:w="1176"/>
        <w:gridCol w:w="714"/>
        <w:gridCol w:w="167"/>
        <w:gridCol w:w="589"/>
        <w:gridCol w:w="111"/>
        <w:gridCol w:w="640"/>
        <w:gridCol w:w="620"/>
        <w:gridCol w:w="760"/>
        <w:gridCol w:w="760"/>
        <w:gridCol w:w="760"/>
        <w:gridCol w:w="760"/>
        <w:gridCol w:w="760"/>
        <w:gridCol w:w="760"/>
        <w:gridCol w:w="880"/>
        <w:gridCol w:w="880"/>
        <w:gridCol w:w="147"/>
        <w:gridCol w:w="613"/>
        <w:gridCol w:w="226"/>
        <w:gridCol w:w="534"/>
        <w:gridCol w:w="167"/>
        <w:gridCol w:w="593"/>
        <w:gridCol w:w="149"/>
        <w:gridCol w:w="891"/>
      </w:tblGrid>
      <w:tr w:rsidR="008E4768" w:rsidRPr="008E4768" w:rsidTr="00914509">
        <w:trPr>
          <w:trHeight w:val="510"/>
        </w:trPr>
        <w:tc>
          <w:tcPr>
            <w:tcW w:w="1350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afterLines="50" w:after="156" w:line="360" w:lineRule="exact"/>
              <w:jc w:val="center"/>
              <w:rPr>
                <w:rFonts w:ascii="方正小标宋简体" w:eastAsia="方正小标宋简体" w:hAnsi="华文中宋" w:cs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方正小标宋简体" w:eastAsia="方正小标宋简体" w:hAnsi="华文中宋" w:cs="宋体" w:hint="eastAsia"/>
                <w:bCs/>
                <w:color w:val="000000"/>
                <w:kern w:val="0"/>
                <w:sz w:val="18"/>
                <w:szCs w:val="18"/>
              </w:rPr>
              <w:t>“瘦肉精”专项整治行动工作进展每周调度表</w:t>
            </w:r>
          </w:p>
          <w:p w:rsidR="008E4768" w:rsidRPr="008E4768" w:rsidRDefault="008E4768" w:rsidP="00914509">
            <w:pPr>
              <w:widowControl/>
              <w:spacing w:line="360" w:lineRule="exact"/>
              <w:ind w:firstLineChars="250" w:firstLine="450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市                 填报日期：                                     填报人：              手机号： 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4768" w:rsidRPr="008E4768" w:rsidTr="00914509">
        <w:trPr>
          <w:trHeight w:val="300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全市现有养殖场（户）数量（个）</w:t>
            </w:r>
          </w:p>
        </w:tc>
        <w:tc>
          <w:tcPr>
            <w:tcW w:w="28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排查情况</w:t>
            </w:r>
          </w:p>
        </w:tc>
        <w:tc>
          <w:tcPr>
            <w:tcW w:w="3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确证检出情况</w:t>
            </w:r>
          </w:p>
        </w:tc>
        <w:tc>
          <w:tcPr>
            <w:tcW w:w="66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查处情况</w:t>
            </w:r>
          </w:p>
        </w:tc>
      </w:tr>
      <w:tr w:rsidR="008E4768" w:rsidRPr="008E4768" w:rsidTr="00914509">
        <w:trPr>
          <w:trHeight w:val="30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移交司法</w:t>
            </w:r>
          </w:p>
        </w:tc>
      </w:tr>
      <w:tr w:rsidR="008E4768" w:rsidRPr="008E4768" w:rsidTr="00914509">
        <w:trPr>
          <w:trHeight w:val="667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养殖场（户）数量（个）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牲畜数量</w:t>
            </w: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（头、只）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养殖场（户）数量（个）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牲畜数量</w:t>
            </w: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（头、只）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养殖场（户）数量（个）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无害化处理牲畜数量（头、只）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立案个数（个）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涉案人员数（人）</w:t>
            </w:r>
          </w:p>
        </w:tc>
      </w:tr>
      <w:tr w:rsidR="008E4768" w:rsidRPr="008E4768" w:rsidTr="00914509">
        <w:trPr>
          <w:trHeight w:val="30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本周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累计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累计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累计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累计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累计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本周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累计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本周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累计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本周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累计</w:t>
            </w:r>
          </w:p>
        </w:tc>
      </w:tr>
      <w:tr w:rsidR="008E4768" w:rsidRPr="008E4768" w:rsidTr="00914509">
        <w:trPr>
          <w:trHeight w:val="49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肉牛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E4768" w:rsidRPr="008E4768" w:rsidTr="00914509">
        <w:trPr>
          <w:trHeight w:val="49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肉羊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E4768" w:rsidRPr="008E4768" w:rsidTr="00914509">
        <w:trPr>
          <w:trHeight w:val="300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全市现有屠宰企业数量（个）</w:t>
            </w:r>
          </w:p>
        </w:tc>
        <w:tc>
          <w:tcPr>
            <w:tcW w:w="28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排查情况</w:t>
            </w:r>
          </w:p>
        </w:tc>
        <w:tc>
          <w:tcPr>
            <w:tcW w:w="3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确证检出情况</w:t>
            </w:r>
          </w:p>
        </w:tc>
        <w:tc>
          <w:tcPr>
            <w:tcW w:w="66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查处情况</w:t>
            </w:r>
          </w:p>
        </w:tc>
      </w:tr>
      <w:tr w:rsidR="008E4768" w:rsidRPr="008E4768" w:rsidTr="00914509">
        <w:trPr>
          <w:trHeight w:val="285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3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移交司法</w:t>
            </w:r>
          </w:p>
        </w:tc>
      </w:tr>
      <w:tr w:rsidR="008E4768" w:rsidRPr="008E4768" w:rsidTr="00914509">
        <w:trPr>
          <w:trHeight w:val="526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屠宰企业数量（个）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产品数量（公斤）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屠宰企业数量（个）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产品数量（公斤）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屠宰企业数量（个）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无害化处理产品数量（公斤）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立案个数（个）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涉案人员数（人）</w:t>
            </w:r>
          </w:p>
        </w:tc>
      </w:tr>
      <w:tr w:rsidR="008E4768" w:rsidRPr="008E4768" w:rsidTr="00914509">
        <w:trPr>
          <w:trHeight w:val="300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本周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累计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累计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累计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累计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累计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累计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本周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累计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本周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累计</w:t>
            </w:r>
          </w:p>
        </w:tc>
      </w:tr>
      <w:tr w:rsidR="008E4768" w:rsidRPr="008E4768" w:rsidTr="00914509">
        <w:trPr>
          <w:trHeight w:val="49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肉牛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E4768" w:rsidRPr="008E4768" w:rsidTr="00914509">
        <w:trPr>
          <w:trHeight w:val="49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肉羊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E4768" w:rsidRPr="008E4768" w:rsidTr="00914509">
        <w:trPr>
          <w:trHeight w:val="123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4768" w:rsidRPr="008E4768" w:rsidRDefault="008E4768" w:rsidP="00914509">
            <w:pPr>
              <w:widowControl/>
              <w:spacing w:line="32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备注：</w:t>
            </w:r>
          </w:p>
        </w:tc>
        <w:tc>
          <w:tcPr>
            <w:tcW w:w="13657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768" w:rsidRPr="008E4768" w:rsidRDefault="008E4768" w:rsidP="00914509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E476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1. </w:t>
            </w:r>
            <w:r w:rsidRPr="008E476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</w:rPr>
              <w:t>牧区纯放牧养殖方式的肉牛肉羊养殖场（户）和各地生猪养殖场（户）不在本表统计范围，但风险排查发现确证案例的，要及时随报。</w:t>
            </w:r>
            <w:r w:rsidRPr="008E476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  <w:t xml:space="preserve">2. </w:t>
            </w:r>
            <w:r w:rsidRPr="008E476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</w:rPr>
              <w:t>首次报送时间为</w:t>
            </w:r>
            <w:r w:rsidRPr="008E476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  <w:r w:rsidRPr="008E476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</w:rPr>
              <w:t>月</w:t>
            </w:r>
            <w:r w:rsidRPr="008E476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</w:t>
            </w:r>
            <w:r w:rsidRPr="008E476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</w:rPr>
              <w:t>日前，此后每周一下班前报送，将表格发送至</w:t>
            </w:r>
            <w:r w:rsidRPr="008E476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gxslb280023@163.com</w:t>
            </w:r>
            <w:r w:rsidRPr="008E4768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8E4768" w:rsidRDefault="008E4768" w:rsidP="008E4768">
      <w:pPr>
        <w:rPr>
          <w:rFonts w:ascii="仿宋_GB2312" w:eastAsia="仿宋_GB2312" w:hAnsi="宋体"/>
          <w:b/>
          <w:sz w:val="36"/>
          <w:szCs w:val="36"/>
        </w:rPr>
        <w:sectPr w:rsidR="008E4768">
          <w:pgSz w:w="16838" w:h="11906" w:orient="landscape"/>
          <w:pgMar w:top="1797" w:right="1440" w:bottom="1191" w:left="1440" w:header="851" w:footer="992" w:gutter="0"/>
          <w:cols w:space="720"/>
          <w:docGrid w:type="linesAndChars" w:linePitch="312"/>
        </w:sectPr>
      </w:pPr>
    </w:p>
    <w:p w:rsidR="008E4768" w:rsidRPr="00914509" w:rsidRDefault="008E4768" w:rsidP="008E4768">
      <w:pPr>
        <w:jc w:val="left"/>
        <w:rPr>
          <w:rFonts w:ascii="黑体" w:eastAsia="黑体" w:hAnsi="黑体" w:hint="eastAsia"/>
          <w:sz w:val="32"/>
          <w:szCs w:val="32"/>
        </w:rPr>
      </w:pPr>
      <w:r w:rsidRPr="00914509"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8E4768" w:rsidRPr="00914509" w:rsidRDefault="008E4768" w:rsidP="008E4768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914509">
        <w:rPr>
          <w:rFonts w:ascii="方正小标宋简体" w:eastAsia="方正小标宋简体" w:hAnsi="宋体" w:hint="eastAsia"/>
          <w:sz w:val="36"/>
          <w:szCs w:val="36"/>
        </w:rPr>
        <w:t>广西肉牛肉羊规模养殖场执法检查记录表</w:t>
      </w:r>
    </w:p>
    <w:tbl>
      <w:tblPr>
        <w:tblW w:w="96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621"/>
        <w:gridCol w:w="1980"/>
        <w:gridCol w:w="1080"/>
        <w:gridCol w:w="1260"/>
        <w:gridCol w:w="1852"/>
      </w:tblGrid>
      <w:tr w:rsidR="008E4768" w:rsidRPr="008E4768" w:rsidTr="00914509">
        <w:trPr>
          <w:trHeight w:val="450"/>
        </w:trPr>
        <w:tc>
          <w:tcPr>
            <w:tcW w:w="1865" w:type="dxa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bookmarkStart w:id="0" w:name="_GoBack"/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养殖场名称</w:t>
            </w: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地址</w:t>
            </w: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8E4768" w:rsidRPr="008E4768" w:rsidTr="00914509">
        <w:trPr>
          <w:trHeight w:val="455"/>
        </w:trPr>
        <w:tc>
          <w:tcPr>
            <w:tcW w:w="1865" w:type="dxa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负责人姓名</w:t>
            </w: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8E4768" w:rsidRPr="008E4768" w:rsidTr="00914509">
        <w:trPr>
          <w:trHeight w:val="460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检查内容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E4768" w:rsidRPr="008E4768" w:rsidRDefault="008E4768" w:rsidP="00914509">
            <w:pPr>
              <w:ind w:firstLineChars="300" w:firstLine="540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结论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检查方法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备注</w:t>
            </w:r>
            <w:r w:rsidRPr="008E4768">
              <w:rPr>
                <w:rFonts w:ascii="仿宋_GB2312" w:eastAsia="仿宋_GB2312" w:hAnsi="宋体" w:hint="eastAsia"/>
                <w:spacing w:val="-12"/>
                <w:sz w:val="18"/>
                <w:szCs w:val="18"/>
              </w:rPr>
              <w:t>（不合格原因</w:t>
            </w: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</w:tr>
      <w:tr w:rsidR="008E4768" w:rsidRPr="008E4768" w:rsidTr="00914509">
        <w:tc>
          <w:tcPr>
            <w:tcW w:w="3486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1.负责人是否了解饲料和饲料添加剂使用、动物防疫和兽药（含兽用生物制品）使用等法律法规要求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座谈了解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8E4768" w:rsidRPr="008E4768" w:rsidTr="00914509">
        <w:tc>
          <w:tcPr>
            <w:tcW w:w="3486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widowControl/>
              <w:spacing w:before="100" w:beforeAutospacing="1" w:after="100" w:afterAutospacing="1"/>
              <w:ind w:right="200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2.是否建立并执行养殖安全承诺制度、出栏保证制度及出栏检测措施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E4768" w:rsidRPr="008E4768" w:rsidRDefault="008E4768" w:rsidP="00914509">
            <w:pPr>
              <w:widowControl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查阅档案</w:t>
            </w:r>
          </w:p>
        </w:tc>
        <w:tc>
          <w:tcPr>
            <w:tcW w:w="1852" w:type="dxa"/>
            <w:shd w:val="clear" w:color="auto" w:fill="auto"/>
          </w:tcPr>
          <w:p w:rsidR="008E4768" w:rsidRPr="008E4768" w:rsidRDefault="008E4768" w:rsidP="00914509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8E4768" w:rsidRPr="008E4768" w:rsidTr="00914509">
        <w:tc>
          <w:tcPr>
            <w:tcW w:w="3486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3.是否建立并执行饲料和饲料添加剂及兽药（含兽用生物制品）进货及使用记录，所购买使用的产品是否证号齐全</w:t>
            </w:r>
          </w:p>
        </w:tc>
        <w:tc>
          <w:tcPr>
            <w:tcW w:w="1980" w:type="dxa"/>
            <w:shd w:val="clear" w:color="auto" w:fill="auto"/>
          </w:tcPr>
          <w:p w:rsidR="008E4768" w:rsidRPr="008E4768" w:rsidRDefault="008E4768" w:rsidP="00914509">
            <w:pPr>
              <w:widowControl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查阅档案</w:t>
            </w:r>
          </w:p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现场检查</w:t>
            </w:r>
          </w:p>
        </w:tc>
        <w:tc>
          <w:tcPr>
            <w:tcW w:w="1852" w:type="dxa"/>
            <w:shd w:val="clear" w:color="auto" w:fill="auto"/>
          </w:tcPr>
          <w:p w:rsidR="008E4768" w:rsidRPr="008E4768" w:rsidRDefault="008E4768" w:rsidP="00914509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8E4768" w:rsidRPr="008E4768" w:rsidTr="00914509">
        <w:trPr>
          <w:trHeight w:val="726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4.是否建立养殖档案，是否规范齐全</w:t>
            </w:r>
          </w:p>
        </w:tc>
        <w:tc>
          <w:tcPr>
            <w:tcW w:w="1980" w:type="dxa"/>
            <w:shd w:val="clear" w:color="auto" w:fill="auto"/>
          </w:tcPr>
          <w:p w:rsidR="008E4768" w:rsidRPr="008E4768" w:rsidRDefault="008E4768" w:rsidP="00914509">
            <w:pPr>
              <w:widowControl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查阅档案</w:t>
            </w:r>
          </w:p>
        </w:tc>
        <w:tc>
          <w:tcPr>
            <w:tcW w:w="1852" w:type="dxa"/>
            <w:shd w:val="clear" w:color="auto" w:fill="auto"/>
          </w:tcPr>
          <w:p w:rsidR="008E4768" w:rsidRPr="008E4768" w:rsidRDefault="008E4768" w:rsidP="00914509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8E4768" w:rsidRPr="008E4768" w:rsidTr="00914509">
        <w:trPr>
          <w:trHeight w:val="568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5.</w:t>
            </w: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是否申请养殖场备案，是否取得畜禽标识代码</w:t>
            </w:r>
          </w:p>
        </w:tc>
        <w:tc>
          <w:tcPr>
            <w:tcW w:w="1980" w:type="dxa"/>
            <w:shd w:val="clear" w:color="auto" w:fill="auto"/>
          </w:tcPr>
          <w:p w:rsidR="008E4768" w:rsidRPr="008E4768" w:rsidRDefault="008E4768" w:rsidP="00914509">
            <w:pPr>
              <w:widowControl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查阅档案</w:t>
            </w:r>
          </w:p>
        </w:tc>
        <w:tc>
          <w:tcPr>
            <w:tcW w:w="1852" w:type="dxa"/>
            <w:shd w:val="clear" w:color="auto" w:fill="auto"/>
          </w:tcPr>
          <w:p w:rsidR="008E4768" w:rsidRPr="008E4768" w:rsidRDefault="008E4768" w:rsidP="00914509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8E4768" w:rsidRPr="008E4768" w:rsidTr="00914509">
        <w:tc>
          <w:tcPr>
            <w:tcW w:w="3486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6.是否配备消毒、隔离、诊疗、无害化处理设施</w:t>
            </w:r>
          </w:p>
        </w:tc>
        <w:tc>
          <w:tcPr>
            <w:tcW w:w="1980" w:type="dxa"/>
            <w:shd w:val="clear" w:color="auto" w:fill="auto"/>
          </w:tcPr>
          <w:p w:rsidR="008E4768" w:rsidRPr="008E4768" w:rsidRDefault="008E4768" w:rsidP="00914509">
            <w:pPr>
              <w:widowControl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现场检查</w:t>
            </w:r>
          </w:p>
        </w:tc>
        <w:tc>
          <w:tcPr>
            <w:tcW w:w="1852" w:type="dxa"/>
            <w:shd w:val="clear" w:color="auto" w:fill="auto"/>
          </w:tcPr>
          <w:p w:rsidR="008E4768" w:rsidRPr="008E4768" w:rsidRDefault="008E4768" w:rsidP="00914509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8E4768" w:rsidRPr="008E4768" w:rsidTr="00914509">
        <w:tc>
          <w:tcPr>
            <w:tcW w:w="3486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7.是否有兽医室，是否配备必要的诊疗设施、消毒器具，具备兽药（含兽用生物制品）的储存条件，是否按标签说明书的规定存放。</w:t>
            </w:r>
          </w:p>
        </w:tc>
        <w:tc>
          <w:tcPr>
            <w:tcW w:w="1980" w:type="dxa"/>
            <w:shd w:val="clear" w:color="auto" w:fill="auto"/>
          </w:tcPr>
          <w:p w:rsidR="008E4768" w:rsidRPr="008E4768" w:rsidRDefault="008E4768" w:rsidP="00914509">
            <w:pPr>
              <w:widowControl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8E4768" w:rsidRPr="008E4768" w:rsidRDefault="008E4768" w:rsidP="00914509">
            <w:pPr>
              <w:widowControl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8E4768" w:rsidRPr="008E4768" w:rsidRDefault="008E4768" w:rsidP="00914509">
            <w:pPr>
              <w:widowControl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现场检查</w:t>
            </w:r>
          </w:p>
        </w:tc>
        <w:tc>
          <w:tcPr>
            <w:tcW w:w="1852" w:type="dxa"/>
            <w:shd w:val="clear" w:color="auto" w:fill="auto"/>
          </w:tcPr>
          <w:p w:rsidR="008E4768" w:rsidRPr="008E4768" w:rsidRDefault="008E4768" w:rsidP="00914509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8E4768" w:rsidRPr="008E4768" w:rsidTr="00914509">
        <w:trPr>
          <w:trHeight w:val="528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8E4768" w:rsidRPr="008E4768" w:rsidRDefault="008E4768" w:rsidP="00914509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其它情况</w:t>
            </w:r>
          </w:p>
        </w:tc>
        <w:tc>
          <w:tcPr>
            <w:tcW w:w="1980" w:type="dxa"/>
            <w:shd w:val="clear" w:color="auto" w:fill="auto"/>
          </w:tcPr>
          <w:p w:rsidR="008E4768" w:rsidRPr="008E4768" w:rsidRDefault="008E4768" w:rsidP="00914509">
            <w:pPr>
              <w:widowControl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8E4768" w:rsidRPr="008E4768" w:rsidRDefault="008E4768" w:rsidP="00914509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8E4768" w:rsidRPr="008E4768" w:rsidRDefault="008E4768" w:rsidP="00914509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8E4768" w:rsidRPr="008E4768" w:rsidTr="00914509">
        <w:trPr>
          <w:trHeight w:val="2079"/>
        </w:trPr>
        <w:tc>
          <w:tcPr>
            <w:tcW w:w="9658" w:type="dxa"/>
            <w:gridSpan w:val="6"/>
            <w:shd w:val="clear" w:color="auto" w:fill="auto"/>
          </w:tcPr>
          <w:p w:rsidR="008E4768" w:rsidRPr="008E4768" w:rsidRDefault="008E4768" w:rsidP="00914509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检查结果及处理意见：</w:t>
            </w:r>
          </w:p>
          <w:p w:rsidR="008E4768" w:rsidRPr="008E4768" w:rsidRDefault="008E4768" w:rsidP="00914509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8E4768" w:rsidRPr="008E4768" w:rsidRDefault="008E4768" w:rsidP="00914509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8E4768" w:rsidRPr="008E4768" w:rsidRDefault="008E4768" w:rsidP="00914509">
            <w:pPr>
              <w:spacing w:line="440" w:lineRule="exact"/>
              <w:ind w:firstLineChars="200" w:firstLine="360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以上整改项目限企业   日内整改完毕，并将书面整改报告及证明材料报当地农业农村部门，经审核合格后，由当地农业农村部门现场验证。</w:t>
            </w:r>
          </w:p>
          <w:p w:rsidR="008E4768" w:rsidRPr="008E4768" w:rsidRDefault="008E4768" w:rsidP="00914509">
            <w:pPr>
              <w:spacing w:line="440" w:lineRule="exact"/>
              <w:ind w:firstLineChars="250" w:firstLine="450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bCs/>
                <w:sz w:val="18"/>
                <w:szCs w:val="18"/>
              </w:rPr>
              <w:t xml:space="preserve">执法检查人员及执法证号（签名）：  </w:t>
            </w:r>
          </w:p>
          <w:p w:rsidR="008E4768" w:rsidRPr="008E4768" w:rsidRDefault="008E4768" w:rsidP="00914509">
            <w:pPr>
              <w:spacing w:line="440" w:lineRule="exact"/>
              <w:ind w:firstLineChars="250" w:firstLine="450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bCs/>
                <w:sz w:val="18"/>
                <w:szCs w:val="18"/>
              </w:rPr>
              <w:t>执法检查单位（</w:t>
            </w: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盖章）</w:t>
            </w:r>
            <w:r w:rsidRPr="008E4768">
              <w:rPr>
                <w:rFonts w:ascii="仿宋_GB2312" w:eastAsia="仿宋_GB2312" w:hAnsi="宋体" w:hint="eastAsia"/>
                <w:bCs/>
                <w:sz w:val="18"/>
                <w:szCs w:val="18"/>
              </w:rPr>
              <w:t>、电话：                                   年    月    日</w:t>
            </w:r>
          </w:p>
        </w:tc>
      </w:tr>
      <w:tr w:rsidR="008E4768" w:rsidRPr="008E4768" w:rsidTr="00914509">
        <w:trPr>
          <w:trHeight w:val="416"/>
        </w:trPr>
        <w:tc>
          <w:tcPr>
            <w:tcW w:w="9658" w:type="dxa"/>
            <w:gridSpan w:val="6"/>
            <w:shd w:val="clear" w:color="auto" w:fill="auto"/>
          </w:tcPr>
          <w:p w:rsidR="008E4768" w:rsidRPr="008E4768" w:rsidRDefault="008E4768" w:rsidP="00914509">
            <w:pPr>
              <w:spacing w:line="360" w:lineRule="auto"/>
              <w:rPr>
                <w:rFonts w:ascii="仿宋_GB2312" w:eastAsia="仿宋_GB2312" w:hAnsi="宋体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>被检查单位（人）对检查情况意见：</w:t>
            </w:r>
          </w:p>
          <w:p w:rsidR="008E4768" w:rsidRPr="008E4768" w:rsidRDefault="008E4768" w:rsidP="00914509">
            <w:pPr>
              <w:spacing w:line="360" w:lineRule="auto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  <w:p w:rsidR="008E4768" w:rsidRPr="008E4768" w:rsidRDefault="008E4768" w:rsidP="00914509">
            <w:pPr>
              <w:ind w:firstLineChars="2800" w:firstLine="5040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 xml:space="preserve">签字并盖章：                     </w:t>
            </w:r>
          </w:p>
          <w:p w:rsidR="008E4768" w:rsidRPr="008E4768" w:rsidRDefault="008E4768" w:rsidP="00914509">
            <w:pPr>
              <w:ind w:firstLineChars="2700" w:firstLine="4860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E4768">
              <w:rPr>
                <w:rFonts w:ascii="仿宋_GB2312" w:eastAsia="仿宋_GB2312" w:hAnsi="宋体" w:hint="eastAsia"/>
                <w:sz w:val="18"/>
                <w:szCs w:val="18"/>
              </w:rPr>
              <w:t xml:space="preserve"> 年     月     日</w:t>
            </w:r>
          </w:p>
        </w:tc>
      </w:tr>
      <w:bookmarkEnd w:id="0"/>
    </w:tbl>
    <w:p w:rsidR="0048436E" w:rsidRDefault="0048436E"/>
    <w:sectPr w:rsidR="00484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3D" w:rsidRDefault="0099683D" w:rsidP="008E4768">
      <w:r>
        <w:separator/>
      </w:r>
    </w:p>
  </w:endnote>
  <w:endnote w:type="continuationSeparator" w:id="0">
    <w:p w:rsidR="0099683D" w:rsidRDefault="0099683D" w:rsidP="008E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68" w:rsidRPr="00914509" w:rsidRDefault="008E4768">
    <w:pPr>
      <w:pStyle w:val="a5"/>
      <w:rPr>
        <w:sz w:val="28"/>
        <w:szCs w:val="28"/>
      </w:rPr>
    </w:pPr>
    <w:r w:rsidRPr="00914509">
      <w:rPr>
        <w:rFonts w:hint="eastAsia"/>
        <w:sz w:val="28"/>
        <w:szCs w:val="28"/>
      </w:rPr>
      <w:t xml:space="preserve">— </w:t>
    </w:r>
    <w:r w:rsidRPr="00914509">
      <w:rPr>
        <w:sz w:val="28"/>
        <w:szCs w:val="28"/>
      </w:rPr>
      <w:fldChar w:fldCharType="begin"/>
    </w:r>
    <w:r w:rsidRPr="00914509">
      <w:rPr>
        <w:sz w:val="28"/>
        <w:szCs w:val="28"/>
      </w:rPr>
      <w:instrText>PAGE   \* MERGEFORMAT</w:instrText>
    </w:r>
    <w:r w:rsidRPr="00914509">
      <w:rPr>
        <w:sz w:val="28"/>
        <w:szCs w:val="28"/>
      </w:rPr>
      <w:fldChar w:fldCharType="separate"/>
    </w:r>
    <w:r w:rsidRPr="00BF2F18">
      <w:rPr>
        <w:noProof/>
        <w:sz w:val="28"/>
        <w:szCs w:val="28"/>
        <w:lang w:val="zh-CN"/>
      </w:rPr>
      <w:t>10</w:t>
    </w:r>
    <w:r w:rsidRPr="00914509">
      <w:rPr>
        <w:sz w:val="28"/>
        <w:szCs w:val="28"/>
      </w:rPr>
      <w:fldChar w:fldCharType="end"/>
    </w:r>
    <w:r w:rsidRPr="00914509"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68" w:rsidRPr="00914509" w:rsidRDefault="008E4768" w:rsidP="00914509">
    <w:pPr>
      <w:pStyle w:val="a5"/>
      <w:jc w:val="right"/>
      <w:rPr>
        <w:sz w:val="28"/>
        <w:szCs w:val="28"/>
      </w:rPr>
    </w:pPr>
    <w:r w:rsidRPr="00914509">
      <w:rPr>
        <w:rFonts w:hint="eastAsia"/>
        <w:sz w:val="28"/>
        <w:szCs w:val="28"/>
      </w:rPr>
      <w:t xml:space="preserve">— </w:t>
    </w:r>
    <w:r w:rsidRPr="00914509">
      <w:rPr>
        <w:sz w:val="28"/>
        <w:szCs w:val="28"/>
      </w:rPr>
      <w:fldChar w:fldCharType="begin"/>
    </w:r>
    <w:r w:rsidRPr="00914509">
      <w:rPr>
        <w:sz w:val="28"/>
        <w:szCs w:val="28"/>
      </w:rPr>
      <w:instrText>PAGE   \* MERGEFORMAT</w:instrText>
    </w:r>
    <w:r w:rsidRPr="00914509">
      <w:rPr>
        <w:sz w:val="28"/>
        <w:szCs w:val="28"/>
      </w:rPr>
      <w:fldChar w:fldCharType="separate"/>
    </w:r>
    <w:r w:rsidRPr="008E4768">
      <w:rPr>
        <w:noProof/>
        <w:sz w:val="28"/>
        <w:szCs w:val="28"/>
        <w:lang w:val="zh-CN"/>
      </w:rPr>
      <w:t>5</w:t>
    </w:r>
    <w:r w:rsidRPr="00914509">
      <w:rPr>
        <w:sz w:val="28"/>
        <w:szCs w:val="28"/>
      </w:rPr>
      <w:fldChar w:fldCharType="end"/>
    </w:r>
    <w:r w:rsidRPr="00914509">
      <w:rPr>
        <w:rFonts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3D" w:rsidRDefault="0099683D" w:rsidP="008E4768">
      <w:r>
        <w:separator/>
      </w:r>
    </w:p>
  </w:footnote>
  <w:footnote w:type="continuationSeparator" w:id="0">
    <w:p w:rsidR="0099683D" w:rsidRDefault="0099683D" w:rsidP="008E4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6E"/>
    <w:rsid w:val="0048436E"/>
    <w:rsid w:val="0056606E"/>
    <w:rsid w:val="008E4768"/>
    <w:rsid w:val="0099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7D562C-C45F-4DE2-98DD-A545C701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47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47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4768"/>
    <w:rPr>
      <w:sz w:val="18"/>
      <w:szCs w:val="18"/>
    </w:rPr>
  </w:style>
  <w:style w:type="character" w:customStyle="1" w:styleId="Other2">
    <w:name w:val="Other|2_"/>
    <w:link w:val="Other20"/>
    <w:uiPriority w:val="99"/>
    <w:locked/>
    <w:rsid w:val="008E4768"/>
    <w:rPr>
      <w:rFonts w:ascii="宋体" w:hAnsi="宋体" w:cs="宋体"/>
      <w:lang w:val="zh-TW" w:eastAsia="zh-TW"/>
    </w:rPr>
  </w:style>
  <w:style w:type="character" w:customStyle="1" w:styleId="Other1">
    <w:name w:val="Other|1_"/>
    <w:link w:val="Other10"/>
    <w:uiPriority w:val="99"/>
    <w:locked/>
    <w:rsid w:val="008E4768"/>
    <w:rPr>
      <w:rFonts w:ascii="宋体" w:hAnsi="宋体" w:cs="宋体"/>
      <w:sz w:val="28"/>
      <w:szCs w:val="28"/>
      <w:lang w:val="zh-TW" w:eastAsia="zh-TW"/>
    </w:rPr>
  </w:style>
  <w:style w:type="character" w:customStyle="1" w:styleId="Char">
    <w:name w:val="页脚 Char"/>
    <w:uiPriority w:val="99"/>
    <w:rsid w:val="008E4768"/>
    <w:rPr>
      <w:sz w:val="18"/>
      <w:szCs w:val="18"/>
    </w:rPr>
  </w:style>
  <w:style w:type="paragraph" w:customStyle="1" w:styleId="Other10">
    <w:name w:val="Other|1"/>
    <w:basedOn w:val="a"/>
    <w:link w:val="Other1"/>
    <w:uiPriority w:val="99"/>
    <w:rsid w:val="008E4768"/>
    <w:pPr>
      <w:spacing w:line="473" w:lineRule="auto"/>
      <w:ind w:firstLine="400"/>
      <w:jc w:val="left"/>
    </w:pPr>
    <w:rPr>
      <w:rFonts w:ascii="宋体" w:eastAsiaTheme="minorEastAsia" w:hAnsi="宋体" w:cs="宋体"/>
      <w:sz w:val="28"/>
      <w:szCs w:val="28"/>
      <w:lang w:val="zh-TW" w:eastAsia="zh-TW"/>
    </w:rPr>
  </w:style>
  <w:style w:type="paragraph" w:customStyle="1" w:styleId="Other20">
    <w:name w:val="Other|2"/>
    <w:basedOn w:val="a"/>
    <w:link w:val="Other2"/>
    <w:uiPriority w:val="99"/>
    <w:rsid w:val="008E4768"/>
    <w:pPr>
      <w:spacing w:line="259" w:lineRule="exact"/>
      <w:jc w:val="center"/>
    </w:pPr>
    <w:rPr>
      <w:rFonts w:ascii="宋体" w:eastAsiaTheme="minorEastAsia" w:hAnsi="宋体" w:cs="宋体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382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2021-04-01T01:28:00Z</dcterms:created>
  <dcterms:modified xsi:type="dcterms:W3CDTF">2021-04-01T01:29:00Z</dcterms:modified>
</cp:coreProperties>
</file>