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田阳区</w:t>
      </w:r>
      <w:r>
        <w:rPr>
          <w:rFonts w:hint="eastAsia" w:ascii="方正小标宋简体" w:eastAsia="方正小标宋简体"/>
          <w:sz w:val="44"/>
          <w:szCs w:val="44"/>
        </w:rPr>
        <w:t>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384"/>
        <w:gridCol w:w="776"/>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3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田阳区</w:t>
            </w:r>
            <w:r>
              <w:rPr>
                <w:rFonts w:hint="eastAsia" w:ascii="仿宋_GB2312" w:hAnsi="Times New Roman" w:eastAsia="仿宋_GB2312"/>
                <w:sz w:val="18"/>
                <w:szCs w:val="18"/>
              </w:rPr>
              <w:t>农业</w:t>
            </w:r>
            <w:r>
              <w:rPr>
                <w:rFonts w:hint="eastAsia" w:ascii="仿宋_GB2312" w:hAnsi="Times New Roman" w:eastAsia="仿宋_GB2312"/>
                <w:sz w:val="18"/>
                <w:szCs w:val="18"/>
                <w:lang w:eastAsia="zh-CN"/>
              </w:rPr>
              <w:t>机械化服务中心</w:t>
            </w:r>
          </w:p>
          <w:p>
            <w:pPr>
              <w:spacing w:line="240" w:lineRule="exact"/>
              <w:rPr>
                <w:rFonts w:ascii="仿宋_GB2312" w:hAnsi="Times New Roman" w:eastAsia="仿宋_GB2312"/>
                <w:sz w:val="18"/>
                <w:szCs w:val="18"/>
              </w:rPr>
            </w:pPr>
          </w:p>
        </w:tc>
        <w:tc>
          <w:tcPr>
            <w:tcW w:w="1384"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default" w:ascii="仿宋_GB2312" w:hAnsi="宋体" w:eastAsia="仿宋_GB2312"/>
                <w:sz w:val="18"/>
                <w:szCs w:val="18"/>
                <w:lang w:val="en-US" w:eastAsia="zh-CN"/>
              </w:rPr>
            </w:pPr>
            <w:r>
              <w:rPr>
                <w:rFonts w:hint="eastAsia" w:ascii="仿宋_GB2312" w:hAnsi="宋体" w:eastAsia="仿宋_GB2312"/>
                <w:sz w:val="18"/>
                <w:szCs w:val="18"/>
                <w:lang w:eastAsia="zh-CN"/>
              </w:rPr>
              <w:t>广西百色田阳区人民政府门户网站</w:t>
            </w:r>
            <w:r>
              <w:rPr>
                <w:rFonts w:hint="eastAsia" w:ascii="仿宋_GB2312" w:hAnsi="宋体" w:eastAsia="仿宋_GB2312"/>
                <w:sz w:val="18"/>
                <w:szCs w:val="18"/>
                <w:lang w:val="en-US" w:eastAsia="zh-CN"/>
              </w:rPr>
              <w:t>(http://www.gxty.gov.cn/zfxxgk/jzxxgk/zfxxgkzl/xxgkml/)</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田阳区</w:t>
            </w:r>
            <w:r>
              <w:rPr>
                <w:rFonts w:hint="eastAsia" w:ascii="仿宋_GB2312" w:hAnsi="Times New Roman" w:eastAsia="仿宋_GB2312"/>
                <w:sz w:val="18"/>
                <w:szCs w:val="18"/>
              </w:rPr>
              <w:t>农业农村</w:t>
            </w:r>
            <w:r>
              <w:rPr>
                <w:rFonts w:hint="eastAsia" w:ascii="仿宋_GB2312" w:hAnsi="Times New Roman" w:eastAsia="仿宋_GB2312"/>
                <w:sz w:val="18"/>
                <w:szCs w:val="18"/>
                <w:lang w:eastAsia="zh-CN"/>
              </w:rPr>
              <w:t>局</w:t>
            </w:r>
          </w:p>
          <w:p>
            <w:pPr>
              <w:spacing w:line="240" w:lineRule="exact"/>
              <w:rPr>
                <w:rFonts w:ascii="仿宋_GB2312" w:hAnsi="Times New Roman" w:eastAsia="仿宋_GB2312"/>
                <w:sz w:val="18"/>
                <w:szCs w:val="18"/>
              </w:rPr>
            </w:pPr>
          </w:p>
        </w:tc>
        <w:tc>
          <w:tcPr>
            <w:tcW w:w="1384"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lang w:eastAsia="zh-CN"/>
              </w:rPr>
              <w:t>广西百色田阳区人民政府门户网站</w:t>
            </w:r>
            <w:r>
              <w:rPr>
                <w:rFonts w:hint="eastAsia" w:ascii="仿宋_GB2312" w:hAnsi="宋体" w:eastAsia="仿宋_GB2312"/>
                <w:sz w:val="18"/>
                <w:szCs w:val="18"/>
                <w:lang w:val="en-US" w:eastAsia="zh-CN"/>
              </w:rPr>
              <w:t>(http://www.gxty.gov.cn/zfxxgk/jzxxgk/zfxxgkzl/xxgkml/)</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田阳区</w:t>
            </w:r>
            <w:r>
              <w:rPr>
                <w:rFonts w:hint="eastAsia" w:ascii="仿宋_GB2312" w:hAnsi="Times New Roman" w:eastAsia="仿宋_GB2312"/>
                <w:sz w:val="18"/>
                <w:szCs w:val="18"/>
              </w:rPr>
              <w:t>农业农村</w:t>
            </w:r>
            <w:r>
              <w:rPr>
                <w:rFonts w:hint="eastAsia" w:ascii="仿宋_GB2312" w:hAnsi="Times New Roman" w:eastAsia="仿宋_GB2312"/>
                <w:sz w:val="18"/>
                <w:szCs w:val="18"/>
                <w:lang w:eastAsia="zh-CN"/>
              </w:rPr>
              <w:t>局</w:t>
            </w:r>
          </w:p>
          <w:p>
            <w:pPr>
              <w:spacing w:line="240" w:lineRule="exact"/>
              <w:rPr>
                <w:rFonts w:ascii="仿宋_GB2312" w:hAnsi="Times New Roman" w:eastAsia="仿宋_GB2312"/>
                <w:sz w:val="18"/>
                <w:szCs w:val="18"/>
              </w:rPr>
            </w:pPr>
          </w:p>
        </w:tc>
        <w:tc>
          <w:tcPr>
            <w:tcW w:w="1384"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lang w:eastAsia="zh-CN"/>
              </w:rPr>
              <w:t>广西百色田阳区人民政府门户网站</w:t>
            </w:r>
            <w:r>
              <w:rPr>
                <w:rFonts w:hint="eastAsia" w:ascii="仿宋_GB2312" w:hAnsi="宋体" w:eastAsia="仿宋_GB2312"/>
                <w:sz w:val="18"/>
                <w:szCs w:val="18"/>
                <w:lang w:val="en-US" w:eastAsia="zh-CN"/>
              </w:rPr>
              <w:t>(http://www.gxty.gov.cn/zfxxgk/jzxxgk/zfxxgkzl/xxgkml/)</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田阳区</w:t>
            </w:r>
            <w:r>
              <w:rPr>
                <w:rFonts w:hint="eastAsia" w:ascii="仿宋_GB2312" w:hAnsi="Times New Roman" w:eastAsia="仿宋_GB2312"/>
                <w:sz w:val="18"/>
                <w:szCs w:val="18"/>
              </w:rPr>
              <w:t>农业农村</w:t>
            </w:r>
            <w:r>
              <w:rPr>
                <w:rFonts w:hint="eastAsia" w:ascii="仿宋_GB2312" w:hAnsi="Times New Roman" w:eastAsia="仿宋_GB2312"/>
                <w:sz w:val="18"/>
                <w:szCs w:val="18"/>
                <w:lang w:eastAsia="zh-CN"/>
              </w:rPr>
              <w:t>局</w:t>
            </w:r>
          </w:p>
          <w:p>
            <w:pPr>
              <w:spacing w:line="240" w:lineRule="exact"/>
              <w:rPr>
                <w:rFonts w:ascii="仿宋_GB2312" w:hAnsi="Times New Roman" w:eastAsia="仿宋_GB2312"/>
                <w:sz w:val="18"/>
                <w:szCs w:val="18"/>
              </w:rPr>
            </w:pPr>
          </w:p>
        </w:tc>
        <w:tc>
          <w:tcPr>
            <w:tcW w:w="1384"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lang w:eastAsia="zh-CN"/>
              </w:rPr>
              <w:t>广西百色田阳区人民政府门户网站</w:t>
            </w:r>
            <w:r>
              <w:rPr>
                <w:rFonts w:hint="eastAsia" w:ascii="仿宋_GB2312" w:hAnsi="宋体" w:eastAsia="仿宋_GB2312"/>
                <w:sz w:val="18"/>
                <w:szCs w:val="18"/>
                <w:lang w:val="en-US" w:eastAsia="zh-CN"/>
              </w:rPr>
              <w:t>(http://www.gxty.gov.cn/zfxxgk/jzxxgk/zfxxgkzl/xxgkml/)</w:t>
            </w:r>
          </w:p>
        </w:tc>
        <w:tc>
          <w:tcPr>
            <w:tcW w:w="7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田阳区</w:t>
            </w:r>
            <w:r>
              <w:rPr>
                <w:rFonts w:hint="eastAsia" w:ascii="仿宋_GB2312" w:hAnsi="Times New Roman" w:eastAsia="仿宋_GB2312"/>
                <w:sz w:val="18"/>
                <w:szCs w:val="18"/>
              </w:rPr>
              <w:t>农业农村</w:t>
            </w:r>
            <w:r>
              <w:rPr>
                <w:rFonts w:hint="eastAsia" w:ascii="仿宋_GB2312" w:hAnsi="Times New Roman" w:eastAsia="仿宋_GB2312"/>
                <w:sz w:val="18"/>
                <w:szCs w:val="18"/>
                <w:lang w:eastAsia="zh-CN"/>
              </w:rPr>
              <w:t>局</w:t>
            </w:r>
          </w:p>
          <w:p>
            <w:pPr>
              <w:spacing w:line="240" w:lineRule="exact"/>
              <w:rPr>
                <w:rFonts w:ascii="仿宋_GB2312" w:hAnsi="Times New Roman" w:eastAsia="仿宋_GB2312"/>
                <w:sz w:val="18"/>
                <w:szCs w:val="18"/>
              </w:rPr>
            </w:pPr>
          </w:p>
        </w:tc>
        <w:tc>
          <w:tcPr>
            <w:tcW w:w="1384"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lang w:eastAsia="zh-CN"/>
              </w:rPr>
              <w:t>广西百色田阳区人民政府门户网站</w:t>
            </w:r>
            <w:r>
              <w:rPr>
                <w:rFonts w:hint="eastAsia" w:ascii="仿宋_GB2312" w:hAnsi="宋体" w:eastAsia="仿宋_GB2312"/>
                <w:sz w:val="18"/>
                <w:szCs w:val="18"/>
                <w:lang w:val="en-US" w:eastAsia="zh-CN"/>
              </w:rPr>
              <w:t>(http://www.gxty.gov.cn/zfxxgk/jzxxgk/zfxxgkzl/xxgkml/)</w:t>
            </w:r>
            <w:bookmarkStart w:id="1" w:name="_GoBack"/>
            <w:bookmarkEnd w:id="1"/>
          </w:p>
        </w:tc>
        <w:tc>
          <w:tcPr>
            <w:tcW w:w="7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90C14CE"/>
    <w:rsid w:val="2B317389"/>
    <w:rsid w:val="43C3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0"/>
    <w:rPr>
      <w:rFonts w:ascii="Calibri" w:hAnsi="Calibri" w:eastAsia="宋体" w:cs="Times New Roman"/>
      <w:b/>
      <w:bCs/>
      <w:kern w:val="44"/>
      <w:sz w:val="44"/>
      <w:szCs w:val="44"/>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0</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眠月站</cp:lastModifiedBy>
  <dcterms:modified xsi:type="dcterms:W3CDTF">2020-12-07T01:54:51Z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