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凌云</w:t>
      </w:r>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http://116.252.38.114:8080/lingyunxian（详细网址）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
                <w:sz w:val="18"/>
                <w:szCs w:val="18"/>
                <w:lang w:val="en-US" w:eastAsia="zh-CN"/>
              </w:rPr>
            </w:pPr>
            <w:r>
              <w:rPr>
                <w:rFonts w:hint="eastAsia" w:ascii="仿宋_GB2312" w:hAnsi="Times New Roman" w:eastAsia="仿宋_GB2312"/>
                <w:sz w:val="18"/>
                <w:szCs w:val="18"/>
              </w:rPr>
              <w:t>政策依据；</w:t>
            </w:r>
            <w:r>
              <w:rPr>
                <w:rFonts w:hint="eastAsia" w:ascii="仿宋" w:hAnsi="仿宋" w:eastAsia="仿宋" w:cs="仿宋"/>
                <w:b w:val="0"/>
                <w:bCs/>
                <w:sz w:val="18"/>
                <w:szCs w:val="18"/>
              </w:rPr>
              <w:t>《</w:t>
            </w:r>
            <w:r>
              <w:rPr>
                <w:rStyle w:val="7"/>
                <w:rFonts w:hint="eastAsia" w:ascii="仿宋" w:hAnsi="仿宋" w:eastAsia="仿宋" w:cs="仿宋"/>
                <w:b w:val="0"/>
                <w:bCs/>
                <w:color w:val="000000"/>
                <w:sz w:val="18"/>
                <w:szCs w:val="18"/>
                <w:shd w:val="clear" w:color="auto" w:fill="FFFFFF"/>
              </w:rPr>
              <w:t>广西壮族自治区农业</w:t>
            </w:r>
            <w:r>
              <w:rPr>
                <w:rStyle w:val="7"/>
                <w:rFonts w:hint="eastAsia" w:ascii="仿宋" w:hAnsi="仿宋" w:eastAsia="仿宋" w:cs="仿宋"/>
                <w:b w:val="0"/>
                <w:bCs/>
                <w:color w:val="000000"/>
                <w:sz w:val="18"/>
                <w:szCs w:val="18"/>
              </w:rPr>
              <w:t>三项补贴改革方案</w:t>
            </w:r>
            <w:r>
              <w:rPr>
                <w:rStyle w:val="7"/>
                <w:rFonts w:hint="eastAsia" w:ascii="仿宋" w:hAnsi="仿宋" w:eastAsia="仿宋" w:cs="仿宋"/>
                <w:b w:val="0"/>
                <w:bCs/>
                <w:color w:val="000000"/>
                <w:sz w:val="18"/>
                <w:szCs w:val="18"/>
                <w:shd w:val="clear" w:color="auto" w:fill="FFFFFF"/>
              </w:rPr>
              <w:t>》（桂</w:t>
            </w:r>
            <w:r>
              <w:rPr>
                <w:rFonts w:hint="eastAsia" w:ascii="仿宋" w:hAnsi="仿宋" w:eastAsia="仿宋" w:cs="仿宋"/>
                <w:b w:val="0"/>
                <w:bCs/>
                <w:color w:val="000000"/>
                <w:sz w:val="18"/>
                <w:szCs w:val="18"/>
              </w:rPr>
              <w:t>财农〔2016〕94号)</w:t>
            </w:r>
            <w:r>
              <w:rPr>
                <w:rFonts w:hint="eastAsia" w:ascii="仿宋" w:hAnsi="仿宋" w:eastAsia="仿宋" w:cs="仿宋"/>
                <w:b w:val="0"/>
                <w:bCs/>
                <w:color w:val="000000"/>
                <w:sz w:val="18"/>
                <w:szCs w:val="18"/>
                <w:lang w:eastAsia="zh-CN"/>
              </w:rPr>
              <w:t>、</w:t>
            </w:r>
            <w:r>
              <w:rPr>
                <w:rFonts w:hint="eastAsia" w:ascii="仿宋" w:hAnsi="仿宋" w:eastAsia="仿宋" w:cs="仿宋"/>
                <w:kern w:val="0"/>
                <w:sz w:val="18"/>
                <w:szCs w:val="18"/>
              </w:rPr>
              <w:t>自治区农业</w:t>
            </w:r>
            <w:r>
              <w:rPr>
                <w:rFonts w:hint="eastAsia" w:ascii="仿宋" w:hAnsi="仿宋" w:eastAsia="仿宋" w:cs="仿宋"/>
                <w:kern w:val="0"/>
                <w:sz w:val="18"/>
                <w:szCs w:val="18"/>
                <w:lang w:val="en-US" w:eastAsia="zh-CN"/>
              </w:rPr>
              <w:t>农村</w:t>
            </w:r>
            <w:r>
              <w:rPr>
                <w:rFonts w:hint="eastAsia" w:ascii="仿宋" w:hAnsi="仿宋" w:eastAsia="仿宋" w:cs="仿宋"/>
                <w:kern w:val="0"/>
                <w:sz w:val="18"/>
                <w:szCs w:val="18"/>
              </w:rPr>
              <w:t>厅、财政厅《关于做好20</w:t>
            </w:r>
            <w:r>
              <w:rPr>
                <w:rFonts w:hint="eastAsia" w:ascii="仿宋" w:hAnsi="仿宋" w:eastAsia="仿宋" w:cs="仿宋"/>
                <w:kern w:val="0"/>
                <w:sz w:val="18"/>
                <w:szCs w:val="18"/>
                <w:lang w:val="en-US" w:eastAsia="zh-CN"/>
              </w:rPr>
              <w:t>20</w:t>
            </w:r>
            <w:r>
              <w:rPr>
                <w:rFonts w:hint="eastAsia" w:ascii="仿宋" w:hAnsi="仿宋" w:eastAsia="仿宋" w:cs="仿宋"/>
                <w:kern w:val="0"/>
                <w:sz w:val="18"/>
                <w:szCs w:val="18"/>
              </w:rPr>
              <w:t>年耕地地力保护补贴项目实施工作的通知》（桂农</w:t>
            </w:r>
            <w:r>
              <w:rPr>
                <w:rFonts w:hint="eastAsia" w:ascii="仿宋" w:hAnsi="仿宋" w:eastAsia="仿宋" w:cs="仿宋"/>
                <w:kern w:val="0"/>
                <w:sz w:val="18"/>
                <w:szCs w:val="18"/>
                <w:lang w:val="en-US" w:eastAsia="zh-CN"/>
              </w:rPr>
              <w:t>厅</w:t>
            </w:r>
            <w:r>
              <w:rPr>
                <w:rFonts w:hint="eastAsia" w:ascii="仿宋" w:hAnsi="仿宋" w:eastAsia="仿宋" w:cs="仿宋"/>
                <w:kern w:val="0"/>
                <w:sz w:val="18"/>
                <w:szCs w:val="18"/>
              </w:rPr>
              <w:t>发〔20</w:t>
            </w:r>
            <w:r>
              <w:rPr>
                <w:rFonts w:hint="eastAsia" w:ascii="仿宋" w:hAnsi="仿宋" w:eastAsia="仿宋" w:cs="仿宋"/>
                <w:kern w:val="0"/>
                <w:sz w:val="18"/>
                <w:szCs w:val="18"/>
                <w:lang w:val="en-US" w:eastAsia="zh-CN"/>
              </w:rPr>
              <w:t>20</w:t>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9</w:t>
            </w:r>
            <w:r>
              <w:rPr>
                <w:rFonts w:hint="eastAsia" w:ascii="仿宋" w:hAnsi="仿宋" w:eastAsia="仿宋" w:cs="仿宋"/>
                <w:kern w:val="0"/>
                <w:sz w:val="18"/>
                <w:szCs w:val="18"/>
              </w:rPr>
              <w:t>号）</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凌云县2020年</w:t>
            </w:r>
            <w:r>
              <w:rPr>
                <w:rFonts w:hint="eastAsia" w:ascii="仿宋" w:hAnsi="仿宋" w:eastAsia="仿宋" w:cs="仿宋"/>
                <w:kern w:val="0"/>
                <w:sz w:val="18"/>
                <w:szCs w:val="18"/>
              </w:rPr>
              <w:t>耕地地力保护补贴</w:t>
            </w:r>
            <w:r>
              <w:rPr>
                <w:rFonts w:hint="eastAsia" w:ascii="仿宋" w:hAnsi="仿宋" w:eastAsia="仿宋" w:cs="仿宋"/>
                <w:kern w:val="0"/>
                <w:sz w:val="18"/>
                <w:szCs w:val="18"/>
                <w:lang w:val="en-US" w:eastAsia="zh-CN"/>
              </w:rPr>
              <w:t>发</w:t>
            </w:r>
            <w:r>
              <w:rPr>
                <w:rFonts w:hint="eastAsia" w:ascii="仿宋" w:hAnsi="仿宋" w:eastAsia="仿宋" w:cs="仿宋"/>
                <w:kern w:val="0"/>
                <w:sz w:val="18"/>
                <w:szCs w:val="18"/>
              </w:rPr>
              <w:t>工作</w:t>
            </w:r>
            <w:r>
              <w:rPr>
                <w:rFonts w:hint="eastAsia" w:ascii="仿宋" w:hAnsi="仿宋" w:eastAsia="仿宋" w:cs="仿宋"/>
                <w:kern w:val="0"/>
                <w:sz w:val="18"/>
                <w:szCs w:val="18"/>
                <w:lang w:val="en-US" w:eastAsia="zh-CN"/>
              </w:rPr>
              <w:t>方案的通知》</w:t>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凌政办</w:t>
            </w:r>
            <w:r>
              <w:rPr>
                <w:rFonts w:hint="eastAsia" w:ascii="仿宋" w:hAnsi="仿宋" w:eastAsia="仿宋" w:cs="仿宋"/>
                <w:kern w:val="0"/>
                <w:sz w:val="18"/>
                <w:szCs w:val="18"/>
              </w:rPr>
              <w:t>〔20</w:t>
            </w:r>
            <w:r>
              <w:rPr>
                <w:rFonts w:hint="eastAsia" w:ascii="仿宋" w:hAnsi="仿宋" w:eastAsia="仿宋" w:cs="仿宋"/>
                <w:kern w:val="0"/>
                <w:sz w:val="18"/>
                <w:szCs w:val="18"/>
                <w:lang w:val="en-US" w:eastAsia="zh-CN"/>
              </w:rPr>
              <w:t>20</w:t>
            </w: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29</w:t>
            </w:r>
            <w:r>
              <w:rPr>
                <w:rFonts w:hint="eastAsia" w:ascii="仿宋" w:hAnsi="仿宋" w:eastAsia="仿宋" w:cs="仿宋"/>
                <w:kern w:val="0"/>
                <w:sz w:val="18"/>
                <w:szCs w:val="18"/>
              </w:rPr>
              <w:t>号）</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申请指南：</w:t>
            </w: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rPr>
              <w:t>补贴对象</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范围</w:t>
            </w:r>
            <w:r>
              <w:rPr>
                <w:rFonts w:hint="eastAsia" w:ascii="仿宋_GB2312" w:hAnsi="Times New Roman" w:eastAsia="仿宋_GB2312"/>
                <w:sz w:val="18"/>
                <w:szCs w:val="18"/>
                <w:lang w:eastAsia="zh-CN"/>
              </w:rPr>
              <w:t>：</w:t>
            </w:r>
            <w:r>
              <w:rPr>
                <w:rFonts w:eastAsia="仿宋_GB2312"/>
                <w:kern w:val="0"/>
                <w:sz w:val="18"/>
                <w:szCs w:val="18"/>
              </w:rPr>
              <w:t>补贴原则上补给全县拥有耕地承包权的种地农民，</w:t>
            </w:r>
            <w:r>
              <w:rPr>
                <w:rFonts w:eastAsia="仿宋_GB2312"/>
                <w:spacing w:val="15"/>
                <w:sz w:val="18"/>
                <w:szCs w:val="18"/>
                <w:shd w:val="clear" w:color="auto" w:fill="FFFFFF"/>
              </w:rPr>
              <w:t>承包国有农场耕地</w:t>
            </w:r>
            <w:r>
              <w:rPr>
                <w:rFonts w:hint="eastAsia" w:eastAsia="仿宋_GB2312"/>
                <w:spacing w:val="15"/>
                <w:sz w:val="18"/>
                <w:szCs w:val="18"/>
                <w:shd w:val="clear" w:color="auto" w:fill="FFFFFF"/>
              </w:rPr>
              <w:t>的</w:t>
            </w:r>
            <w:r>
              <w:rPr>
                <w:rFonts w:eastAsia="仿宋_GB2312"/>
                <w:spacing w:val="15"/>
                <w:sz w:val="18"/>
                <w:szCs w:val="18"/>
                <w:shd w:val="clear" w:color="auto" w:fill="FFFFFF"/>
              </w:rPr>
              <w:t>农</w:t>
            </w:r>
            <w:r>
              <w:rPr>
                <w:rFonts w:hint="eastAsia" w:eastAsia="仿宋_GB2312"/>
                <w:spacing w:val="15"/>
                <w:sz w:val="18"/>
                <w:szCs w:val="18"/>
                <w:shd w:val="clear" w:color="auto" w:fill="FFFFFF"/>
              </w:rPr>
              <w:t>场职</w:t>
            </w:r>
            <w:r>
              <w:rPr>
                <w:rFonts w:eastAsia="仿宋_GB2312"/>
                <w:spacing w:val="15"/>
                <w:sz w:val="18"/>
                <w:szCs w:val="18"/>
                <w:shd w:val="clear" w:color="auto" w:fill="FFFFFF"/>
              </w:rPr>
              <w:t>工</w:t>
            </w:r>
            <w:r>
              <w:rPr>
                <w:rFonts w:hint="eastAsia" w:eastAsia="仿宋_GB2312"/>
                <w:spacing w:val="15"/>
                <w:sz w:val="18"/>
                <w:szCs w:val="18"/>
                <w:shd w:val="clear" w:color="auto" w:fill="FFFFFF"/>
                <w:lang w:eastAsia="zh-CN"/>
              </w:rPr>
              <w:t>；</w:t>
            </w:r>
            <w:r>
              <w:rPr>
                <w:rFonts w:hint="eastAsia" w:eastAsia="仿宋_GB2312"/>
                <w:spacing w:val="15"/>
                <w:sz w:val="18"/>
                <w:szCs w:val="18"/>
                <w:shd w:val="clear" w:color="auto" w:fill="FFFFFF"/>
                <w:lang w:val="en-US" w:eastAsia="zh-CN"/>
              </w:rPr>
              <w:t>2.</w:t>
            </w: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w:t>
            </w:r>
            <w:r>
              <w:rPr>
                <w:rFonts w:hint="eastAsia" w:ascii="仿宋" w:hAnsi="仿宋" w:eastAsia="仿宋" w:cs="仿宋"/>
                <w:kern w:val="0"/>
                <w:sz w:val="18"/>
                <w:szCs w:val="18"/>
              </w:rPr>
              <w:t>每亩补贴为</w:t>
            </w:r>
            <w:r>
              <w:rPr>
                <w:rFonts w:hint="eastAsia" w:ascii="仿宋" w:hAnsi="仿宋" w:eastAsia="仿宋" w:cs="仿宋"/>
                <w:kern w:val="0"/>
                <w:sz w:val="18"/>
                <w:szCs w:val="18"/>
                <w:lang w:val="en-US" w:eastAsia="zh-CN"/>
              </w:rPr>
              <w:t>当</w:t>
            </w:r>
            <w:r>
              <w:rPr>
                <w:rFonts w:hint="eastAsia" w:ascii="仿宋" w:hAnsi="仿宋" w:eastAsia="仿宋" w:cs="仿宋"/>
                <w:kern w:val="0"/>
                <w:sz w:val="18"/>
                <w:szCs w:val="18"/>
              </w:rPr>
              <w:t>年自治区财政厅下达的中央农业生产发展资金和上年结余中央农业生产发展资金之和，除以全县核实耕地地力保护补贴面积</w:t>
            </w:r>
            <w:r>
              <w:rPr>
                <w:rFonts w:hint="eastAsia" w:ascii="仿宋" w:hAnsi="仿宋" w:eastAsia="仿宋" w:cs="仿宋"/>
                <w:kern w:val="0"/>
                <w:sz w:val="18"/>
                <w:szCs w:val="18"/>
                <w:lang w:eastAsia="zh-CN"/>
              </w:rPr>
              <w:t>；</w:t>
            </w:r>
            <w:r>
              <w:rPr>
                <w:rFonts w:hint="eastAsia" w:ascii="仿宋" w:hAnsi="仿宋" w:eastAsia="仿宋" w:cs="仿宋"/>
                <w:kern w:val="0"/>
                <w:sz w:val="18"/>
                <w:szCs w:val="18"/>
                <w:lang w:val="en-US" w:eastAsia="zh-CN"/>
              </w:rPr>
              <w:t>3.</w:t>
            </w: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w:t>
            </w:r>
            <w:r>
              <w:rPr>
                <w:rFonts w:hint="eastAsia" w:ascii="仿宋" w:hAnsi="仿宋" w:eastAsia="仿宋" w:cs="仿宋"/>
                <w:b w:val="0"/>
                <w:bCs w:val="0"/>
                <w:kern w:val="0"/>
                <w:sz w:val="18"/>
                <w:szCs w:val="18"/>
              </w:rPr>
              <w:t>户申报</w:t>
            </w:r>
            <w:r>
              <w:rPr>
                <w:rFonts w:hint="eastAsia" w:ascii="仿宋" w:hAnsi="仿宋" w:eastAsia="仿宋" w:cs="仿宋"/>
                <w:b w:val="0"/>
                <w:bCs w:val="0"/>
                <w:kern w:val="0"/>
                <w:sz w:val="18"/>
                <w:szCs w:val="18"/>
                <w:lang w:val="en-US" w:eastAsia="zh-CN"/>
              </w:rPr>
              <w:t>-</w:t>
            </w:r>
            <w:r>
              <w:rPr>
                <w:rFonts w:hint="eastAsia" w:ascii="仿宋" w:hAnsi="仿宋" w:eastAsia="仿宋" w:cs="仿宋"/>
                <w:b w:val="0"/>
                <w:bCs w:val="0"/>
                <w:kern w:val="0"/>
                <w:sz w:val="18"/>
                <w:szCs w:val="18"/>
              </w:rPr>
              <w:t>组核实</w:t>
            </w:r>
            <w:r>
              <w:rPr>
                <w:rFonts w:hint="eastAsia" w:ascii="仿宋" w:hAnsi="仿宋" w:eastAsia="仿宋" w:cs="仿宋"/>
                <w:b w:val="0"/>
                <w:bCs w:val="0"/>
                <w:kern w:val="0"/>
                <w:sz w:val="18"/>
                <w:szCs w:val="18"/>
                <w:lang w:val="en-US" w:eastAsia="zh-CN"/>
              </w:rPr>
              <w:t>-</w:t>
            </w:r>
            <w:r>
              <w:rPr>
                <w:rFonts w:hint="eastAsia" w:ascii="仿宋" w:hAnsi="仿宋" w:eastAsia="仿宋" w:cs="仿宋"/>
                <w:b w:val="0"/>
                <w:bCs w:val="0"/>
                <w:kern w:val="0"/>
                <w:sz w:val="18"/>
                <w:szCs w:val="18"/>
              </w:rPr>
              <w:t>村复核</w:t>
            </w:r>
            <w:r>
              <w:rPr>
                <w:rFonts w:hint="eastAsia" w:ascii="仿宋" w:hAnsi="仿宋" w:eastAsia="仿宋" w:cs="仿宋"/>
                <w:b w:val="0"/>
                <w:bCs w:val="0"/>
                <w:kern w:val="0"/>
                <w:sz w:val="18"/>
                <w:szCs w:val="18"/>
                <w:lang w:val="en-US" w:eastAsia="zh-CN"/>
              </w:rPr>
              <w:t>-</w:t>
            </w:r>
            <w:r>
              <w:rPr>
                <w:rFonts w:hint="eastAsia" w:ascii="仿宋" w:hAnsi="仿宋" w:eastAsia="仿宋" w:cs="仿宋"/>
                <w:b w:val="0"/>
                <w:bCs w:val="0"/>
                <w:kern w:val="0"/>
                <w:sz w:val="18"/>
                <w:szCs w:val="18"/>
              </w:rPr>
              <w:t>面积录入</w:t>
            </w:r>
            <w:r>
              <w:rPr>
                <w:rFonts w:hint="eastAsia" w:ascii="仿宋" w:hAnsi="仿宋" w:eastAsia="仿宋" w:cs="仿宋"/>
                <w:b w:val="0"/>
                <w:bCs w:val="0"/>
                <w:kern w:val="0"/>
                <w:sz w:val="18"/>
                <w:szCs w:val="18"/>
                <w:lang w:val="en-US" w:eastAsia="zh-CN"/>
              </w:rPr>
              <w:t>-</w:t>
            </w:r>
            <w:r>
              <w:rPr>
                <w:rFonts w:eastAsia="仿宋_GB2312"/>
                <w:b w:val="0"/>
                <w:bCs w:val="0"/>
                <w:sz w:val="18"/>
                <w:szCs w:val="18"/>
              </w:rPr>
              <w:t>面积公示</w:t>
            </w:r>
            <w:r>
              <w:rPr>
                <w:rFonts w:hint="eastAsia" w:eastAsia="仿宋_GB2312"/>
                <w:b w:val="0"/>
                <w:bCs w:val="0"/>
                <w:sz w:val="18"/>
                <w:szCs w:val="18"/>
                <w:lang w:val="en-US" w:eastAsia="zh-CN"/>
              </w:rPr>
              <w:t>-</w:t>
            </w:r>
            <w:r>
              <w:rPr>
                <w:rFonts w:eastAsia="仿宋_GB2312"/>
                <w:b w:val="0"/>
                <w:bCs w:val="0"/>
                <w:sz w:val="18"/>
                <w:szCs w:val="18"/>
              </w:rPr>
              <w:t>面积审核</w:t>
            </w:r>
            <w:r>
              <w:rPr>
                <w:rFonts w:hint="eastAsia" w:eastAsia="仿宋_GB2312"/>
                <w:b w:val="0"/>
                <w:bCs w:val="0"/>
                <w:sz w:val="18"/>
                <w:szCs w:val="18"/>
                <w:lang w:val="en-US" w:eastAsia="zh-CN"/>
              </w:rPr>
              <w:t>-</w:t>
            </w:r>
            <w:r>
              <w:rPr>
                <w:rFonts w:eastAsia="仿宋_GB2312"/>
                <w:b w:val="0"/>
                <w:bCs w:val="0"/>
                <w:sz w:val="18"/>
                <w:szCs w:val="18"/>
              </w:rPr>
              <w:t>报审与批复</w:t>
            </w:r>
            <w:r>
              <w:rPr>
                <w:rFonts w:hint="eastAsia" w:eastAsia="仿宋_GB2312"/>
                <w:b w:val="0"/>
                <w:bCs w:val="0"/>
                <w:sz w:val="18"/>
                <w:szCs w:val="18"/>
                <w:lang w:val="en-US" w:eastAsia="zh-CN"/>
              </w:rPr>
              <w:t>-</w:t>
            </w:r>
            <w:r>
              <w:rPr>
                <w:rFonts w:eastAsia="仿宋_GB2312"/>
                <w:b w:val="0"/>
                <w:bCs w:val="0"/>
                <w:sz w:val="18"/>
                <w:szCs w:val="18"/>
              </w:rPr>
              <w:t>发放补贴资金</w:t>
            </w:r>
            <w:r>
              <w:rPr>
                <w:rFonts w:hint="eastAsia" w:eastAsia="仿宋_GB2312"/>
                <w:b w:val="0"/>
                <w:bCs w:val="0"/>
                <w:sz w:val="18"/>
                <w:szCs w:val="18"/>
                <w:lang w:eastAsia="zh-CN"/>
              </w:rPr>
              <w:t>；</w:t>
            </w:r>
            <w:r>
              <w:rPr>
                <w:rFonts w:hint="eastAsia" w:eastAsia="仿宋_GB2312"/>
                <w:b w:val="0"/>
                <w:bCs w:val="0"/>
                <w:sz w:val="18"/>
                <w:szCs w:val="18"/>
                <w:lang w:val="en-US" w:eastAsia="zh-CN"/>
              </w:rPr>
              <w:t>4.</w:t>
            </w: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0776-7616210</w:t>
            </w:r>
          </w:p>
          <w:p>
            <w:pPr>
              <w:numPr>
                <w:ilvl w:val="0"/>
                <w:numId w:val="0"/>
              </w:num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5.</w:t>
            </w: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凌云县农业农村局</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6.</w:t>
            </w: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val="en-US" w:eastAsia="zh-CN"/>
              </w:rPr>
              <w:t>0776-2610238</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7.</w:t>
            </w:r>
            <w:r>
              <w:rPr>
                <w:rFonts w:hint="eastAsia" w:ascii="仿宋_GB2312" w:hAnsi="Times New Roman" w:eastAsia="仿宋_GB2312"/>
                <w:sz w:val="18"/>
                <w:szCs w:val="18"/>
              </w:rPr>
              <w:t>地址</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凌云县泗城镇前进社区营盘小区126号</w:t>
            </w:r>
          </w:p>
          <w:p>
            <w:pPr>
              <w:spacing w:line="240" w:lineRule="exact"/>
              <w:rPr>
                <w:rFonts w:ascii="仿宋_GB2312" w:hAnsi="Times New Roman" w:eastAsia="仿宋_GB2312"/>
                <w:sz w:val="18"/>
                <w:szCs w:val="18"/>
              </w:rPr>
            </w:pP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http://www.lingyun.gov.cn/zwgk/</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http://www.lingyun.gov.cn/zwgk/</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w:t>
            </w:r>
            <w:bookmarkStart w:id="1" w:name="_GoBack"/>
            <w:bookmarkEnd w:id="1"/>
            <w:r>
              <w:rPr>
                <w:rFonts w:hint="eastAsia" w:ascii="仿宋_GB2312" w:hAnsi="Times New Roman" w:eastAsia="仿宋_GB2312"/>
                <w:sz w:val="18"/>
                <w:szCs w:val="18"/>
              </w:rPr>
              <w:t>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http://www.lingyun.gov.cn/zwgk/</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■政府网站http://www.lingyun.gov.cn/zwgk/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0D8C0E41"/>
    <w:rsid w:val="2CD31FC2"/>
    <w:rsid w:val="3F3C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uiPriority w:val="0"/>
    <w:rPr>
      <w:b/>
      <w:bCs/>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瞳孔</cp:lastModifiedBy>
  <dcterms:modified xsi:type="dcterms:W3CDTF">2020-12-10T04:48:07Z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