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3"/>
          <w:szCs w:val="33"/>
          <w:shd w:val="clear" w:fill="FFFFFF"/>
        </w:rPr>
        <w:t>2023年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3"/>
          <w:szCs w:val="33"/>
          <w:shd w:val="clear" w:fill="FFFFFF"/>
          <w:lang w:val="en-US" w:eastAsia="zh-CN"/>
        </w:rPr>
        <w:t>广西休闲农业与茶产业高质量发展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3"/>
          <w:szCs w:val="33"/>
          <w:shd w:val="clear" w:fill="FFFFFF"/>
        </w:rPr>
        <w:t>培训班在南宁顺利举办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为贯彻落实党的二十大精神，提升广西农业农村系统干部专业技能和管理水平，促进广西休闲农业和茶产业的高质量发展。9月19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日-23日，由农业农村厅乡村产业发展处承办的2023年广西休闲农业与茶产业高质量发展培训班在南宁举办。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本次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培训班邀请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了广西农业科学院、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广西职业技术学院农业工程学院及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茶学院、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湖南生物机电职业技术学院休闲农业研究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院、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广西茶叶科学研究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所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的专家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教授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，就乡村振兴休闲农业如何升级发展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、服务广西休闲农业与茶产业高质量发展实践与思考、广西茶产业发展概况与展望、广西农产品加工技术与新产品研发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等方面进行了专题授课，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为大家分享经验和探讨发展方向。学员们还到广西农垦明阳基地现场观摩和企业考察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对现有先进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设备、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技术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深入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交流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探讨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农业农村厅乡村产业发展处负责人孙庆磊参加开班仪式并讲话。各地市农业农村局乡村产业发展科科长、各县（市、区）农业农村局分管领导、茶业企业和休闲农业示范点代表，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共80人参加培训。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6690" cy="3511550"/>
            <wp:effectExtent l="0" t="0" r="6350" b="8890"/>
            <wp:docPr id="1" name="图片 1" descr="17408c0aa7ae5e3ca8cdd44d275c9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8c0aa7ae5e3ca8cdd44d275c9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6690" cy="3511550"/>
            <wp:effectExtent l="0" t="0" r="6350" b="8890"/>
            <wp:docPr id="3" name="图片 3" descr="16a2b548152234afeba6172c4f24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a2b548152234afeba6172c4f24b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2M1OTBjNTU3ZTQ1ZWE0ZmRiYmEyN2UzMzE5MTYifQ=="/>
  </w:docVars>
  <w:rsids>
    <w:rsidRoot w:val="6FE51D83"/>
    <w:rsid w:val="6FE51D83"/>
    <w:rsid w:val="71B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429</Characters>
  <Lines>0</Lines>
  <Paragraphs>0</Paragraphs>
  <TotalTime>11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2023-09-25T01:45:00Z</dcterms:created>
  <dc:creator>加工所所办</dc:creator>
  <cp:lastModifiedBy>西瓜妹</cp:lastModifiedBy>
  <dcterms:modified xsi:type="dcterms:W3CDTF">2023-09-25T03:38:19Z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0E008CFF35674F9B84DA24193F573FDB_11</vt:lpwstr>
  </property>
</Properties>
</file>