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Times New Roman" w:eastAsia="宋体" w:cs="Times New Roman"/>
          <w:sz w:val="24"/>
          <w:szCs w:val="24"/>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Times New Roman" w:eastAsia="宋体" w:cs="Times New Roman"/>
          <w:sz w:val="24"/>
          <w:szCs w:val="24"/>
          <w:lang w:eastAsia="zh-CN"/>
        </w:rPr>
        <w:drawing>
          <wp:inline distT="0" distB="0" distL="114300" distR="114300">
            <wp:extent cx="5255895" cy="7729855"/>
            <wp:effectExtent l="0" t="0" r="1905" b="4445"/>
            <wp:docPr id="2" name="图片 2" descr="b96426d5633b66043fedc848909b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6426d5633b66043fedc848909bb96"/>
                    <pic:cNvPicPr>
                      <a:picLocks noChangeAspect="1"/>
                    </pic:cNvPicPr>
                  </pic:nvPicPr>
                  <pic:blipFill>
                    <a:blip r:embed="rId5"/>
                    <a:stretch>
                      <a:fillRect/>
                    </a:stretch>
                  </pic:blipFill>
                  <pic:spPr>
                    <a:xfrm>
                      <a:off x="0" y="0"/>
                      <a:ext cx="5255895" cy="7729855"/>
                    </a:xfrm>
                    <a:prstGeom prst="rect">
                      <a:avLst/>
                    </a:prstGeom>
                  </pic:spPr>
                </pic:pic>
              </a:graphicData>
            </a:graphic>
          </wp:inline>
        </w:drawing>
      </w:r>
    </w:p>
    <w:p>
      <w:pPr>
        <w:rPr>
          <w:rFonts w:hint="default" w:ascii="宋体" w:hAnsi="Times New Roman" w:eastAsia="宋体" w:cs="Times New Roman"/>
          <w:sz w:val="24"/>
          <w:szCs w:val="24"/>
          <w:lang w:val="en-US"/>
        </w:rPr>
      </w:pPr>
      <w:r>
        <w:rPr>
          <w:rFonts w:hint="eastAsia" w:ascii="宋体" w:hAnsi="Times New Roman" w:eastAsia="宋体" w:cs="Times New Roman"/>
          <w:sz w:val="24"/>
          <w:szCs w:val="24"/>
          <w:lang w:val="en-US" w:eastAsia="zh-CN"/>
        </w:rPr>
        <w:t>附表1桂南早稻迟熟组区域试验承试单位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60"/>
        <w:gridCol w:w="5475"/>
        <w:gridCol w:w="1153"/>
        <w:gridCol w:w="1581"/>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bookmarkStart w:id="0" w:name="_Hlk128995705"/>
            <w:r>
              <w:rPr>
                <w:rFonts w:hint="eastAsia" w:ascii="宋体" w:hAnsi="宋体" w:eastAsia="宋体" w:cs="Times New Roman"/>
                <w:kern w:val="0"/>
                <w:sz w:val="24"/>
                <w:szCs w:val="24"/>
              </w:rPr>
              <w:t>承试单位</w:t>
            </w:r>
            <w:bookmarkEnd w:id="0"/>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eastAsia="zh-CN"/>
              </w:rPr>
            </w:pPr>
            <w:r>
              <w:rPr>
                <w:rFonts w:hint="eastAsia" w:ascii="宋体" w:hAnsi="宋体" w:eastAsia="宋体" w:cs="Times New Roman"/>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0" w:type="dxa"/>
            <w:tcBorders>
              <w:top w:val="single" w:color="000000" w:sz="4" w:space="0"/>
              <w:left w:val="single" w:color="000000" w:sz="4" w:space="0"/>
              <w:bottom w:val="single" w:color="000000" w:sz="4" w:space="0"/>
              <w:right w:val="single" w:color="000000" w:sz="4" w:space="0"/>
            </w:tcBorders>
            <w:vAlign w:val="top"/>
          </w:tcPr>
          <w:p>
            <w:pPr>
              <w:rPr>
                <w:rFonts w:hint="eastAsia"/>
              </w:rPr>
            </w:pPr>
            <w:r>
              <w:rPr>
                <w:rFonts w:hint="eastAsia" w:ascii="宋体" w:hAnsi="宋体" w:eastAsia="宋体" w:cs="Times New Roman"/>
                <w:kern w:val="0"/>
                <w:sz w:val="24"/>
                <w:szCs w:val="24"/>
              </w:rPr>
              <w:t>广西农之源农业科技有限公司</w:t>
            </w:r>
          </w:p>
        </w:tc>
        <w:tc>
          <w:tcPr>
            <w:tcW w:w="5475"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百色市田阳县头塘镇四联村</w:t>
            </w:r>
          </w:p>
        </w:tc>
        <w:tc>
          <w:tcPr>
            <w:tcW w:w="1153"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苏连彩</w:t>
            </w:r>
          </w:p>
        </w:tc>
        <w:tc>
          <w:tcPr>
            <w:tcW w:w="1581"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13471196757</w:t>
            </w:r>
          </w:p>
        </w:tc>
        <w:tc>
          <w:tcPr>
            <w:tcW w:w="1494" w:type="dxa"/>
            <w:tcBorders>
              <w:top w:val="single" w:color="000000" w:sz="4" w:space="0"/>
              <w:left w:val="single" w:color="000000" w:sz="4" w:space="0"/>
              <w:bottom w:val="single" w:color="000000" w:sz="4" w:space="0"/>
              <w:right w:val="single" w:color="000000" w:sz="4" w:space="0"/>
            </w:tcBorders>
            <w:vAlign w:val="top"/>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区试（完成早稻试验退出）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贵港市金色田园农资有限公司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贵港市港南区新塘镇下悍屯</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姜兴发</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13877150587</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广西富聚铭生物技术有限公司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崇左市宁明县干逢屯</w:t>
            </w:r>
          </w:p>
        </w:tc>
        <w:tc>
          <w:tcPr>
            <w:tcW w:w="407" w:type="pct"/>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卫奕付</w:t>
            </w:r>
          </w:p>
        </w:tc>
        <w:tc>
          <w:tcPr>
            <w:tcW w:w="558"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w:t>
            </w:r>
            <w:r>
              <w:rPr>
                <w:rFonts w:ascii="Times New Roman" w:hAnsi="Times New Roman" w:eastAsia="宋体" w:cs="Times New Roman"/>
                <w:color w:val="000000"/>
                <w:kern w:val="0"/>
                <w:sz w:val="24"/>
                <w:szCs w:val="24"/>
              </w:rPr>
              <w:t>078776328</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南宁市桂稻香农作物研究所</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南宁市苏圩镇粮所旁</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王卫东</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13152677729</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钦州市益尔多农资商贸有限公司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钦州市钦北区板城镇钦灵南路</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杨显志</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18607812686</w:t>
            </w:r>
          </w:p>
        </w:tc>
        <w:tc>
          <w:tcPr>
            <w:tcW w:w="527" w:type="pct"/>
            <w:tcBorders>
              <w:top w:val="single" w:color="000000" w:sz="4" w:space="0"/>
              <w:left w:val="single" w:color="000000" w:sz="4" w:space="0"/>
              <w:bottom w:val="single" w:color="000000" w:sz="4" w:space="0"/>
              <w:right w:val="single" w:color="000000" w:sz="4" w:space="0"/>
            </w:tcBorders>
          </w:tcPr>
          <w:p>
            <w:pPr>
              <w:jc w:val="both"/>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藤县丰恒水稻种植专业合作社</w:t>
            </w:r>
          </w:p>
        </w:tc>
        <w:tc>
          <w:tcPr>
            <w:tcW w:w="1932"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梧州市藤县</w:t>
            </w:r>
            <w:r>
              <w:rPr>
                <w:rFonts w:hint="eastAsia" w:ascii="宋体" w:hAnsi="宋体" w:eastAsia="宋体" w:cs="Times New Roman"/>
                <w:kern w:val="0"/>
                <w:sz w:val="24"/>
                <w:szCs w:val="24"/>
                <w:lang w:val="en-US" w:eastAsia="zh-CN"/>
              </w:rPr>
              <w:t>滕州镇潭东村</w:t>
            </w:r>
          </w:p>
        </w:tc>
        <w:tc>
          <w:tcPr>
            <w:tcW w:w="40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黄</w:t>
            </w:r>
            <w:r>
              <w:rPr>
                <w:rFonts w:hint="eastAsia" w:ascii="宋体" w:hAnsi="宋体" w:eastAsia="宋体" w:cs="Times New Roman"/>
                <w:kern w:val="0"/>
                <w:sz w:val="24"/>
                <w:szCs w:val="24"/>
                <w:lang w:val="en-US" w:eastAsia="zh-CN"/>
              </w:rPr>
              <w:t>日盛</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13877447259</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bl>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hint="default" w:ascii="宋体" w:hAnsi="Times New Roman" w:eastAsia="宋体" w:cs="Times New Roman"/>
          <w:sz w:val="24"/>
          <w:szCs w:val="24"/>
          <w:lang w:val="en-US"/>
        </w:rPr>
      </w:pPr>
      <w:r>
        <w:rPr>
          <w:rFonts w:hint="eastAsia" w:ascii="宋体" w:hAnsi="Times New Roman" w:eastAsia="宋体" w:cs="Times New Roman"/>
          <w:sz w:val="24"/>
          <w:szCs w:val="24"/>
          <w:lang w:val="en-US" w:eastAsia="zh-CN"/>
        </w:rPr>
        <w:t>附表2桂南晚籼组区域试验承试单位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60"/>
        <w:gridCol w:w="5475"/>
        <w:gridCol w:w="1153"/>
        <w:gridCol w:w="1581"/>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承试单位</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eastAsia="zh-CN"/>
              </w:rPr>
            </w:pPr>
            <w:r>
              <w:rPr>
                <w:rFonts w:hint="eastAsia" w:ascii="宋体" w:hAnsi="宋体" w:eastAsia="宋体" w:cs="Times New Roman"/>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vAlign w:val="top"/>
          </w:tcPr>
          <w:p>
            <w:pPr>
              <w:pStyle w:val="11"/>
              <w:bidi w:val="0"/>
              <w:rPr>
                <w:rFonts w:hint="eastAsia"/>
              </w:rPr>
            </w:pPr>
            <w:r>
              <w:rPr>
                <w:rFonts w:hint="eastAsia"/>
                <w:sz w:val="24"/>
                <w:szCs w:val="24"/>
                <w:lang w:val="en-US" w:eastAsia="zh-CN"/>
              </w:rPr>
              <w:t>百色市田阳县农科所</w:t>
            </w:r>
          </w:p>
        </w:tc>
        <w:tc>
          <w:tcPr>
            <w:tcW w:w="1932"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rPr>
              <w:t>百色市田阳区百育镇农科所</w:t>
            </w:r>
          </w:p>
        </w:tc>
        <w:tc>
          <w:tcPr>
            <w:tcW w:w="407"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覃柳末</w:t>
            </w:r>
          </w:p>
        </w:tc>
        <w:tc>
          <w:tcPr>
            <w:tcW w:w="55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15977632291</w:t>
            </w:r>
          </w:p>
        </w:tc>
        <w:tc>
          <w:tcPr>
            <w:tcW w:w="527"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区试（从2025年晚稻开始）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贵港市金色田园农资有限公司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贵港市港南区新塘镇下悍屯</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姜兴发</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13877150587</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广西富聚铭生物技术有限公司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崇左市宁明县干逢屯</w:t>
            </w:r>
          </w:p>
        </w:tc>
        <w:tc>
          <w:tcPr>
            <w:tcW w:w="407" w:type="pct"/>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卫奕付</w:t>
            </w:r>
          </w:p>
        </w:tc>
        <w:tc>
          <w:tcPr>
            <w:tcW w:w="558"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w:t>
            </w:r>
            <w:r>
              <w:rPr>
                <w:rFonts w:ascii="Times New Roman" w:hAnsi="Times New Roman" w:eastAsia="宋体" w:cs="Times New Roman"/>
                <w:color w:val="000000"/>
                <w:kern w:val="0"/>
                <w:sz w:val="24"/>
                <w:szCs w:val="24"/>
              </w:rPr>
              <w:t>078776328</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南宁市桂稻香农作物研究所</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南宁市苏圩镇粮所旁</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王卫东</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13152677729</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钦州市益尔多农资商贸有限公司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钦州市钦北区板城镇钦灵南路</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杨显志</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18607812686</w:t>
            </w:r>
          </w:p>
        </w:tc>
        <w:tc>
          <w:tcPr>
            <w:tcW w:w="527" w:type="pct"/>
            <w:tcBorders>
              <w:top w:val="single" w:color="000000" w:sz="4" w:space="0"/>
              <w:left w:val="single" w:color="000000" w:sz="4" w:space="0"/>
              <w:bottom w:val="single" w:color="000000" w:sz="4" w:space="0"/>
              <w:right w:val="single" w:color="000000" w:sz="4" w:space="0"/>
            </w:tcBorders>
          </w:tcPr>
          <w:p>
            <w:pPr>
              <w:jc w:val="both"/>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藤县丰恒水稻种植专业合作社</w:t>
            </w:r>
          </w:p>
        </w:tc>
        <w:tc>
          <w:tcPr>
            <w:tcW w:w="1932"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梧州市藤县</w:t>
            </w:r>
            <w:r>
              <w:rPr>
                <w:rFonts w:hint="eastAsia" w:ascii="宋体" w:hAnsi="宋体" w:eastAsia="宋体" w:cs="Times New Roman"/>
                <w:kern w:val="0"/>
                <w:sz w:val="24"/>
                <w:szCs w:val="24"/>
                <w:lang w:val="en-US" w:eastAsia="zh-CN"/>
              </w:rPr>
              <w:t>滕州镇潭东村</w:t>
            </w:r>
          </w:p>
        </w:tc>
        <w:tc>
          <w:tcPr>
            <w:tcW w:w="40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黄</w:t>
            </w:r>
            <w:r>
              <w:rPr>
                <w:rFonts w:hint="eastAsia" w:ascii="宋体" w:hAnsi="宋体" w:eastAsia="宋体" w:cs="Times New Roman"/>
                <w:kern w:val="0"/>
                <w:sz w:val="24"/>
                <w:szCs w:val="24"/>
                <w:lang w:val="en-US" w:eastAsia="zh-CN"/>
              </w:rPr>
              <w:t>日盛</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13877447259</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bl>
    <w:p>
      <w:pPr>
        <w:rPr>
          <w:rFonts w:hint="eastAsia" w:ascii="宋体" w:hAnsi="Times New Roman" w:eastAsia="宋体" w:cs="Times New Roman"/>
          <w:sz w:val="24"/>
          <w:szCs w:val="24"/>
        </w:rPr>
      </w:pPr>
    </w:p>
    <w:p>
      <w:pPr>
        <w:rPr>
          <w:rFonts w:hint="eastAsia" w:ascii="宋体" w:hAnsi="Times New Roman" w:eastAsia="宋体" w:cs="Times New Roman"/>
          <w:sz w:val="24"/>
          <w:szCs w:val="24"/>
        </w:rPr>
      </w:pPr>
    </w:p>
    <w:p>
      <w:pPr>
        <w:rPr>
          <w:rFonts w:hint="eastAsia" w:ascii="宋体" w:hAnsi="Times New Roman" w:eastAsia="宋体" w:cs="Times New Roman"/>
          <w:sz w:val="24"/>
          <w:szCs w:val="24"/>
        </w:rPr>
      </w:pPr>
    </w:p>
    <w:p>
      <w:pPr>
        <w:rPr>
          <w:rFonts w:hint="eastAsia" w:ascii="宋体" w:hAnsi="Times New Roman" w:eastAsia="宋体" w:cs="Times New Roman"/>
          <w:sz w:val="24"/>
          <w:szCs w:val="24"/>
        </w:rPr>
      </w:pPr>
    </w:p>
    <w:p>
      <w:pPr>
        <w:rPr>
          <w:rFonts w:hint="eastAsia" w:ascii="宋体" w:hAnsi="Times New Roman" w:eastAsia="宋体" w:cs="Times New Roman"/>
          <w:sz w:val="24"/>
          <w:szCs w:val="24"/>
        </w:rPr>
      </w:pPr>
    </w:p>
    <w:p>
      <w:pPr>
        <w:rPr>
          <w:rFonts w:hint="default" w:ascii="宋体" w:hAnsi="Times New Roman" w:eastAsia="宋体" w:cs="Times New Roman"/>
          <w:sz w:val="24"/>
          <w:szCs w:val="24"/>
          <w:lang w:val="en-US"/>
        </w:rPr>
      </w:pPr>
      <w:r>
        <w:rPr>
          <w:rFonts w:hint="eastAsia" w:ascii="宋体" w:hAnsi="Times New Roman" w:eastAsia="宋体" w:cs="Times New Roman"/>
          <w:sz w:val="24"/>
          <w:szCs w:val="24"/>
          <w:lang w:val="en-US" w:eastAsia="zh-CN"/>
        </w:rPr>
        <w:t>附表3桂中北晚稻中迟熟组区域试验承试单位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60"/>
        <w:gridCol w:w="5475"/>
        <w:gridCol w:w="1153"/>
        <w:gridCol w:w="1581"/>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承试单位</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广西绿田种业有限公司</w:t>
            </w:r>
          </w:p>
        </w:tc>
        <w:tc>
          <w:tcPr>
            <w:tcW w:w="1932"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贺州农科所</w:t>
            </w:r>
          </w:p>
        </w:tc>
        <w:tc>
          <w:tcPr>
            <w:tcW w:w="407"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刘琴</w:t>
            </w:r>
          </w:p>
        </w:tc>
        <w:tc>
          <w:tcPr>
            <w:tcW w:w="558" w:type="pct"/>
            <w:tcBorders>
              <w:top w:val="single" w:color="000000" w:sz="4" w:space="0"/>
              <w:left w:val="single" w:color="000000" w:sz="4" w:space="0"/>
              <w:bottom w:val="single" w:color="000000" w:sz="4" w:space="0"/>
              <w:right w:val="single" w:color="000000" w:sz="4" w:space="0"/>
            </w:tcBorders>
            <w:vAlign w:val="top"/>
          </w:tcPr>
          <w:p>
            <w:pP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13471196757</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荔浦市林丰农资经营部</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荔浦市荔城镇黄寨</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陈桂中</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13707732175</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4"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柳州市农夫种业有限公司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柳州农科所</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韦荣维</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13211522191</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广西欣农科技有限责任公司</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河池农科所</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梁仁敏</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13877890312</w:t>
            </w:r>
          </w:p>
        </w:tc>
        <w:tc>
          <w:tcPr>
            <w:tcW w:w="52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来宾市兴宾区农业农村综合服务中心</w:t>
            </w:r>
          </w:p>
        </w:tc>
        <w:tc>
          <w:tcPr>
            <w:tcW w:w="1932"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来宾市兴宾区三五镇碑扣村</w:t>
            </w:r>
          </w:p>
        </w:tc>
        <w:tc>
          <w:tcPr>
            <w:tcW w:w="407"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韦雅微</w:t>
            </w:r>
          </w:p>
        </w:tc>
        <w:tc>
          <w:tcPr>
            <w:tcW w:w="55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1363301</w:t>
            </w:r>
            <w:r>
              <w:rPr>
                <w:rFonts w:hint="eastAsia" w:ascii="Times New Roman" w:hAnsi="Times New Roman" w:eastAsia="宋体" w:cs="Times New Roman"/>
                <w:kern w:val="0"/>
                <w:sz w:val="24"/>
                <w:szCs w:val="24"/>
              </w:rPr>
              <w:t>7579</w:t>
            </w:r>
          </w:p>
        </w:tc>
        <w:tc>
          <w:tcPr>
            <w:tcW w:w="527"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广西裕奎农业有限公司</w:t>
            </w:r>
          </w:p>
        </w:tc>
        <w:tc>
          <w:tcPr>
            <w:tcW w:w="1932"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罗城县龙岸镇榕山村碑日屯</w:t>
            </w:r>
          </w:p>
        </w:tc>
        <w:tc>
          <w:tcPr>
            <w:tcW w:w="407"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骆有强</w:t>
            </w:r>
          </w:p>
        </w:tc>
        <w:tc>
          <w:tcPr>
            <w:tcW w:w="55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18977820738</w:t>
            </w:r>
          </w:p>
        </w:tc>
        <w:tc>
          <w:tcPr>
            <w:tcW w:w="527"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区试</w:t>
            </w:r>
          </w:p>
        </w:tc>
      </w:tr>
    </w:tbl>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pPr>
        <w:rPr>
          <w:rFonts w:ascii="宋体" w:hAnsi="Times New Roman" w:eastAsia="宋体" w:cs="Times New Roman"/>
          <w:sz w:val="24"/>
          <w:szCs w:val="24"/>
        </w:rPr>
      </w:pPr>
    </w:p>
    <w:p>
      <w:pP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附表4常规优质组区域试验承试单位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4109"/>
        <w:gridCol w:w="3783"/>
        <w:gridCol w:w="972"/>
        <w:gridCol w:w="1666"/>
        <w:gridCol w:w="2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序号</w:t>
            </w:r>
          </w:p>
        </w:tc>
        <w:tc>
          <w:tcPr>
            <w:tcW w:w="1450" w:type="pct"/>
            <w:tcBorders>
              <w:top w:val="single" w:color="000000" w:sz="4" w:space="0"/>
              <w:left w:val="single" w:color="000000" w:sz="4" w:space="0"/>
              <w:bottom w:val="single" w:color="000000" w:sz="4" w:space="0"/>
              <w:right w:val="single" w:color="000000" w:sz="4" w:space="0"/>
            </w:tcBorders>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35"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3"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88"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46" w:type="pct"/>
            <w:tcBorders>
              <w:top w:val="single" w:color="000000" w:sz="4" w:space="0"/>
              <w:left w:val="single" w:color="000000" w:sz="4" w:space="0"/>
              <w:bottom w:val="single" w:color="000000" w:sz="4" w:space="0"/>
              <w:right w:val="single" w:color="000000" w:sz="4" w:space="0"/>
            </w:tcBorders>
          </w:tcPr>
          <w:p>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tabs>
                <w:tab w:val="center" w:pos="368"/>
              </w:tabs>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Times New Roman" w:eastAsia="宋体" w:cs="Times New Roman"/>
                <w:kern w:val="0"/>
                <w:sz w:val="24"/>
                <w:szCs w:val="24"/>
                <w:lang w:val="en-US" w:eastAsia="zh-CN"/>
              </w:rPr>
              <w:t>藤县丰恒水稻种植专业合作社</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梧州市藤县</w:t>
            </w:r>
            <w:r>
              <w:rPr>
                <w:rFonts w:hint="eastAsia" w:ascii="宋体" w:hAnsi="宋体" w:eastAsia="宋体" w:cs="Times New Roman"/>
                <w:kern w:val="0"/>
                <w:sz w:val="24"/>
                <w:szCs w:val="24"/>
                <w:lang w:val="en-US" w:eastAsia="zh-CN"/>
              </w:rPr>
              <w:t>滕州镇潭东村</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黄</w:t>
            </w:r>
            <w:r>
              <w:rPr>
                <w:rFonts w:hint="eastAsia" w:ascii="宋体" w:hAnsi="宋体" w:eastAsia="宋体" w:cs="Times New Roman"/>
                <w:kern w:val="0"/>
                <w:sz w:val="24"/>
                <w:szCs w:val="24"/>
                <w:lang w:val="en-US" w:eastAsia="zh-CN"/>
              </w:rPr>
              <w:t>日盛</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eastAsia="zh-CN"/>
              </w:rPr>
            </w:pPr>
            <w:r>
              <w:rPr>
                <w:rFonts w:ascii="Times New Roman" w:hAnsi="Times New Roman" w:eastAsia="宋体" w:cs="Times New Roman"/>
                <w:kern w:val="0"/>
                <w:sz w:val="24"/>
                <w:szCs w:val="24"/>
              </w:rPr>
              <w:t>13877447259</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桂南:区试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2</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广西荃银种业科学院</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南宁市武鸣区</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庞真亮</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lang w:val="en-US" w:eastAsia="zh-CN"/>
              </w:rPr>
              <w:t>13737031617</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桂南：区试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柳州市农夫种业有限公司</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柳州农科所</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韦荣维</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13211522191</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桂中、桂北：区试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广西欣农科技有限责任公司</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河池农科所</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梁仁敏</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13877890312</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桂中、桂北：区试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来宾市兴宾区农业农村综合服务中心</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来宾市兴宾区三五镇碑扣村</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韦雅微</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1363301</w:t>
            </w:r>
            <w:r>
              <w:rPr>
                <w:rFonts w:hint="eastAsia" w:ascii="Times New Roman" w:hAnsi="Times New Roman" w:eastAsia="宋体" w:cs="Times New Roman"/>
                <w:kern w:val="0"/>
                <w:sz w:val="24"/>
                <w:szCs w:val="24"/>
              </w:rPr>
              <w:t>7579</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桂中、桂北：区试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6</w:t>
            </w:r>
          </w:p>
        </w:tc>
        <w:tc>
          <w:tcPr>
            <w:tcW w:w="1450"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4"/>
                <w:szCs w:val="24"/>
              </w:rPr>
            </w:pPr>
            <w:r>
              <w:rPr>
                <w:rFonts w:hint="eastAsia" w:ascii="宋体" w:hAnsi="Times New Roman" w:eastAsia="宋体" w:cs="Times New Roman"/>
                <w:kern w:val="0"/>
                <w:sz w:val="24"/>
                <w:szCs w:val="24"/>
                <w:lang w:val="en-US" w:eastAsia="zh-CN"/>
              </w:rPr>
              <w:t>广西裕奎农业有限公司</w:t>
            </w:r>
          </w:p>
        </w:tc>
        <w:tc>
          <w:tcPr>
            <w:tcW w:w="1335"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罗城县龙岸镇榕山村碑日屯</w:t>
            </w:r>
          </w:p>
        </w:tc>
        <w:tc>
          <w:tcPr>
            <w:tcW w:w="343"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rPr>
            </w:pPr>
            <w:r>
              <w:rPr>
                <w:rFonts w:hint="eastAsia" w:ascii="宋体" w:hAnsi="Times New Roman" w:eastAsia="宋体" w:cs="Times New Roman"/>
                <w:kern w:val="0"/>
                <w:sz w:val="24"/>
                <w:szCs w:val="24"/>
                <w:lang w:val="en-US" w:eastAsia="zh-CN"/>
              </w:rPr>
              <w:t>骆有强</w:t>
            </w:r>
          </w:p>
        </w:tc>
        <w:tc>
          <w:tcPr>
            <w:tcW w:w="588" w:type="pct"/>
            <w:tcBorders>
              <w:top w:val="single" w:color="000000" w:sz="4" w:space="0"/>
              <w:left w:val="single" w:color="000000" w:sz="4" w:space="0"/>
              <w:bottom w:val="single" w:color="000000" w:sz="4" w:space="0"/>
              <w:right w:val="single" w:color="000000" w:sz="4" w:space="0"/>
            </w:tcBorders>
            <w:vAlign w:val="top"/>
          </w:tcPr>
          <w:p>
            <w:pP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kern w:val="0"/>
                <w:sz w:val="24"/>
                <w:szCs w:val="24"/>
                <w:lang w:val="en-US" w:eastAsia="zh-CN"/>
              </w:rPr>
              <w:t>18977820738</w:t>
            </w:r>
          </w:p>
        </w:tc>
        <w:tc>
          <w:tcPr>
            <w:tcW w:w="946"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桂中、桂北：区试</w:t>
            </w:r>
          </w:p>
        </w:tc>
      </w:tr>
    </w:tbl>
    <w:p>
      <w:pPr>
        <w:tabs>
          <w:tab w:val="left" w:pos="4714"/>
        </w:tabs>
        <w:bidi w:val="0"/>
        <w:jc w:val="left"/>
        <w:rPr>
          <w:rFonts w:hint="default"/>
          <w:lang w:val="en-US" w:eastAsia="zh-CN"/>
        </w:rPr>
      </w:pPr>
    </w:p>
    <w:p>
      <w:pPr>
        <w:tabs>
          <w:tab w:val="left" w:pos="4714"/>
        </w:tabs>
        <w:bidi w:val="0"/>
        <w:jc w:val="left"/>
        <w:rPr>
          <w:rFonts w:hint="eastAsia"/>
          <w:lang w:val="en-US" w:eastAsia="zh-CN"/>
        </w:rPr>
      </w:pPr>
    </w:p>
    <w:p>
      <w:pPr>
        <w:tabs>
          <w:tab w:val="left" w:pos="4714"/>
        </w:tabs>
        <w:bidi w:val="0"/>
        <w:jc w:val="left"/>
        <w:rPr>
          <w:rFonts w:hint="eastAsia"/>
          <w:lang w:val="en-US" w:eastAsia="zh-CN"/>
        </w:rPr>
        <w:sectPr>
          <w:pgSz w:w="16838" w:h="11906" w:orient="landscape"/>
          <w:pgMar w:top="1800" w:right="1440" w:bottom="1800" w:left="1440" w:header="851" w:footer="992" w:gutter="0"/>
          <w:cols w:space="720" w:num="1"/>
          <w:docGrid w:type="lines" w:linePitch="312" w:charSpace="0"/>
        </w:sectPr>
      </w:pPr>
    </w:p>
    <w:p>
      <w:pPr>
        <w:rPr>
          <w:rFonts w:hint="eastAsia" w:ascii="黑体" w:hAnsi="宋体" w:eastAsia="黑体" w:cs="Times New Roman"/>
          <w:b/>
          <w:sz w:val="24"/>
          <w:szCs w:val="24"/>
        </w:rPr>
      </w:pPr>
      <w:r>
        <w:rPr>
          <w:rFonts w:hint="eastAsia" w:ascii="宋体" w:hAnsi="宋体" w:eastAsia="宋体" w:cs="Times New Roman"/>
          <w:b/>
          <w:sz w:val="24"/>
          <w:szCs w:val="24"/>
        </w:rPr>
        <w:t>三</w:t>
      </w:r>
      <w:r>
        <w:rPr>
          <w:rFonts w:hint="eastAsia" w:ascii="宋体" w:hAnsi="宋体" w:eastAsia="宋体" w:cs="Times New Roman"/>
          <w:sz w:val="24"/>
          <w:szCs w:val="24"/>
        </w:rPr>
        <w:t>、</w:t>
      </w:r>
      <w:r>
        <w:rPr>
          <w:rFonts w:hint="eastAsia" w:ascii="黑体" w:hAnsi="黑体" w:eastAsia="黑体" w:cs="Times New Roman"/>
          <w:b/>
          <w:sz w:val="24"/>
          <w:szCs w:val="24"/>
        </w:rPr>
        <w:t>试验组织机构</w:t>
      </w:r>
    </w:p>
    <w:p>
      <w:pPr>
        <w:rPr>
          <w:rFonts w:hint="eastAsia" w:ascii="宋体" w:hAnsi="Times New Roman" w:eastAsia="宋体" w:cs="Times New Roman"/>
          <w:sz w:val="24"/>
          <w:szCs w:val="24"/>
        </w:rPr>
      </w:pPr>
      <w:r>
        <w:rPr>
          <w:rFonts w:hint="eastAsia" w:ascii="宋体" w:hAnsi="宋体" w:eastAsia="宋体" w:cs="Times New Roman"/>
          <w:sz w:val="24"/>
          <w:szCs w:val="24"/>
        </w:rPr>
        <w:t xml:space="preserve">1、成立领导组，制定实施方案，确定区试方案 </w:t>
      </w:r>
    </w:p>
    <w:p>
      <w:pPr>
        <w:rPr>
          <w:rFonts w:hint="eastAsia" w:ascii="宋体" w:hAnsi="Times New Roman" w:eastAsia="宋体" w:cs="Times New Roman"/>
          <w:sz w:val="24"/>
          <w:szCs w:val="24"/>
          <w:lang w:eastAsia="zh-CN"/>
        </w:rPr>
      </w:pPr>
      <w:r>
        <w:rPr>
          <w:rFonts w:hint="eastAsia" w:ascii="宋体" w:hAnsi="宋体" w:eastAsia="宋体" w:cs="Times New Roman"/>
          <w:sz w:val="24"/>
        </w:rPr>
        <w:t>成员：卫奕付、</w:t>
      </w:r>
      <w:r>
        <w:rPr>
          <w:rFonts w:hint="eastAsia" w:ascii="宋体" w:hAnsi="宋体" w:eastAsia="宋体" w:cs="Times New Roman"/>
          <w:sz w:val="24"/>
          <w:szCs w:val="24"/>
        </w:rPr>
        <w:t>王卫东﹑粟学俊﹑庞国将、李伟中、高利军、韦校扬、郭嗣斌、</w:t>
      </w:r>
      <w:r>
        <w:rPr>
          <w:rFonts w:hint="eastAsia" w:ascii="宋体" w:hAnsi="宋体" w:eastAsia="宋体" w:cs="Times New Roman"/>
          <w:sz w:val="24"/>
        </w:rPr>
        <w:t>陈达庆、唐建忠、蒙秀峰、蒋开云、冯斌、韦荣维、黄兵、曾文斌</w:t>
      </w:r>
      <w:r>
        <w:rPr>
          <w:rFonts w:hint="eastAsia" w:ascii="宋体" w:hAnsi="宋体" w:eastAsia="宋体" w:cs="Times New Roman"/>
          <w:sz w:val="24"/>
          <w:lang w:eastAsia="zh-CN"/>
        </w:rPr>
        <w:t>。</w:t>
      </w:r>
    </w:p>
    <w:p>
      <w:pPr>
        <w:rPr>
          <w:rFonts w:hint="eastAsia" w:ascii="宋体" w:hAnsi="Times New Roman" w:eastAsia="宋体" w:cs="Times New Roman"/>
          <w:sz w:val="24"/>
          <w:szCs w:val="24"/>
        </w:rPr>
      </w:pPr>
      <w:r>
        <w:rPr>
          <w:rFonts w:hint="eastAsia" w:ascii="宋体" w:hAnsi="宋体" w:eastAsia="宋体" w:cs="Times New Roman"/>
          <w:sz w:val="24"/>
          <w:szCs w:val="24"/>
        </w:rPr>
        <w:t xml:space="preserve">2、成立工作组，制定区试方案并具体执行 </w:t>
      </w:r>
    </w:p>
    <w:p>
      <w:pPr>
        <w:rPr>
          <w:rFonts w:hint="eastAsia" w:ascii="宋体" w:hAnsi="Times New Roman" w:eastAsia="宋体" w:cs="Times New Roman"/>
          <w:sz w:val="24"/>
          <w:szCs w:val="24"/>
        </w:rPr>
      </w:pPr>
      <w:r>
        <w:rPr>
          <w:rFonts w:hint="eastAsia" w:ascii="宋体" w:hAnsi="宋体" w:eastAsia="宋体" w:cs="Times New Roman"/>
          <w:sz w:val="24"/>
          <w:szCs w:val="24"/>
        </w:rPr>
        <w:t>试验主持人：卫奕付15078776328</w:t>
      </w:r>
      <w:r>
        <w:rPr>
          <w:rFonts w:hint="eastAsia" w:ascii="宋体" w:hAnsi="宋体" w:eastAsia="宋体" w:cs="Times New Roman"/>
          <w:sz w:val="24"/>
          <w:szCs w:val="24"/>
        </w:rPr>
        <w:tab/>
      </w:r>
    </w:p>
    <w:p>
      <w:pPr>
        <w:rPr>
          <w:rFonts w:hint="eastAsia" w:ascii="宋体" w:hAnsi="Times New Roman" w:eastAsia="宋体" w:cs="Times New Roman"/>
          <w:sz w:val="24"/>
          <w:szCs w:val="24"/>
        </w:rPr>
      </w:pPr>
      <w:r>
        <w:rPr>
          <w:rFonts w:hint="eastAsia" w:ascii="宋体" w:hAnsi="宋体" w:eastAsia="宋体" w:cs="Times New Roman"/>
          <w:sz w:val="24"/>
          <w:szCs w:val="24"/>
        </w:rPr>
        <w:t xml:space="preserve">3、试验汇总单位为广西桂稻香农作物研究所有限公司 </w:t>
      </w:r>
    </w:p>
    <w:p>
      <w:pPr>
        <w:numPr>
          <w:ilvl w:val="0"/>
          <w:numId w:val="1"/>
        </w:numPr>
        <w:spacing w:line="420" w:lineRule="exact"/>
        <w:ind w:right="69" w:rightChars="33"/>
        <w:rPr>
          <w:rFonts w:hint="eastAsia" w:ascii="黑体" w:hAnsi="宋体" w:eastAsia="黑体" w:cs="Times New Roman"/>
          <w:b/>
          <w:sz w:val="24"/>
          <w:szCs w:val="24"/>
        </w:rPr>
      </w:pPr>
      <w:r>
        <w:rPr>
          <w:rFonts w:hint="eastAsia" w:ascii="黑体" w:hAnsi="黑体" w:eastAsia="黑体" w:cs="Times New Roman"/>
          <w:b/>
          <w:sz w:val="24"/>
          <w:szCs w:val="24"/>
        </w:rPr>
        <w:t>种子提供和接收要求</w:t>
      </w:r>
    </w:p>
    <w:p>
      <w:pPr>
        <w:spacing w:line="420" w:lineRule="exact"/>
        <w:ind w:right="69" w:rightChars="33"/>
        <w:rPr>
          <w:rFonts w:hint="eastAsia" w:ascii="宋体" w:hAnsi="Times New Roman" w:eastAsia="宋体" w:cs="Times New Roman"/>
          <w:color w:val="000000"/>
          <w:sz w:val="24"/>
          <w:szCs w:val="24"/>
        </w:rPr>
      </w:pPr>
      <w:r>
        <w:rPr>
          <w:rFonts w:hint="eastAsia" w:ascii="宋体" w:hAnsi="宋体" w:eastAsia="宋体" w:cs="Times New Roman"/>
          <w:sz w:val="24"/>
          <w:szCs w:val="24"/>
        </w:rPr>
        <w:t>参试品种</w:t>
      </w:r>
      <w:r>
        <w:rPr>
          <w:rFonts w:hint="eastAsia" w:ascii="宋体" w:hAnsi="宋体" w:eastAsia="宋体" w:cs="Times New Roman"/>
          <w:color w:val="000000"/>
          <w:sz w:val="24"/>
          <w:szCs w:val="24"/>
        </w:rPr>
        <w:t>每品种</w:t>
      </w:r>
      <w:r>
        <w:rPr>
          <w:rFonts w:hint="eastAsia" w:ascii="宋体" w:hAnsi="宋体" w:eastAsia="宋体" w:cs="Times New Roman"/>
          <w:color w:val="000000"/>
          <w:sz w:val="24"/>
          <w:szCs w:val="24"/>
          <w:lang w:val="en-US" w:eastAsia="zh-CN"/>
        </w:rPr>
        <w:t>15</w:t>
      </w:r>
      <w:r>
        <w:rPr>
          <w:rFonts w:hint="eastAsia" w:ascii="宋体" w:hAnsi="宋体" w:eastAsia="宋体" w:cs="Times New Roman"/>
          <w:color w:val="000000"/>
          <w:sz w:val="24"/>
          <w:szCs w:val="24"/>
        </w:rPr>
        <w:t>公斤，平均分成</w:t>
      </w:r>
      <w:r>
        <w:rPr>
          <w:rFonts w:hint="eastAsia" w:ascii="宋体" w:hAnsi="宋体" w:eastAsia="宋体" w:cs="Times New Roman"/>
          <w:color w:val="000000"/>
          <w:sz w:val="24"/>
          <w:szCs w:val="24"/>
          <w:lang w:val="en-US" w:eastAsia="zh-CN"/>
        </w:rPr>
        <w:t>30</w:t>
      </w:r>
      <w:r>
        <w:rPr>
          <w:rFonts w:hint="eastAsia" w:ascii="宋体" w:hAnsi="宋体" w:eastAsia="宋体" w:cs="Times New Roman"/>
          <w:color w:val="000000"/>
          <w:sz w:val="24"/>
          <w:szCs w:val="24"/>
        </w:rPr>
        <w:t>小包独立封存，每小包0.5公斤，1小包交给水稻所做稻瘟病、白叶枯抗性及米质检测，</w:t>
      </w:r>
      <w:r>
        <w:rPr>
          <w:rFonts w:hint="eastAsia" w:ascii="宋体" w:hAnsi="宋体" w:eastAsia="宋体" w:cs="Times New Roman"/>
          <w:color w:val="000000"/>
          <w:sz w:val="24"/>
          <w:szCs w:val="24"/>
          <w:lang w:val="en-US" w:eastAsia="zh-CN"/>
        </w:rPr>
        <w:t>2小包留做样品保存，</w:t>
      </w:r>
      <w:r>
        <w:rPr>
          <w:rFonts w:hint="eastAsia" w:ascii="宋体" w:hAnsi="宋体" w:eastAsia="宋体" w:cs="Times New Roman"/>
          <w:color w:val="000000"/>
          <w:sz w:val="24"/>
          <w:szCs w:val="24"/>
        </w:rPr>
        <w:t>其余</w:t>
      </w:r>
      <w:r>
        <w:rPr>
          <w:rFonts w:hint="eastAsia" w:ascii="宋体" w:hAnsi="宋体" w:eastAsia="宋体" w:cs="Times New Roman"/>
          <w:sz w:val="24"/>
          <w:szCs w:val="24"/>
        </w:rPr>
        <w:t>寄送</w:t>
      </w:r>
      <w:r>
        <w:rPr>
          <w:rFonts w:hint="eastAsia" w:ascii="宋体" w:hAnsi="宋体" w:eastAsia="宋体" w:cs="Times New Roman"/>
          <w:color w:val="000000"/>
          <w:sz w:val="24"/>
          <w:szCs w:val="24"/>
        </w:rPr>
        <w:t>至各试验点。</w:t>
      </w:r>
      <w:r>
        <w:rPr>
          <w:rFonts w:hint="eastAsia" w:ascii="宋体" w:hAnsi="宋体" w:eastAsia="宋体" w:cs="Times New Roman"/>
          <w:color w:val="000000"/>
          <w:sz w:val="24"/>
          <w:szCs w:val="24"/>
          <w:lang w:val="en-US" w:eastAsia="zh-CN"/>
        </w:rPr>
        <w:t>常规优质稻30公斤，分30个小包，每个小包1KG。品种的种子质量应符合GB4404.1中常规稻或杂交稻大田用种要求，并不得带检疫性有害生物。供种单位不得对参试品种种子进行任何影响植物生长发育的处理。</w:t>
      </w:r>
      <w:r>
        <w:rPr>
          <w:rFonts w:hint="eastAsia" w:ascii="宋体" w:hAnsi="宋体" w:eastAsia="宋体" w:cs="Times New Roman"/>
          <w:sz w:val="24"/>
          <w:szCs w:val="24"/>
        </w:rPr>
        <w:t>桂南迟熟组</w:t>
      </w:r>
      <w:r>
        <w:rPr>
          <w:rFonts w:hint="eastAsia" w:ascii="宋体" w:hAnsi="宋体" w:eastAsia="宋体" w:cs="Times New Roman"/>
          <w:color w:val="000000"/>
          <w:sz w:val="24"/>
          <w:szCs w:val="24"/>
        </w:rPr>
        <w:t>在1</w:t>
      </w:r>
      <w:r>
        <w:rPr>
          <w:rFonts w:hint="eastAsia" w:ascii="宋体" w:hAnsi="宋体" w:eastAsia="宋体" w:cs="Times New Roman"/>
          <w:sz w:val="24"/>
          <w:szCs w:val="24"/>
        </w:rPr>
        <w:t>月20日前</w:t>
      </w:r>
      <w:r>
        <w:rPr>
          <w:rFonts w:hint="eastAsia" w:ascii="宋体" w:hAnsi="宋体" w:eastAsia="宋体" w:cs="Times New Roman"/>
          <w:color w:val="000000"/>
          <w:sz w:val="24"/>
          <w:szCs w:val="24"/>
        </w:rPr>
        <w:t>，桂南晚籼组﹑常桂稻优质组、桂中北晚造中熟组在5月下旬至6月20日前以“特快专递”方式统一寄达试验主持</w:t>
      </w:r>
      <w:r>
        <w:rPr>
          <w:rFonts w:hint="eastAsia" w:ascii="宋体" w:hAnsi="宋体" w:eastAsia="宋体" w:cs="Times New Roman"/>
          <w:sz w:val="24"/>
          <w:szCs w:val="24"/>
        </w:rPr>
        <w:t>单位</w:t>
      </w:r>
      <w:r>
        <w:rPr>
          <w:rFonts w:hint="eastAsia" w:ascii="宋体" w:hAnsi="宋体" w:eastAsia="宋体" w:cs="Times New Roman"/>
          <w:color w:val="000000"/>
          <w:sz w:val="24"/>
          <w:szCs w:val="24"/>
        </w:rPr>
        <w:t>收，逾期作自动放弃处理。邮寄试验种子一律要求采用直接送达收件人的“特快专递”方式。</w:t>
      </w:r>
    </w:p>
    <w:p>
      <w:pPr>
        <w:spacing w:line="360" w:lineRule="auto"/>
        <w:rPr>
          <w:rFonts w:hint="eastAsia" w:ascii="宋体" w:hAnsi="Times New Roman" w:eastAsia="宋体" w:cs="Times New Roman"/>
          <w:sz w:val="24"/>
          <w:szCs w:val="24"/>
        </w:rPr>
      </w:pPr>
      <w:r>
        <w:rPr>
          <w:rFonts w:hint="eastAsia" w:ascii="宋体" w:hAnsi="宋体" w:eastAsia="宋体" w:cs="Times New Roman"/>
          <w:sz w:val="24"/>
          <w:szCs w:val="24"/>
        </w:rPr>
        <w:t xml:space="preserve"> 供种单位所提供的种子必须为非包衣种子，并确保种子质量，（质量要求：供种纯度不低于9</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.0%，净度不低于9</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.0%；发芽率不低于8</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%；水分不高于13%。种子质量不达标的品种将取消试验和汇总）。寄种时要求一品种一件，包装扎实，包</w:t>
      </w:r>
      <w:r>
        <w:rPr>
          <w:rFonts w:hint="eastAsia" w:ascii="宋体" w:hAnsi="宋体" w:eastAsia="宋体" w:cs="Times New Roman"/>
          <w:color w:val="000000"/>
          <w:sz w:val="24"/>
          <w:szCs w:val="24"/>
        </w:rPr>
        <w:t>内外应有品</w:t>
      </w:r>
      <w:r>
        <w:rPr>
          <w:rFonts w:hint="eastAsia" w:ascii="宋体" w:hAnsi="宋体" w:eastAsia="宋体" w:cs="Times New Roman"/>
          <w:sz w:val="24"/>
          <w:szCs w:val="24"/>
        </w:rPr>
        <w:t>种标签，标明品种名称。</w:t>
      </w:r>
    </w:p>
    <w:p>
      <w:pPr>
        <w:spacing w:line="420" w:lineRule="exact"/>
        <w:ind w:right="69" w:rightChars="33"/>
        <w:rPr>
          <w:rFonts w:hint="eastAsia" w:ascii="宋体" w:hAnsi="Times New Roman" w:eastAsia="宋体" w:cs="Times New Roman"/>
          <w:sz w:val="24"/>
          <w:szCs w:val="24"/>
        </w:rPr>
      </w:pPr>
      <w:r>
        <w:rPr>
          <w:rFonts w:hint="eastAsia" w:ascii="宋体" w:hAnsi="宋体" w:eastAsia="宋体" w:cs="Times New Roman"/>
          <w:sz w:val="24"/>
          <w:szCs w:val="24"/>
        </w:rPr>
        <w:t xml:space="preserve"> 各试验点收到试验种子后应及时对品种名称、种子数量和种子质量进行核查，发现问题应及时与供种单位联系解决。</w:t>
      </w:r>
    </w:p>
    <w:p>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
          <w:sz w:val="24"/>
          <w:szCs w:val="24"/>
        </w:rPr>
        <w:t>五、试验设计及管理</w:t>
      </w:r>
    </w:p>
    <w:p>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Cs/>
          <w:sz w:val="24"/>
          <w:szCs w:val="24"/>
        </w:rPr>
        <w:t>(一)播种和育秧：根据当地气候情况，确定播种期，浸种时要进行种子消毒，育秧移栽，早稻采用尼龙薄膜育秧。</w:t>
      </w:r>
      <w:r>
        <w:rPr>
          <w:rFonts w:hint="eastAsia" w:ascii="宋体" w:hAnsi="宋体" w:eastAsia="宋体" w:cs="Times New Roman"/>
          <w:sz w:val="24"/>
          <w:szCs w:val="24"/>
        </w:rPr>
        <w:t>早稻争取在3月10日前播完种；晚稻争取在7月10日前播完种。</w:t>
      </w:r>
      <w:r>
        <w:rPr>
          <w:rFonts w:hint="eastAsia" w:ascii="宋体" w:hAnsi="宋体" w:eastAsia="宋体" w:cs="Times New Roman"/>
          <w:bCs/>
          <w:sz w:val="24"/>
          <w:szCs w:val="24"/>
        </w:rPr>
        <w:t>早稻育秧期间气温较低，秧龄可适当延长，晚稻育秧期间气温较高，要严格控制秧龄，不影响试验产量，同组的品种同期播种，同期插秧</w:t>
      </w:r>
      <w:r>
        <w:rPr>
          <w:rFonts w:hint="eastAsia" w:ascii="宋体" w:hAnsi="宋体" w:eastAsia="宋体" w:cs="Times New Roman"/>
          <w:b/>
          <w:bCs/>
          <w:sz w:val="24"/>
          <w:szCs w:val="24"/>
        </w:rPr>
        <w:t>。</w:t>
      </w:r>
    </w:p>
    <w:p>
      <w:pPr>
        <w:widowControl/>
        <w:adjustRightInd w:val="0"/>
        <w:snapToGrid w:val="0"/>
        <w:spacing w:line="440" w:lineRule="atLeast"/>
        <w:jc w:val="left"/>
        <w:rPr>
          <w:rFonts w:hint="eastAsia" w:ascii="宋体" w:hAnsi="Times New Roman" w:eastAsia="宋体" w:cs="Times New Roman"/>
          <w:bCs/>
          <w:sz w:val="24"/>
          <w:szCs w:val="24"/>
        </w:rPr>
      </w:pPr>
      <w:r>
        <w:rPr>
          <w:rFonts w:hint="eastAsia" w:ascii="宋体" w:hAnsi="宋体" w:eastAsia="宋体" w:cs="Times New Roman"/>
          <w:bCs/>
          <w:sz w:val="24"/>
          <w:szCs w:val="24"/>
        </w:rPr>
        <w:t>(二)田间设计：试验田要求安排在交通方便、肥力较高、土质较好而且均匀一致，排灌方便的稻田内。</w:t>
      </w:r>
    </w:p>
    <w:p>
      <w:pPr>
        <w:widowControl/>
        <w:adjustRightInd w:val="0"/>
        <w:snapToGrid w:val="0"/>
        <w:spacing w:line="440" w:lineRule="atLeast"/>
        <w:jc w:val="left"/>
        <w:rPr>
          <w:rFonts w:hint="eastAsia" w:ascii="宋体" w:hAnsi="Times New Roman" w:eastAsia="宋体" w:cs="Times New Roman"/>
          <w:sz w:val="24"/>
          <w:szCs w:val="24"/>
        </w:rPr>
      </w:pPr>
      <w:r>
        <w:rPr>
          <w:rFonts w:hint="eastAsia" w:ascii="宋体" w:hAnsi="宋体" w:eastAsia="宋体" w:cs="Times New Roman"/>
          <w:sz w:val="24"/>
          <w:szCs w:val="24"/>
        </w:rPr>
        <w:t>区域试验：采用完全随机区组设计，3次重复，小区面积13.3m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(0.02亩)；生产试验：</w:t>
      </w:r>
      <w:r>
        <w:rPr>
          <w:rFonts w:hint="eastAsia" w:ascii="宋体" w:hAnsi="宋体" w:eastAsia="宋体" w:cs="Times New Roman"/>
          <w:sz w:val="24"/>
          <w:szCs w:val="24"/>
          <w:lang w:val="en-US" w:eastAsia="zh-CN"/>
        </w:rPr>
        <w:t>试验面积0.5亩</w:t>
      </w:r>
      <w:r>
        <w:rPr>
          <w:rFonts w:hint="eastAsia" w:ascii="宋体" w:hAnsi="宋体" w:eastAsia="宋体" w:cs="Times New Roman"/>
          <w:sz w:val="24"/>
          <w:szCs w:val="24"/>
        </w:rPr>
        <w:t>。</w:t>
      </w:r>
    </w:p>
    <w:p>
      <w:pPr>
        <w:widowControl/>
        <w:adjustRightInd w:val="0"/>
        <w:snapToGrid w:val="0"/>
        <w:spacing w:line="440" w:lineRule="atLeast"/>
        <w:jc w:val="left"/>
        <w:rPr>
          <w:rFonts w:hint="eastAsia" w:ascii="宋体" w:hAnsi="Times New Roman" w:eastAsia="宋体" w:cs="Times New Roman"/>
          <w:bCs/>
          <w:sz w:val="24"/>
          <w:szCs w:val="24"/>
        </w:rPr>
      </w:pPr>
      <w:r>
        <w:rPr>
          <w:rFonts w:hint="eastAsia" w:ascii="宋体" w:hAnsi="宋体" w:eastAsia="宋体" w:cs="Times New Roman"/>
          <w:bCs/>
          <w:sz w:val="24"/>
          <w:szCs w:val="24"/>
        </w:rPr>
        <w:t>(三)移栽：</w:t>
      </w:r>
    </w:p>
    <w:p>
      <w:pPr>
        <w:adjustRightInd w:val="0"/>
        <w:snapToGrid w:val="0"/>
        <w:spacing w:line="440" w:lineRule="atLeast"/>
        <w:rPr>
          <w:rFonts w:hint="eastAsia" w:ascii="宋体" w:hAnsi="宋体" w:eastAsia="宋体" w:cs="Times New Roman"/>
          <w:bCs/>
          <w:sz w:val="24"/>
          <w:szCs w:val="24"/>
        </w:rPr>
      </w:pPr>
      <w:r>
        <w:rPr>
          <w:rFonts w:hint="eastAsia" w:ascii="宋体" w:hAnsi="宋体" w:eastAsia="宋体" w:cs="Times New Roman"/>
          <w:bCs/>
          <w:sz w:val="24"/>
          <w:szCs w:val="24"/>
        </w:rPr>
        <w:t>区试试验：同组试验所有品种同期移栽。移栽叶龄：迟熟组4.5～5叶；晚稻秧龄不宜过长，应控制在15～20天；插植规格：迟熟/晚籼组7×5寸</w:t>
      </w:r>
      <w:r>
        <w:rPr>
          <w:rFonts w:hint="eastAsia" w:ascii="宋体" w:hAnsi="宋体" w:eastAsia="宋体" w:cs="Times New Roman"/>
          <w:bCs/>
          <w:sz w:val="24"/>
          <w:szCs w:val="24"/>
          <w:vertAlign w:val="superscript"/>
        </w:rPr>
        <w:t>2</w:t>
      </w:r>
      <w:r>
        <w:rPr>
          <w:rFonts w:hint="eastAsia" w:ascii="宋体" w:hAnsi="宋体" w:eastAsia="宋体" w:cs="Times New Roman"/>
          <w:bCs/>
          <w:sz w:val="24"/>
          <w:szCs w:val="24"/>
        </w:rPr>
        <w:t>或7×6寸</w:t>
      </w:r>
      <w:r>
        <w:rPr>
          <w:rFonts w:hint="eastAsia" w:ascii="宋体" w:hAnsi="宋体" w:eastAsia="宋体" w:cs="Times New Roman"/>
          <w:bCs/>
          <w:sz w:val="24"/>
          <w:szCs w:val="24"/>
          <w:vertAlign w:val="superscript"/>
        </w:rPr>
        <w:t>2</w:t>
      </w:r>
      <w:r>
        <w:rPr>
          <w:rFonts w:hint="eastAsia" w:ascii="宋体" w:hAnsi="宋体" w:eastAsia="宋体" w:cs="Times New Roman"/>
          <w:bCs/>
          <w:sz w:val="24"/>
          <w:szCs w:val="24"/>
        </w:rPr>
        <w:t>；小区长方形，长∶宽=2∶1～3∶1；杂交稻每蔸插2粒谷苗。同熟组试验在同</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一块田进行，四周设保护行，保护行不少于4行，栽插对应小区品种。</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(四)栽培管理：</w:t>
      </w:r>
      <w:r>
        <w:rPr>
          <w:rFonts w:hint="eastAsia" w:ascii="宋体" w:hAnsi="宋体" w:eastAsia="宋体" w:cs="Times New Roman"/>
          <w:sz w:val="24"/>
          <w:szCs w:val="24"/>
        </w:rPr>
        <w:t>一般按当地大田生产习惯。同时要求：</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1、施肥水平应在中等偏上，切忌偏高或偏低；</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2、不使用植物生长调节剂；</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3</w:t>
      </w:r>
      <w:r>
        <w:rPr>
          <w:rFonts w:hint="eastAsia" w:ascii="宋体" w:hAnsi="宋体" w:eastAsia="宋体" w:cs="Times New Roman"/>
          <w:bCs/>
          <w:sz w:val="24"/>
          <w:szCs w:val="24"/>
        </w:rPr>
        <w:t>、虫害和病害均要求及时防治；</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4、因地制宜采取有效措施防止鸟、鼠、禽、畜等危害试验。</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(五)收获与产量测定</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1、按品种成熟先后及时收割。2、收获采用人工分小区(大区)全部收割、脱粒、晾晒、风净、称量。小区晾晒最好用大网袋，不受场地约束，不易搞乱。不提倡小面积称产，或用折干率来折算小(大)区产量。</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2、按自治区的规定，各品种成熟后，联合体成员单位派代表参与区试和生试收获。收获数据由试验人员、试验承担单位负责人和联合体成员单位代表签字确认上报。</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b/>
          <w:sz w:val="24"/>
          <w:szCs w:val="24"/>
        </w:rPr>
        <w:t>六、观察记载和结果报送</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b/>
          <w:sz w:val="24"/>
          <w:szCs w:val="24"/>
        </w:rPr>
        <w:t>六、观察记载和结果报送</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(一)观察记载：按本试验方案及记载表要求的项目进行苗情调查、室内考种、全区测产和综合评价等，观察记载标准按《</w:t>
      </w:r>
      <w:r>
        <w:rPr>
          <w:rFonts w:hint="eastAsia" w:ascii="宋体" w:hAnsi="宋体" w:eastAsia="宋体" w:cs="Times New Roman"/>
          <w:sz w:val="24"/>
          <w:szCs w:val="24"/>
          <w:lang w:val="en-US" w:eastAsia="zh-CN"/>
        </w:rPr>
        <w:t>农作物品种试验与信息化技术规程 水稻</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NY/T1300-2022)</w:t>
      </w:r>
      <w:r>
        <w:rPr>
          <w:rFonts w:hint="eastAsia" w:ascii="宋体" w:hAnsi="宋体" w:eastAsia="宋体" w:cs="Times New Roman"/>
          <w:sz w:val="24"/>
          <w:szCs w:val="24"/>
        </w:rPr>
        <w:t>执行。</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(二)</w:t>
      </w:r>
      <w:r>
        <w:rPr>
          <w:rFonts w:hint="eastAsia" w:ascii="宋体" w:hAnsi="宋体" w:eastAsia="宋体" w:cs="Times New Roman"/>
          <w:sz w:val="24"/>
          <w:szCs w:val="24"/>
        </w:rPr>
        <w:t>结果报送</w:t>
      </w:r>
      <w:r>
        <w:rPr>
          <w:rFonts w:hint="eastAsia" w:ascii="宋体" w:hAnsi="宋体" w:eastAsia="宋体" w:cs="Times New Roman"/>
          <w:bCs/>
          <w:sz w:val="24"/>
          <w:szCs w:val="24"/>
        </w:rPr>
        <w:t>：各试点务必专人负责试验，保证试验质量，并及时填写好记载表。记载表的表1、2、3务必用excel电子表格，并按试验方案中的编号顺序填写，以便进行数据汇总分析。</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试验结果记载表在早造9月底前，晚造在</w:t>
      </w:r>
      <w:r>
        <w:rPr>
          <w:rFonts w:ascii="宋体" w:hAnsi="宋体" w:eastAsia="宋体" w:cs="Times New Roman"/>
          <w:sz w:val="24"/>
          <w:szCs w:val="24"/>
        </w:rPr>
        <w:t>12</w:t>
      </w:r>
      <w:r>
        <w:rPr>
          <w:rFonts w:hint="eastAsia" w:ascii="宋体" w:hAnsi="宋体" w:eastAsia="宋体" w:cs="Times New Roman"/>
          <w:sz w:val="24"/>
        </w:rPr>
        <w:t>月底前以电子邮件方式和书面方式报送给牵头单位广西桂稻香农作物研究所有限公司卫奕付15078776328</w:t>
      </w:r>
      <w:r>
        <w:rPr>
          <w:rFonts w:hint="eastAsia" w:ascii="宋体" w:hAnsi="宋体" w:eastAsia="宋体" w:cs="Times New Roman"/>
          <w:sz w:val="24"/>
          <w:szCs w:val="24"/>
        </w:rPr>
        <w:t>，由牵头单位统一报送广西水稻所罗同平和广西种子站陈华文。</w:t>
      </w:r>
    </w:p>
    <w:p>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
          <w:sz w:val="24"/>
          <w:szCs w:val="24"/>
        </w:rPr>
        <w:t>七、特性鉴定</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(一)抗性鉴定</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bCs/>
          <w:sz w:val="24"/>
          <w:szCs w:val="24"/>
        </w:rPr>
        <w:t>1、鉴定项目：稻瘟病和白叶枯病；</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2、鉴定单位：稻瘟病抗性、白叶枯病抗性鉴定由广西植保所负责。</w:t>
      </w:r>
    </w:p>
    <w:p>
      <w:pPr>
        <w:adjustRightInd w:val="0"/>
        <w:snapToGrid w:val="0"/>
        <w:spacing w:line="440" w:lineRule="atLeast"/>
        <w:rPr>
          <w:rFonts w:hint="eastAsia" w:ascii="宋体" w:hAnsi="Times New Roman" w:eastAsia="宋体" w:cs="Times New Roman"/>
          <w:b/>
          <w:bCs/>
          <w:sz w:val="24"/>
          <w:szCs w:val="24"/>
        </w:rPr>
      </w:pPr>
      <w:r>
        <w:rPr>
          <w:rFonts w:hint="eastAsia" w:ascii="宋体" w:hAnsi="宋体" w:eastAsia="宋体" w:cs="Times New Roman"/>
          <w:bCs/>
          <w:sz w:val="24"/>
          <w:szCs w:val="24"/>
        </w:rPr>
        <w:t>3、种子提供：由供试种中取样提供。</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4、鉴定要求：各承试点应结合田间系统观察，记载病害自然发生情况（按自治区级区试的标准）</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5、结果评价：鉴定结果早稻于</w:t>
      </w:r>
      <w:r>
        <w:rPr>
          <w:rFonts w:hint="eastAsia" w:ascii="宋体" w:hAnsi="宋体" w:eastAsia="宋体" w:cs="Times New Roman"/>
          <w:sz w:val="24"/>
          <w:szCs w:val="24"/>
        </w:rPr>
        <w:t>8月底</w:t>
      </w:r>
      <w:r>
        <w:rPr>
          <w:rFonts w:hint="eastAsia" w:ascii="宋体" w:hAnsi="宋体" w:eastAsia="宋体" w:cs="Times New Roman"/>
          <w:bCs/>
          <w:sz w:val="24"/>
          <w:szCs w:val="24"/>
        </w:rPr>
        <w:t>前，晚稻于11月底前交广西水稻所罗同平和广西种子站陈华文</w:t>
      </w:r>
      <w:r>
        <w:rPr>
          <w:rFonts w:hint="eastAsia" w:ascii="宋体" w:hAnsi="宋体" w:eastAsia="宋体" w:cs="Times New Roman"/>
          <w:sz w:val="24"/>
          <w:szCs w:val="24"/>
        </w:rPr>
        <w:t>，罗同平转联合体牵头单位。</w:t>
      </w:r>
    </w:p>
    <w:p>
      <w:pPr>
        <w:rPr>
          <w:rFonts w:hint="eastAsia" w:ascii="等线" w:hAnsi="等线" w:eastAsia="等线" w:cs="Times New Roman"/>
          <w:szCs w:val="21"/>
        </w:rPr>
      </w:pPr>
      <w:r>
        <w:rPr>
          <w:rFonts w:hint="eastAsia" w:ascii="等线" w:hAnsi="等线" w:eastAsia="等线" w:cs="Times New Roman"/>
          <w:szCs w:val="21"/>
        </w:rPr>
        <w:t xml:space="preserve"> </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(二)米质检测</w:t>
      </w:r>
    </w:p>
    <w:p>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由联合体主持单位按每个品种0.25公斤交广西水稻所种植取样，送有资质的检测机构检测。</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(三)DUS测试、DNA检测、转基因检测</w:t>
      </w:r>
    </w:p>
    <w:p>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由联合体主持单位送交农业部指定的权威机构组织实施，测试费用自行负责。</w:t>
      </w:r>
    </w:p>
    <w:p>
      <w:pPr>
        <w:numPr>
          <w:ilvl w:val="0"/>
          <w:numId w:val="2"/>
        </w:numPr>
        <w:adjustRightInd w:val="0"/>
        <w:snapToGrid w:val="0"/>
        <w:spacing w:line="440" w:lineRule="atLeast"/>
        <w:ind w:firstLine="482"/>
        <w:rPr>
          <w:rFonts w:hint="eastAsia" w:ascii="宋体" w:hAnsi="Times New Roman" w:eastAsia="宋体" w:cs="Times New Roman"/>
          <w:b/>
          <w:bCs/>
          <w:sz w:val="24"/>
          <w:szCs w:val="24"/>
        </w:rPr>
      </w:pPr>
      <w:r>
        <w:rPr>
          <w:rFonts w:hint="eastAsia" w:ascii="宋体" w:hAnsi="宋体" w:eastAsia="宋体" w:cs="Times New Roman"/>
          <w:b/>
          <w:bCs/>
          <w:sz w:val="24"/>
          <w:szCs w:val="24"/>
        </w:rPr>
        <w:t>试验汇总</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试验结果由联合体负责统计，各试点应及时将试验结果与记载表报广西</w:t>
      </w:r>
      <w:r>
        <w:rPr>
          <w:rFonts w:hint="eastAsia" w:ascii="宋体" w:hAnsi="宋体" w:eastAsia="宋体" w:cs="Times New Roman"/>
          <w:bCs/>
          <w:sz w:val="24"/>
          <w:szCs w:val="24"/>
        </w:rPr>
        <w:t>桂稻香农作物研究所</w:t>
      </w:r>
      <w:r>
        <w:rPr>
          <w:rFonts w:hint="eastAsia" w:ascii="宋体" w:hAnsi="宋体" w:eastAsia="宋体" w:cs="Times New Roman"/>
          <w:sz w:val="24"/>
          <w:szCs w:val="24"/>
        </w:rPr>
        <w:t>有限公司卫奕付，并由卫奕付负责转发罗同平、陈华文。</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numPr>
          <w:ilvl w:val="0"/>
          <w:numId w:val="2"/>
        </w:numPr>
        <w:adjustRightInd w:val="0"/>
        <w:snapToGrid w:val="0"/>
        <w:spacing w:line="440" w:lineRule="atLeast"/>
        <w:ind w:firstLine="482"/>
        <w:contextualSpacing/>
        <w:rPr>
          <w:rFonts w:hint="eastAsia" w:ascii="宋体" w:hAnsi="Times New Roman" w:eastAsia="宋体" w:cs="Times New Roman"/>
          <w:b/>
          <w:bCs/>
          <w:sz w:val="24"/>
          <w:szCs w:val="24"/>
        </w:rPr>
      </w:pPr>
      <w:r>
        <w:rPr>
          <w:rFonts w:hint="eastAsia" w:ascii="宋体" w:hAnsi="宋体" w:eastAsia="宋体" w:cs="Times New Roman"/>
          <w:b/>
          <w:bCs/>
          <w:sz w:val="24"/>
          <w:szCs w:val="24"/>
        </w:rPr>
        <w:t>联合体成员信息</w:t>
      </w:r>
    </w:p>
    <w:tbl>
      <w:tblPr>
        <w:tblStyle w:val="15"/>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850"/>
        <w:gridCol w:w="1276"/>
        <w:gridCol w:w="992"/>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单位名称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成员职能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试验主持人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联系人</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电话</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广西桂稻香农作物研究所有限公司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牵头单位</w:t>
            </w:r>
          </w:p>
        </w:tc>
        <w:tc>
          <w:tcPr>
            <w:tcW w:w="1276" w:type="dxa"/>
            <w:tcBorders>
              <w:top w:val="nil"/>
              <w:left w:val="single" w:color="auto" w:sz="4" w:space="0"/>
              <w:bottom w:val="single" w:color="auto" w:sz="4" w:space="0"/>
              <w:right w:val="single" w:color="auto" w:sz="4" w:space="0"/>
            </w:tcBorders>
            <w:vAlign w:val="center"/>
          </w:tcPr>
          <w:p>
            <w:pPr>
              <w:snapToGrid w:val="0"/>
              <w:contextualSpacing/>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卫奕付</w:t>
            </w:r>
          </w:p>
        </w:tc>
        <w:tc>
          <w:tcPr>
            <w:tcW w:w="992"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Times New Roman" w:eastAsia="宋体" w:cs="Times New Roman"/>
                <w:sz w:val="24"/>
                <w:szCs w:val="24"/>
              </w:rPr>
            </w:pPr>
            <w:r>
              <w:rPr>
                <w:rFonts w:hint="eastAsia" w:ascii="宋体" w:hAnsi="宋体" w:eastAsia="宋体" w:cs="Times New Roman"/>
                <w:kern w:val="0"/>
                <w:sz w:val="24"/>
                <w:szCs w:val="24"/>
              </w:rPr>
              <w:t>卫奕付</w:t>
            </w:r>
          </w:p>
        </w:tc>
        <w:tc>
          <w:tcPr>
            <w:tcW w:w="15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sz w:val="24"/>
                <w:szCs w:val="24"/>
              </w:rPr>
            </w:pPr>
            <w:r>
              <w:rPr>
                <w:rFonts w:hint="eastAsia" w:ascii="Times New Roman" w:hAnsi="Times New Roman" w:eastAsia="宋体" w:cs="Times New Roman"/>
                <w:color w:val="000000"/>
                <w:kern w:val="0"/>
                <w:sz w:val="24"/>
                <w:szCs w:val="24"/>
              </w:rPr>
              <w:t>15</w:t>
            </w:r>
            <w:r>
              <w:rPr>
                <w:rFonts w:ascii="Times New Roman" w:hAnsi="Times New Roman" w:eastAsia="宋体" w:cs="Times New Roman"/>
                <w:color w:val="000000"/>
                <w:kern w:val="0"/>
                <w:sz w:val="24"/>
                <w:szCs w:val="24"/>
              </w:rPr>
              <w:t>078776328</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Borders>
              <w:top w:val="single" w:color="auto" w:sz="4" w:space="0"/>
              <w:left w:val="single" w:color="auto" w:sz="4" w:space="0"/>
              <w:bottom w:val="single" w:color="auto" w:sz="4" w:space="0"/>
              <w:right w:val="single" w:color="auto" w:sz="4" w:space="0"/>
            </w:tcBorders>
            <w:vAlign w:val="center"/>
          </w:tcPr>
          <w:p>
            <w:pPr>
              <w:rPr>
                <w:rFonts w:hint="eastAsia" w:ascii="宋体" w:hAnsi="Times New Roman" w:eastAsia="宋体" w:cs="Times New Roman"/>
                <w:sz w:val="24"/>
                <w:szCs w:val="24"/>
              </w:rPr>
            </w:pPr>
            <w:r>
              <w:rPr>
                <w:rFonts w:hint="eastAsia" w:ascii="宋体" w:hAnsi="宋体" w:eastAsia="宋体" w:cs="宋体"/>
                <w:sz w:val="24"/>
                <w:szCs w:val="24"/>
                <w:lang w:val="en-US" w:eastAsia="zh-CN"/>
              </w:rPr>
              <w:t>广西富聚铭生物技术有限公司</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Times New Roman" w:eastAsia="宋体" w:cs="Times New Roman"/>
                <w:sz w:val="24"/>
                <w:szCs w:val="24"/>
              </w:rPr>
            </w:pPr>
            <w:r>
              <w:rPr>
                <w:rFonts w:hint="eastAsia" w:ascii="宋体" w:hAnsi="宋体" w:eastAsia="宋体" w:cs="Times New Roman"/>
                <w:sz w:val="24"/>
                <w:szCs w:val="24"/>
                <w:lang w:val="en-US" w:eastAsia="zh-CN"/>
              </w:rPr>
              <w:t>成员</w:t>
            </w:r>
          </w:p>
        </w:tc>
        <w:tc>
          <w:tcPr>
            <w:tcW w:w="1276" w:type="dxa"/>
            <w:vMerge w:val="restart"/>
            <w:tcBorders>
              <w:top w:val="nil"/>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Times New Roman" w:eastAsia="宋体" w:cs="Times New Roman"/>
                <w:sz w:val="24"/>
                <w:szCs w:val="24"/>
              </w:rPr>
            </w:pPr>
            <w:r>
              <w:rPr>
                <w:rFonts w:hint="eastAsia" w:ascii="宋体" w:hAnsi="宋体" w:eastAsia="宋体" w:cs="宋体"/>
                <w:kern w:val="0"/>
                <w:sz w:val="24"/>
                <w:szCs w:val="24"/>
                <w:lang w:val="en-US" w:eastAsia="zh-CN"/>
              </w:rPr>
              <w:t>姜兴发</w:t>
            </w:r>
          </w:p>
        </w:tc>
        <w:tc>
          <w:tcPr>
            <w:tcW w:w="155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sz w:val="24"/>
                <w:szCs w:val="24"/>
              </w:rPr>
            </w:pPr>
            <w:r>
              <w:rPr>
                <w:rFonts w:hint="eastAsia" w:ascii="等线" w:hAnsi="等线" w:eastAsia="等线" w:cs="Times New Roman"/>
                <w:szCs w:val="21"/>
                <w:lang w:val="en-US" w:eastAsia="zh-CN"/>
              </w:rPr>
              <w:t>13877150587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Times New Roman" w:eastAsia="宋体" w:cs="Times New Roman"/>
                <w:sz w:val="24"/>
                <w:szCs w:val="24"/>
              </w:rPr>
            </w:pPr>
            <w:r>
              <w:rPr>
                <w:rFonts w:hint="eastAsia" w:ascii="宋体" w:hAnsi="宋体" w:eastAsia="宋体" w:cs="Times New Roman"/>
                <w:sz w:val="24"/>
                <w:szCs w:val="24"/>
              </w:rPr>
              <w:t>广西南宁良农种业有限公司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tcPr>
          <w:p>
            <w:pPr>
              <w:snapToGrid w:val="0"/>
              <w:contextualSpacing/>
              <w:rPr>
                <w:rFonts w:hint="eastAsia"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Times New Roman" w:eastAsia="宋体" w:cs="Times New Roman"/>
                <w:sz w:val="24"/>
                <w:szCs w:val="24"/>
              </w:rPr>
            </w:pPr>
            <w:r>
              <w:rPr>
                <w:rFonts w:hint="eastAsia" w:ascii="宋体" w:hAnsi="宋体" w:eastAsia="宋体" w:cs="Times New Roman"/>
                <w:sz w:val="24"/>
                <w:szCs w:val="24"/>
              </w:rPr>
              <w:t>梁家伟</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13807751267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Times New Roman"/>
                <w:szCs w:val="21"/>
              </w:rPr>
            </w:pPr>
            <w:r>
              <w:rPr>
                <w:rFonts w:hint="eastAsia" w:ascii="宋体" w:hAnsi="宋体" w:eastAsia="宋体" w:cs="Times New Roman"/>
                <w:szCs w:val="21"/>
              </w:rPr>
              <w:t>460481362@qq.com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Times New Roman" w:eastAsia="宋体" w:cs="Times New Roman"/>
                <w:sz w:val="24"/>
                <w:szCs w:val="24"/>
              </w:rPr>
            </w:pPr>
            <w:r>
              <w:rPr>
                <w:rFonts w:hint="eastAsia" w:ascii="宋体" w:hAnsi="宋体" w:eastAsia="宋体" w:cs="Times New Roman"/>
                <w:sz w:val="24"/>
                <w:szCs w:val="24"/>
              </w:rPr>
              <w:t>广西国良种业有限公司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Times New Roman" w:eastAsia="宋体" w:cs="Times New Roman"/>
                <w:sz w:val="24"/>
                <w:szCs w:val="24"/>
              </w:rPr>
            </w:pPr>
            <w:r>
              <w:rPr>
                <w:rFonts w:hint="eastAsia" w:ascii="宋体" w:hAnsi="宋体" w:eastAsia="宋体" w:cs="Times New Roman"/>
                <w:sz w:val="24"/>
                <w:szCs w:val="24"/>
              </w:rPr>
              <w:t>庞国将</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13807757357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r>
              <w:rPr>
                <w:rFonts w:hint="eastAsia" w:ascii="宋体" w:hAnsi="宋体" w:eastAsia="宋体" w:cs="Times New Roman"/>
                <w:szCs w:val="21"/>
              </w:rPr>
              <w:t>Pgj7357@163.com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Times New Roman"/>
                <w:sz w:val="24"/>
                <w:szCs w:val="24"/>
              </w:rPr>
            </w:pPr>
            <w:r>
              <w:rPr>
                <w:rFonts w:hint="eastAsia" w:ascii="宋体" w:hAnsi="宋体" w:eastAsia="宋体" w:cs="Times New Roman"/>
                <w:sz w:val="24"/>
                <w:szCs w:val="24"/>
              </w:rPr>
              <w:t>广西南宁华稻种业有限责任公司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宋体" w:eastAsia="宋体" w:cs="Times New Roman"/>
                <w:sz w:val="24"/>
                <w:szCs w:val="24"/>
              </w:rPr>
            </w:pPr>
            <w:r>
              <w:rPr>
                <w:rFonts w:hint="eastAsia" w:ascii="宋体" w:hAnsi="宋体" w:eastAsia="宋体" w:cs="Times New Roman"/>
                <w:sz w:val="24"/>
                <w:szCs w:val="24"/>
              </w:rPr>
              <w:t>韦校扬</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15877181889</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等线" w:cs="Times New Roman"/>
                <w:szCs w:val="21"/>
              </w:rPr>
            </w:pPr>
            <w:r>
              <w:rPr>
                <w:rFonts w:hint="eastAsia" w:ascii="宋体" w:hAnsi="宋体" w:eastAsia="宋体" w:cs="Times New Roman"/>
                <w:sz w:val="24"/>
                <w:szCs w:val="24"/>
              </w:rPr>
              <w:t>广西壮族自治区农业科学院</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宋体" w:eastAsia="等线" w:cs="Times New Roman"/>
                <w:kern w:val="0"/>
                <w:szCs w:val="21"/>
              </w:rPr>
            </w:pPr>
            <w:r>
              <w:rPr>
                <w:rFonts w:hint="eastAsia" w:ascii="宋体" w:hAnsi="宋体" w:eastAsia="宋体" w:cs="Times New Roman"/>
                <w:sz w:val="24"/>
                <w:szCs w:val="24"/>
              </w:rPr>
              <w:t>粟学俊</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等线" w:cs="Times New Roman"/>
                <w:szCs w:val="21"/>
              </w:rPr>
            </w:pPr>
            <w:r>
              <w:rPr>
                <w:rFonts w:hint="eastAsia" w:ascii="宋体" w:hAnsi="宋体" w:eastAsia="宋体" w:cs="Times New Roman"/>
                <w:sz w:val="24"/>
                <w:szCs w:val="24"/>
              </w:rPr>
              <w:t>13132816969</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等线" w:cs="Times New Roman"/>
                <w:color w:val="000000"/>
                <w:szCs w:val="21"/>
              </w:rPr>
            </w:pPr>
            <w:r>
              <w:rPr>
                <w:rFonts w:hint="eastAsia" w:ascii="宋体" w:hAnsi="宋体" w:eastAsia="宋体" w:cs="Times New Roman"/>
                <w:sz w:val="24"/>
                <w:szCs w:val="24"/>
              </w:rPr>
              <w:t>柳州市农业科学研究中心</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color w:val="000000"/>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宋体" w:eastAsia="等线" w:cs="Times New Roman"/>
                <w:color w:val="000000"/>
                <w:kern w:val="0"/>
                <w:szCs w:val="21"/>
              </w:rPr>
            </w:pPr>
            <w:r>
              <w:rPr>
                <w:rFonts w:hint="eastAsia" w:ascii="宋体" w:hAnsi="宋体" w:eastAsia="宋体" w:cs="Times New Roman"/>
                <w:sz w:val="24"/>
                <w:szCs w:val="24"/>
              </w:rPr>
              <w:t>韦荣维</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等线" w:cs="Times New Roman"/>
                <w:color w:val="000000"/>
                <w:szCs w:val="21"/>
              </w:rPr>
            </w:pPr>
            <w:r>
              <w:rPr>
                <w:rFonts w:hint="eastAsia" w:ascii="宋体" w:hAnsi="宋体" w:eastAsia="宋体" w:cs="Times New Roman"/>
                <w:sz w:val="24"/>
                <w:szCs w:val="24"/>
              </w:rPr>
              <w:t>13111522192</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等线" w:cs="Times New Roman"/>
                <w:sz w:val="24"/>
                <w:szCs w:val="24"/>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桂林市农业科学研究中心</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蒋云伟</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15877175337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来宾</w:t>
            </w:r>
            <w:r>
              <w:rPr>
                <w:rFonts w:hint="eastAsia" w:ascii="宋体" w:hAnsi="宋体" w:eastAsia="宋体" w:cs="Times New Roman"/>
                <w:sz w:val="24"/>
                <w:szCs w:val="24"/>
              </w:rPr>
              <w:t>市农业科学研究</w:t>
            </w:r>
            <w:r>
              <w:rPr>
                <w:rFonts w:hint="eastAsia" w:ascii="宋体" w:hAnsi="宋体" w:eastAsia="宋体" w:cs="Times New Roman"/>
                <w:sz w:val="24"/>
                <w:szCs w:val="24"/>
                <w:lang w:val="en-US" w:eastAsia="zh-CN"/>
              </w:rPr>
              <w:t>院</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冯斌</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13877299892</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等线" w:cs="Times New Roman"/>
                <w:sz w:val="24"/>
                <w:szCs w:val="24"/>
              </w:rPr>
            </w:pPr>
            <w:r>
              <w:rPr>
                <w:rFonts w:hint="eastAsia" w:ascii="宋体" w:hAnsi="宋体" w:eastAsia="宋体" w:cs="宋体"/>
                <w:sz w:val="24"/>
                <w:szCs w:val="24"/>
                <w:lang w:val="en-US" w:eastAsia="zh-CN"/>
              </w:rPr>
              <w:t>广西博士园种业有限公司</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陈达庆</w:t>
            </w:r>
          </w:p>
        </w:tc>
        <w:tc>
          <w:tcPr>
            <w:tcW w:w="1559"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13507886786</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default" w:ascii="宋体" w:hAnsi="宋体" w:eastAsia="等线" w:cs="Times New Roman"/>
                <w:sz w:val="24"/>
                <w:szCs w:val="24"/>
                <w:lang w:val="en-US" w:eastAsia="zh-CN"/>
              </w:rPr>
            </w:pPr>
            <w:r>
              <w:rPr>
                <w:rFonts w:hint="eastAsia" w:ascii="Times New Roman" w:hAnsi="Times New Roman" w:eastAsia="宋体" w:cs="Times New Roman"/>
                <w:kern w:val="0"/>
                <w:sz w:val="24"/>
                <w:szCs w:val="24"/>
                <w:lang w:val="en-US" w:eastAsia="zh-CN"/>
              </w:rPr>
              <w:t>广西仙德农业科技有限公司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pPr>
              <w:snapToGrid w:val="0"/>
              <w:contextualSpacing/>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蒙秀锋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13097748888</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等线" w:cs="Times New Roman"/>
                <w:sz w:val="24"/>
                <w:szCs w:val="24"/>
                <w:lang w:val="en-US" w:eastAsia="zh-CN"/>
              </w:rPr>
            </w:pPr>
            <w:r>
              <w:rPr>
                <w:rFonts w:hint="eastAsia" w:ascii="宋体" w:hAnsi="宋体" w:eastAsia="宋体" w:cs="宋体"/>
                <w:i w:val="0"/>
                <w:iCs w:val="0"/>
                <w:color w:val="auto"/>
                <w:kern w:val="0"/>
                <w:sz w:val="24"/>
                <w:szCs w:val="24"/>
                <w:u w:val="none"/>
                <w:lang w:val="en-US" w:eastAsia="zh-CN" w:bidi="ar"/>
              </w:rPr>
              <w:t>广西荃银农业科技有限公司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pPr>
              <w:keepNext w:val="0"/>
              <w:keepLines w:val="0"/>
              <w:widowControl/>
              <w:suppressLineNumbers w:val="0"/>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唐建忠</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i w:val="0"/>
                <w:iCs w:val="0"/>
                <w:color w:val="auto"/>
                <w:kern w:val="0"/>
                <w:sz w:val="24"/>
                <w:szCs w:val="24"/>
                <w:u w:val="none"/>
                <w:lang w:val="en-US" w:eastAsia="zh-CN" w:bidi="ar"/>
              </w:rPr>
              <w:t>18978327288</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等线" w:cs="Times New Roman"/>
                <w:sz w:val="24"/>
                <w:szCs w:val="24"/>
              </w:rPr>
            </w:pPr>
            <w:r>
              <w:rPr>
                <w:rFonts w:hint="eastAsia" w:ascii="等线" w:hAnsi="等线" w:eastAsia="等线" w:cs="Times New Roman"/>
                <w:sz w:val="24"/>
                <w:szCs w:val="24"/>
              </w:rPr>
              <w:t>广东省金稻种业有限公司</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曾文斌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15013143416</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hint="eastAsia" w:ascii="宋体" w:hAnsi="宋体" w:eastAsia="宋体" w:cs="Times New Roman"/>
                <w:szCs w:val="21"/>
              </w:rPr>
            </w:pPr>
          </w:p>
        </w:tc>
      </w:tr>
    </w:tbl>
    <w:p>
      <w:pPr>
        <w:widowControl/>
        <w:jc w:val="left"/>
        <w:rPr>
          <w:rFonts w:hint="eastAsia" w:ascii="等线" w:hAnsi="等线" w:eastAsia="等线" w:cs="Times New Roman"/>
          <w:szCs w:val="21"/>
        </w:rPr>
        <w:sectPr>
          <w:pgSz w:w="11906" w:h="16838"/>
          <w:pgMar w:top="1440" w:right="1800" w:bottom="1440" w:left="1800" w:header="851" w:footer="992" w:gutter="0"/>
          <w:cols w:space="720" w:num="1"/>
          <w:docGrid w:type="lines" w:linePitch="312" w:charSpace="0"/>
        </w:sectPr>
      </w:pPr>
    </w:p>
    <w:p>
      <w:pPr>
        <w:snapToGrid w:val="0"/>
        <w:contextualSpacing/>
        <w:jc w:val="both"/>
        <w:rPr>
          <w:rFonts w:hint="eastAsia" w:ascii="宋体" w:hAnsi="宋体" w:eastAsia="宋体" w:cs="Times New Roman"/>
          <w:b/>
          <w:sz w:val="30"/>
          <w:szCs w:val="30"/>
        </w:rPr>
      </w:pPr>
      <w:r>
        <w:rPr>
          <w:rFonts w:hint="eastAsia" w:ascii="宋体" w:hAnsi="宋体" w:eastAsia="宋体" w:cs="Times New Roman"/>
          <w:b/>
          <w:sz w:val="30"/>
          <w:szCs w:val="30"/>
        </w:rPr>
        <w:t xml:space="preserve">表1 </w:t>
      </w:r>
      <w:r>
        <w:rPr>
          <w:rFonts w:ascii="宋体" w:hAnsi="宋体" w:cs="宋体"/>
          <w:b/>
          <w:bCs/>
          <w:color w:val="000000"/>
          <w:kern w:val="0"/>
          <w:sz w:val="24"/>
          <w:lang w:bidi="ar"/>
        </w:rPr>
        <w:t>桂南</w:t>
      </w:r>
      <w:r>
        <w:rPr>
          <w:rFonts w:hint="eastAsia" w:ascii="宋体" w:hAnsi="宋体" w:cs="宋体"/>
          <w:b/>
          <w:bCs/>
          <w:color w:val="000000"/>
          <w:kern w:val="0"/>
          <w:sz w:val="24"/>
          <w:lang w:val="en-US" w:eastAsia="zh-CN" w:bidi="ar"/>
        </w:rPr>
        <w:t>早稻</w:t>
      </w:r>
      <w:r>
        <w:rPr>
          <w:rFonts w:ascii="宋体" w:hAnsi="宋体" w:cs="宋体"/>
          <w:b/>
          <w:bCs/>
          <w:color w:val="000000"/>
          <w:kern w:val="0"/>
          <w:sz w:val="24"/>
          <w:lang w:bidi="ar"/>
        </w:rPr>
        <w:t>迟熟组区域试验参试品种(202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49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430"/>
        <w:gridCol w:w="1352"/>
        <w:gridCol w:w="1274"/>
        <w:gridCol w:w="4961"/>
        <w:gridCol w:w="3120"/>
        <w:gridCol w:w="85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70" w:type="dxa"/>
            <w:tcBorders>
              <w:top w:val="single" w:color="000000" w:sz="4" w:space="0"/>
              <w:left w:val="single" w:color="000000" w:sz="4" w:space="0"/>
              <w:bottom w:val="single" w:color="auto" w:sz="4" w:space="0"/>
              <w:right w:val="single" w:color="000000" w:sz="4" w:space="0"/>
            </w:tcBorders>
          </w:tcPr>
          <w:p>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0" w:type="dxa"/>
            <w:tcBorders>
              <w:top w:val="single" w:color="000000" w:sz="4" w:space="0"/>
              <w:left w:val="single" w:color="000000" w:sz="4" w:space="0"/>
              <w:bottom w:val="single" w:color="auto" w:sz="4" w:space="0"/>
              <w:right w:val="single" w:color="000000" w:sz="4" w:space="0"/>
            </w:tcBorders>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1352"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1274"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
                <w:kern w:val="0"/>
                <w:sz w:val="30"/>
                <w:szCs w:val="30"/>
                <w:lang w:val="en-US" w:eastAsia="zh-CN"/>
              </w:rPr>
            </w:pPr>
            <w:r>
              <w:rPr>
                <w:rFonts w:hint="eastAsia" w:ascii="宋体" w:hAnsi="宋体" w:eastAsia="宋体" w:cs="Times New Roman"/>
                <w:kern w:val="0"/>
                <w:sz w:val="20"/>
                <w:szCs w:val="21"/>
              </w:rPr>
              <w:t>亲本组</w:t>
            </w:r>
            <w:r>
              <w:rPr>
                <w:rFonts w:hint="eastAsia" w:ascii="宋体" w:hAnsi="宋体" w:eastAsia="宋体" w:cs="Times New Roman"/>
                <w:kern w:val="0"/>
                <w:sz w:val="20"/>
                <w:szCs w:val="21"/>
                <w:lang w:val="en-US" w:eastAsia="zh-CN"/>
              </w:rPr>
              <w:t>来源</w:t>
            </w:r>
          </w:p>
        </w:tc>
        <w:tc>
          <w:tcPr>
            <w:tcW w:w="4961"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3120" w:type="dxa"/>
            <w:tcBorders>
              <w:top w:val="single" w:color="000000" w:sz="4" w:space="0"/>
              <w:left w:val="single" w:color="000000" w:sz="4" w:space="0"/>
              <w:bottom w:val="single" w:color="auto" w:sz="4" w:space="0"/>
              <w:right w:val="single" w:color="000000" w:sz="4" w:space="0"/>
            </w:tcBorders>
            <w:vAlign w:val="center"/>
          </w:tcPr>
          <w:p>
            <w:pPr>
              <w:snapToGrid w:val="0"/>
              <w:contextualSpacing/>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55"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联系人</w:t>
            </w:r>
          </w:p>
        </w:tc>
        <w:tc>
          <w:tcPr>
            <w:tcW w:w="1485"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70" w:type="dxa"/>
            <w:vMerge w:val="restart"/>
            <w:tcBorders>
              <w:top w:val="nil"/>
              <w:left w:val="single" w:color="000000" w:sz="4" w:space="0"/>
              <w:right w:val="single" w:color="000000" w:sz="4" w:space="0"/>
            </w:tcBorders>
            <w:vAlign w:val="center"/>
          </w:tcPr>
          <w:p>
            <w:pPr>
              <w:jc w:val="center"/>
              <w:rPr>
                <w:rFonts w:hint="eastAsia" w:ascii="宋体" w:hAnsi="Times New Roman" w:eastAsia="宋体" w:cs="Times New Roman"/>
                <w:b/>
                <w:kern w:val="0"/>
                <w:sz w:val="20"/>
                <w:szCs w:val="21"/>
                <w:lang w:val="en-US" w:eastAsia="zh-CN"/>
              </w:rPr>
            </w:pPr>
            <w:r>
              <w:rPr>
                <w:rFonts w:hint="eastAsia" w:ascii="宋体" w:hAnsi="Times New Roman" w:eastAsia="宋体" w:cs="Times New Roman"/>
                <w:b/>
                <w:kern w:val="0"/>
                <w:sz w:val="20"/>
                <w:szCs w:val="21"/>
                <w:lang w:val="en-US" w:eastAsia="zh-CN"/>
              </w:rPr>
              <w:t>区试</w:t>
            </w: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1</w:t>
            </w:r>
          </w:p>
        </w:tc>
        <w:tc>
          <w:tcPr>
            <w:tcW w:w="1352" w:type="dxa"/>
            <w:tcBorders>
              <w:top w:val="single" w:color="000000" w:sz="4" w:space="0"/>
              <w:left w:val="single" w:color="000000" w:sz="4" w:space="0"/>
              <w:bottom w:val="single" w:color="auto" w:sz="4" w:space="0"/>
              <w:right w:val="single" w:color="000000" w:sz="4" w:space="0"/>
            </w:tcBorders>
          </w:tcPr>
          <w:p>
            <w:pPr>
              <w:rPr>
                <w:rFonts w:hint="eastAsia" w:ascii="等线" w:hAnsi="等线" w:eastAsia="等线" w:cs="Times New Roman"/>
                <w:bCs/>
                <w:color w:val="000000"/>
                <w:kern w:val="0"/>
                <w:sz w:val="20"/>
                <w:szCs w:val="20"/>
              </w:rPr>
            </w:pPr>
            <w:r>
              <w:rPr>
                <w:rFonts w:hint="eastAsia" w:ascii="等线" w:hAnsi="等线" w:eastAsia="等线" w:cs="Times New Roman"/>
                <w:bCs/>
                <w:color w:val="000000"/>
                <w:kern w:val="0"/>
                <w:sz w:val="20"/>
                <w:szCs w:val="20"/>
              </w:rPr>
              <w:t>凝香优8227</w:t>
            </w:r>
          </w:p>
        </w:tc>
        <w:tc>
          <w:tcPr>
            <w:tcW w:w="1274" w:type="dxa"/>
            <w:tcBorders>
              <w:top w:val="single" w:color="000000" w:sz="4" w:space="0"/>
              <w:left w:val="single" w:color="000000" w:sz="4" w:space="0"/>
              <w:bottom w:val="single" w:color="auto" w:sz="4" w:space="0"/>
              <w:right w:val="single" w:color="000000" w:sz="4" w:space="0"/>
            </w:tcBorders>
          </w:tcPr>
          <w:p>
            <w:pPr>
              <w:rPr>
                <w:rFonts w:hint="eastAsia" w:ascii="等线" w:hAnsi="等线" w:eastAsia="等线" w:cs="Times New Roman"/>
                <w:bCs/>
                <w:color w:val="000000"/>
                <w:kern w:val="0"/>
                <w:sz w:val="20"/>
                <w:szCs w:val="20"/>
              </w:rPr>
            </w:pPr>
            <w:r>
              <w:rPr>
                <w:rFonts w:hint="eastAsia" w:ascii="等线" w:hAnsi="等线" w:eastAsia="等线" w:cs="Times New Roman"/>
                <w:bCs/>
                <w:color w:val="000000"/>
                <w:kern w:val="0"/>
                <w:sz w:val="20"/>
                <w:szCs w:val="20"/>
              </w:rPr>
              <w:t>凝香A</w:t>
            </w:r>
            <w:r>
              <w:rPr>
                <w:rFonts w:ascii="Arial" w:hAnsi="Arial" w:eastAsia="等线" w:cs="Arial"/>
                <w:bCs/>
                <w:color w:val="000000"/>
                <w:kern w:val="0"/>
                <w:sz w:val="20"/>
                <w:szCs w:val="20"/>
              </w:rPr>
              <w:t>×</w:t>
            </w:r>
            <w:r>
              <w:rPr>
                <w:rFonts w:hint="eastAsia" w:ascii="Arial" w:hAnsi="Arial" w:eastAsia="等线" w:cs="Arial"/>
                <w:bCs/>
                <w:color w:val="000000"/>
                <w:kern w:val="0"/>
                <w:sz w:val="20"/>
                <w:szCs w:val="20"/>
              </w:rPr>
              <w:t>R8227</w:t>
            </w:r>
          </w:p>
        </w:tc>
        <w:tc>
          <w:tcPr>
            <w:tcW w:w="4961" w:type="dxa"/>
            <w:tcBorders>
              <w:top w:val="single" w:color="auto" w:sz="4" w:space="0"/>
              <w:left w:val="single" w:color="000000" w:sz="4" w:space="0"/>
              <w:bottom w:val="single" w:color="auto" w:sz="4" w:space="0"/>
              <w:right w:val="single" w:color="000000" w:sz="4" w:space="0"/>
            </w:tcBorders>
            <w:vAlign w:val="center"/>
          </w:tcPr>
          <w:p>
            <w:pPr>
              <w:jc w:val="both"/>
              <w:rPr>
                <w:rFonts w:hint="eastAsia" w:ascii="等线" w:hAnsi="等线" w:eastAsia="等线" w:cs="Times New Roman"/>
                <w:color w:val="000000"/>
                <w:kern w:val="0"/>
                <w:sz w:val="20"/>
                <w:szCs w:val="20"/>
              </w:rPr>
            </w:pPr>
            <w:r>
              <w:rPr>
                <w:rFonts w:hint="eastAsia" w:ascii="等线" w:hAnsi="等线" w:eastAsia="等线" w:cs="Times New Roman"/>
                <w:color w:val="000000"/>
                <w:kern w:val="0"/>
                <w:sz w:val="20"/>
                <w:szCs w:val="20"/>
              </w:rPr>
              <w:t>广西壮族自治区农业科学院</w:t>
            </w:r>
          </w:p>
        </w:tc>
        <w:tc>
          <w:tcPr>
            <w:tcW w:w="312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Times New Roman" w:hAnsi="Times New Roman" w:eastAsia="宋体" w:cs="Times New Roman"/>
                <w:color w:val="000000"/>
                <w:kern w:val="0"/>
                <w:sz w:val="20"/>
                <w:szCs w:val="20"/>
              </w:rPr>
            </w:pPr>
            <w:r>
              <w:rPr>
                <w:rFonts w:hint="eastAsia" w:ascii="等线" w:hAnsi="等线" w:eastAsia="等线" w:cs="Times New Roman"/>
                <w:color w:val="000000"/>
                <w:kern w:val="0"/>
                <w:sz w:val="20"/>
                <w:szCs w:val="20"/>
              </w:rPr>
              <w:t>广西壮族自治区农业科学院</w:t>
            </w:r>
          </w:p>
        </w:tc>
        <w:tc>
          <w:tcPr>
            <w:tcW w:w="855"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高利军</w:t>
            </w:r>
          </w:p>
        </w:tc>
        <w:tc>
          <w:tcPr>
            <w:tcW w:w="1485"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13607887798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eastAsia="zh-CN"/>
              </w:rPr>
            </w:pPr>
            <w:r>
              <w:rPr>
                <w:rFonts w:hint="eastAsia" w:ascii="宋体" w:hAnsi="宋体" w:eastAsia="宋体" w:cs="Times New Roman"/>
                <w:bCs/>
                <w:kern w:val="0"/>
                <w:sz w:val="20"/>
                <w:szCs w:val="21"/>
                <w:lang w:val="en-US" w:eastAsia="zh-CN"/>
              </w:rPr>
              <w:t>2</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eastAsia" w:ascii="等线" w:hAnsi="等线" w:eastAsia="等线" w:cs="Times New Roman"/>
                <w:b/>
                <w:kern w:val="0"/>
                <w:sz w:val="20"/>
                <w:szCs w:val="20"/>
              </w:rPr>
            </w:pPr>
            <w:r>
              <w:rPr>
                <w:rFonts w:hint="eastAsia" w:ascii="等线" w:hAnsi="等线" w:eastAsia="等线" w:cs="Times New Roman"/>
                <w:bCs/>
                <w:kern w:val="0"/>
                <w:sz w:val="20"/>
                <w:szCs w:val="20"/>
              </w:rPr>
              <w:t>幸福优140</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eastAsia" w:ascii="等线" w:hAnsi="等线" w:eastAsia="等线" w:cs="Times New Roman"/>
                <w:bCs/>
                <w:kern w:val="0"/>
                <w:sz w:val="20"/>
                <w:szCs w:val="20"/>
              </w:rPr>
            </w:pPr>
            <w:r>
              <w:rPr>
                <w:rFonts w:hint="eastAsia" w:ascii="等线" w:hAnsi="等线" w:eastAsia="等线" w:cs="Times New Roman"/>
                <w:bCs/>
                <w:kern w:val="0"/>
                <w:sz w:val="20"/>
                <w:szCs w:val="20"/>
              </w:rPr>
              <w:t>幸福A/桂恢140</w:t>
            </w:r>
          </w:p>
        </w:tc>
        <w:tc>
          <w:tcPr>
            <w:tcW w:w="4961" w:type="dxa"/>
            <w:tcBorders>
              <w:top w:val="single" w:color="auto" w:sz="4" w:space="0"/>
              <w:left w:val="single" w:color="000000" w:sz="4" w:space="0"/>
              <w:bottom w:val="single" w:color="auto" w:sz="4" w:space="0"/>
              <w:right w:val="single" w:color="000000" w:sz="4" w:space="0"/>
            </w:tcBorders>
          </w:tcPr>
          <w:p>
            <w:pPr>
              <w:rPr>
                <w:rFonts w:hint="eastAsia" w:ascii="等线" w:hAnsi="等线" w:eastAsia="等线" w:cs="Times New Roman"/>
                <w:color w:val="000000"/>
                <w:kern w:val="0"/>
                <w:sz w:val="20"/>
                <w:szCs w:val="20"/>
              </w:rPr>
            </w:pPr>
            <w:r>
              <w:rPr>
                <w:rFonts w:hint="eastAsia" w:ascii="等线" w:hAnsi="等线" w:eastAsia="等线" w:cs="Times New Roman"/>
                <w:color w:val="000000"/>
                <w:kern w:val="0"/>
                <w:sz w:val="20"/>
                <w:szCs w:val="20"/>
              </w:rPr>
              <w:t>广西壮族自治区农业科学院</w:t>
            </w:r>
          </w:p>
        </w:tc>
        <w:tc>
          <w:tcPr>
            <w:tcW w:w="3120" w:type="dxa"/>
            <w:tcBorders>
              <w:top w:val="single" w:color="auto" w:sz="4" w:space="0"/>
              <w:left w:val="single" w:color="000000" w:sz="4" w:space="0"/>
              <w:bottom w:val="single" w:color="auto" w:sz="4" w:space="0"/>
              <w:right w:val="single" w:color="000000" w:sz="4" w:space="0"/>
            </w:tcBorders>
          </w:tcPr>
          <w:p>
            <w:pPr>
              <w:rPr>
                <w:rFonts w:hint="eastAsia" w:ascii="等线" w:hAnsi="等线" w:eastAsia="等线" w:cs="Times New Roman"/>
                <w:color w:val="000000"/>
                <w:kern w:val="0"/>
                <w:sz w:val="20"/>
                <w:szCs w:val="20"/>
              </w:rPr>
            </w:pPr>
            <w:r>
              <w:rPr>
                <w:rFonts w:hint="eastAsia" w:ascii="等线" w:hAnsi="等线" w:eastAsia="等线" w:cs="Times New Roman"/>
                <w:color w:val="000000"/>
                <w:kern w:val="0"/>
                <w:sz w:val="20"/>
                <w:szCs w:val="20"/>
              </w:rPr>
              <w:t>广西壮族自治区农业科学院</w:t>
            </w:r>
          </w:p>
        </w:tc>
        <w:tc>
          <w:tcPr>
            <w:tcW w:w="855" w:type="dxa"/>
            <w:tcBorders>
              <w:top w:val="single" w:color="auto" w:sz="4" w:space="0"/>
              <w:left w:val="single" w:color="000000" w:sz="4" w:space="0"/>
              <w:bottom w:val="single" w:color="auto" w:sz="4" w:space="0"/>
              <w:right w:val="single" w:color="000000" w:sz="4" w:space="0"/>
            </w:tcBorders>
            <w:vAlign w:val="center"/>
          </w:tcPr>
          <w:p>
            <w:pPr>
              <w:rPr>
                <w:rFonts w:hint="eastAsia" w:ascii="Times New Roman" w:hAnsi="Times New Roman" w:eastAsia="宋体" w:cs="Times New Roman"/>
                <w:kern w:val="0"/>
                <w:sz w:val="20"/>
                <w:szCs w:val="20"/>
              </w:rPr>
            </w:pPr>
            <w:r>
              <w:rPr>
                <w:rFonts w:hint="eastAsia" w:ascii="宋体" w:hAnsi="宋体" w:eastAsia="宋体" w:cs="Times New Roman"/>
                <w:kern w:val="0"/>
                <w:sz w:val="20"/>
                <w:szCs w:val="20"/>
              </w:rPr>
              <w:t>刘百龙</w:t>
            </w:r>
          </w:p>
        </w:tc>
        <w:tc>
          <w:tcPr>
            <w:tcW w:w="1485"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13481048015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3</w:t>
            </w:r>
          </w:p>
        </w:tc>
        <w:tc>
          <w:tcPr>
            <w:tcW w:w="1352"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rPr>
                <w:rFonts w:hint="eastAsia" w:ascii="等线" w:hAnsi="等线" w:eastAsia="等线" w:cs="Times New Roman"/>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鸣香两优717</w:t>
            </w:r>
          </w:p>
        </w:tc>
        <w:tc>
          <w:tcPr>
            <w:tcW w:w="127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both"/>
              <w:rPr>
                <w:rFonts w:hint="eastAsia" w:ascii="等线" w:hAnsi="等线" w:eastAsia="等线" w:cs="Times New Roman"/>
                <w:color w:val="000000"/>
                <w:kern w:val="0"/>
                <w:sz w:val="20"/>
                <w:szCs w:val="20"/>
              </w:rPr>
            </w:pPr>
            <w:r>
              <w:rPr>
                <w:rFonts w:hint="eastAsia" w:ascii="宋体" w:hAnsi="宋体" w:eastAsia="宋体" w:cs="宋体"/>
                <w:i w:val="0"/>
                <w:iCs w:val="0"/>
                <w:color w:val="auto"/>
                <w:kern w:val="0"/>
                <w:sz w:val="20"/>
                <w:szCs w:val="20"/>
                <w:u w:val="none"/>
                <w:lang w:val="en-US" w:eastAsia="zh-CN" w:bidi="ar"/>
              </w:rPr>
              <w:t>JM08S/TR717</w:t>
            </w:r>
          </w:p>
        </w:tc>
        <w:tc>
          <w:tcPr>
            <w:tcW w:w="496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rPr>
                <w:rFonts w:hint="eastAsia" w:ascii="等线" w:hAnsi="等线" w:eastAsia="等线" w:cs="Times New Roman"/>
                <w:color w:val="000000"/>
                <w:kern w:val="0"/>
                <w:sz w:val="20"/>
                <w:szCs w:val="20"/>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3120" w:type="dxa"/>
            <w:tcBorders>
              <w:top w:val="single" w:color="auto" w:sz="4" w:space="0"/>
              <w:left w:val="single" w:color="000000" w:sz="4" w:space="0"/>
              <w:bottom w:val="single" w:color="auto" w:sz="4" w:space="0"/>
              <w:right w:val="single" w:color="000000" w:sz="4" w:space="0"/>
            </w:tcBorders>
            <w:vAlign w:val="center"/>
          </w:tcPr>
          <w:p>
            <w:pPr>
              <w:jc w:val="both"/>
              <w:rPr>
                <w:rFonts w:hint="eastAsia" w:ascii="Times New Roman" w:hAnsi="Times New Roman" w:eastAsia="宋体" w:cs="Times New Roman"/>
                <w:kern w:val="0"/>
                <w:sz w:val="20"/>
                <w:szCs w:val="20"/>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855"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rPr>
                <w:rFonts w:ascii="Times New Roman" w:hAnsi="Times New Roman" w:eastAsia="宋体" w:cs="Times New Roman"/>
                <w:kern w:val="0"/>
                <w:sz w:val="20"/>
                <w:szCs w:val="20"/>
              </w:rPr>
            </w:pPr>
            <w:r>
              <w:rPr>
                <w:rFonts w:hint="eastAsia" w:ascii="宋体" w:hAnsi="宋体" w:eastAsia="宋体" w:cs="宋体"/>
                <w:i w:val="0"/>
                <w:iCs w:val="0"/>
                <w:color w:val="auto"/>
                <w:kern w:val="0"/>
                <w:sz w:val="20"/>
                <w:szCs w:val="20"/>
                <w:u w:val="none"/>
                <w:lang w:val="en-US" w:eastAsia="zh-CN" w:bidi="ar"/>
              </w:rPr>
              <w:t>唐建忠</w:t>
            </w:r>
          </w:p>
        </w:tc>
        <w:tc>
          <w:tcPr>
            <w:tcW w:w="1485"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rPr>
                <w:rFonts w:ascii="Times New Roman" w:hAnsi="Times New Roman" w:eastAsia="宋体" w:cs="Times New Roman"/>
                <w:kern w:val="0"/>
                <w:sz w:val="20"/>
                <w:szCs w:val="20"/>
              </w:rPr>
            </w:pPr>
            <w:r>
              <w:rPr>
                <w:rFonts w:hint="eastAsia" w:ascii="宋体" w:hAnsi="宋体" w:eastAsia="宋体" w:cs="宋体"/>
                <w:i w:val="0"/>
                <w:iCs w:val="0"/>
                <w:color w:val="auto"/>
                <w:kern w:val="0"/>
                <w:sz w:val="20"/>
                <w:szCs w:val="20"/>
                <w:u w:val="none"/>
                <w:lang w:val="en-US" w:eastAsia="zh-CN" w:bidi="ar"/>
              </w:rPr>
              <w:t>18978327288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4</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荟丰优680</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荟丰A/荟恢680</w:t>
            </w:r>
          </w:p>
        </w:tc>
        <w:tc>
          <w:tcPr>
            <w:tcW w:w="4961" w:type="dxa"/>
            <w:tcBorders>
              <w:top w:val="single" w:color="auto" w:sz="4" w:space="0"/>
              <w:left w:val="single" w:color="000000" w:sz="4" w:space="0"/>
              <w:bottom w:val="single" w:color="auto" w:sz="4" w:space="0"/>
              <w:right w:val="single" w:color="000000" w:sz="4" w:space="0"/>
            </w:tcBorders>
            <w:vAlign w:val="top"/>
          </w:tcPr>
          <w:p>
            <w:pPr>
              <w:widowControl/>
              <w:jc w:val="both"/>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广西仙德农业科技有限公司、科荟种业科技股份有限公司</w:t>
            </w:r>
          </w:p>
        </w:tc>
        <w:tc>
          <w:tcPr>
            <w:tcW w:w="3120" w:type="dxa"/>
            <w:tcBorders>
              <w:top w:val="single" w:color="000000" w:sz="4" w:space="0"/>
              <w:left w:val="single" w:color="000000" w:sz="4" w:space="0"/>
              <w:bottom w:val="single" w:color="000000" w:sz="4" w:space="0"/>
              <w:right w:val="single" w:color="000000" w:sz="4" w:space="0"/>
            </w:tcBorders>
            <w:vAlign w:val="center"/>
          </w:tcPr>
          <w:p>
            <w:pPr>
              <w:snapToGrid w:val="0"/>
              <w:contextualSpacing/>
              <w:jc w:val="both"/>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广西仙德农业科技有限公司</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郑任秋</w:t>
            </w: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13907714328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5</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侎香优69</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侎香A/R69</w:t>
            </w:r>
          </w:p>
        </w:tc>
        <w:tc>
          <w:tcPr>
            <w:tcW w:w="4961" w:type="dxa"/>
            <w:tcBorders>
              <w:top w:val="single" w:color="auto" w:sz="4" w:space="0"/>
              <w:left w:val="single" w:color="000000" w:sz="4" w:space="0"/>
              <w:bottom w:val="single" w:color="auto" w:sz="4" w:space="0"/>
              <w:right w:val="single" w:color="000000" w:sz="4" w:space="0"/>
            </w:tcBorders>
            <w:vAlign w:val="center"/>
          </w:tcPr>
          <w:p>
            <w:pPr>
              <w:widowControl/>
              <w:rPr>
                <w:rFonts w:hint="eastAsia" w:ascii="等线" w:hAnsi="等线" w:eastAsia="等线" w:cs="Times New Roman"/>
                <w:color w:val="000000"/>
                <w:kern w:val="0"/>
                <w:sz w:val="20"/>
                <w:szCs w:val="20"/>
              </w:rPr>
            </w:pPr>
            <w:r>
              <w:rPr>
                <w:rFonts w:hint="eastAsia" w:ascii="Times New Roman" w:hAnsi="Times New Roman" w:eastAsia="宋体" w:cs="Times New Roman"/>
                <w:kern w:val="0"/>
                <w:sz w:val="20"/>
                <w:szCs w:val="20"/>
                <w:lang w:val="en-US" w:eastAsia="zh-CN"/>
              </w:rPr>
              <w:t>广西仙德农业科技有限公司</w:t>
            </w:r>
          </w:p>
        </w:tc>
        <w:tc>
          <w:tcPr>
            <w:tcW w:w="3120" w:type="dxa"/>
            <w:tcBorders>
              <w:top w:val="single" w:color="000000" w:sz="4" w:space="0"/>
              <w:left w:val="single" w:color="000000" w:sz="4" w:space="0"/>
              <w:bottom w:val="single" w:color="000000" w:sz="4" w:space="0"/>
              <w:right w:val="single" w:color="000000" w:sz="4" w:space="0"/>
            </w:tcBorders>
            <w:vAlign w:val="center"/>
          </w:tcPr>
          <w:p>
            <w:pPr>
              <w:snapToGrid w:val="0"/>
              <w:contextualSpacing/>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广西仙德农业科技有限公司</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蒙秀锋</w:t>
            </w:r>
          </w:p>
        </w:tc>
        <w:tc>
          <w:tcPr>
            <w:tcW w:w="148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13097748888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6</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节两优香829</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沪旱82S/GR829</w:t>
            </w:r>
          </w:p>
        </w:tc>
        <w:tc>
          <w:tcPr>
            <w:tcW w:w="4961" w:type="dxa"/>
            <w:vMerge w:val="restart"/>
            <w:tcBorders>
              <w:top w:val="single" w:color="auto" w:sz="4" w:space="0"/>
              <w:left w:val="single" w:color="000000" w:sz="4" w:space="0"/>
              <w:right w:val="single" w:color="000000" w:sz="4" w:space="0"/>
            </w:tcBorders>
            <w:vAlign w:val="center"/>
          </w:tcPr>
          <w:p>
            <w:pPr>
              <w:widowControl/>
              <w:jc w:val="both"/>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广西桂稻香农作物研究所有限公司、湖北楚创高科农业有限公司、广西耕香种业有限公司</w:t>
            </w:r>
          </w:p>
        </w:tc>
        <w:tc>
          <w:tcPr>
            <w:tcW w:w="3120" w:type="dxa"/>
            <w:vMerge w:val="restart"/>
            <w:tcBorders>
              <w:top w:val="single" w:color="000000" w:sz="4" w:space="0"/>
              <w:left w:val="single" w:color="000000" w:sz="4" w:space="0"/>
              <w:right w:val="single" w:color="000000" w:sz="4" w:space="0"/>
            </w:tcBorders>
            <w:vAlign w:val="center"/>
          </w:tcPr>
          <w:p>
            <w:pPr>
              <w:snapToGrid w:val="0"/>
              <w:contextualSpacing/>
              <w:jc w:val="both"/>
              <w:rPr>
                <w:rFonts w:hint="eastAsia" w:ascii="Times New Roman" w:hAnsi="Times New Roman" w:eastAsia="宋体" w:cs="Times New Roman"/>
                <w:kern w:val="0"/>
                <w:sz w:val="20"/>
                <w:szCs w:val="20"/>
              </w:rPr>
            </w:pPr>
            <w:r>
              <w:rPr>
                <w:rFonts w:hint="eastAsia" w:ascii="等线" w:hAnsi="等线" w:eastAsia="等线" w:cs="Times New Roman"/>
                <w:color w:val="000000"/>
                <w:kern w:val="0"/>
                <w:sz w:val="20"/>
                <w:szCs w:val="20"/>
                <w:lang w:val="en-US" w:eastAsia="zh-CN"/>
              </w:rPr>
              <w:t>广西桂稻香农作物研究所有限公司、湖北楚创高科农业有限公司、广西耕香种业有限公司</w:t>
            </w:r>
          </w:p>
        </w:tc>
        <w:tc>
          <w:tcPr>
            <w:tcW w:w="855" w:type="dxa"/>
            <w:vMerge w:val="restart"/>
            <w:tcBorders>
              <w:top w:val="single" w:color="000000" w:sz="4" w:space="0"/>
              <w:left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r>
              <w:rPr>
                <w:rFonts w:hint="eastAsia" w:ascii="宋体" w:hAnsi="宋体" w:eastAsia="宋体" w:cs="Times New Roman"/>
                <w:kern w:val="0"/>
                <w:sz w:val="20"/>
                <w:szCs w:val="20"/>
              </w:rPr>
              <w:t>王翔</w:t>
            </w:r>
          </w:p>
        </w:tc>
        <w:tc>
          <w:tcPr>
            <w:tcW w:w="1485" w:type="dxa"/>
            <w:vMerge w:val="restart"/>
            <w:tcBorders>
              <w:top w:val="single" w:color="000000" w:sz="4" w:space="0"/>
              <w:left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r>
              <w:rPr>
                <w:rFonts w:ascii="Times New Roman" w:hAnsi="Times New Roman" w:eastAsia="宋体" w:cs="Times New Roman"/>
                <w:kern w:val="0"/>
                <w:sz w:val="20"/>
                <w:szCs w:val="20"/>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7</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节优806</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沪旱7A/CR806</w:t>
            </w:r>
          </w:p>
        </w:tc>
        <w:tc>
          <w:tcPr>
            <w:tcW w:w="4961" w:type="dxa"/>
            <w:vMerge w:val="continue"/>
            <w:tcBorders>
              <w:left w:val="single" w:color="000000" w:sz="4" w:space="0"/>
              <w:right w:val="single" w:color="000000" w:sz="4" w:space="0"/>
            </w:tcBorders>
            <w:vAlign w:val="center"/>
          </w:tcPr>
          <w:p>
            <w:pPr>
              <w:widowControl/>
              <w:rPr>
                <w:rFonts w:hint="eastAsia" w:ascii="等线" w:hAnsi="等线" w:eastAsia="等线" w:cs="Times New Roman"/>
                <w:color w:val="000000"/>
                <w:kern w:val="0"/>
                <w:sz w:val="20"/>
                <w:szCs w:val="20"/>
              </w:rPr>
            </w:pPr>
          </w:p>
        </w:tc>
        <w:tc>
          <w:tcPr>
            <w:tcW w:w="3120" w:type="dxa"/>
            <w:vMerge w:val="continue"/>
            <w:tcBorders>
              <w:left w:val="single" w:color="000000" w:sz="4" w:space="0"/>
              <w:right w:val="single" w:color="000000" w:sz="4" w:space="0"/>
            </w:tcBorders>
          </w:tcPr>
          <w:p>
            <w:pPr>
              <w:snapToGrid w:val="0"/>
              <w:contextualSpacing/>
              <w:rPr>
                <w:rFonts w:hint="eastAsia" w:ascii="Times New Roman" w:hAnsi="Times New Roman" w:eastAsia="宋体" w:cs="Times New Roman"/>
                <w:kern w:val="0"/>
                <w:sz w:val="20"/>
                <w:szCs w:val="20"/>
              </w:rPr>
            </w:pPr>
          </w:p>
        </w:tc>
        <w:tc>
          <w:tcPr>
            <w:tcW w:w="855" w:type="dxa"/>
            <w:vMerge w:val="continue"/>
            <w:tcBorders>
              <w:left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c>
          <w:tcPr>
            <w:tcW w:w="1485" w:type="dxa"/>
            <w:vMerge w:val="continue"/>
            <w:tcBorders>
              <w:left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8</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芈两优楚创丝苗</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芈楚28S/楚创丝苗</w:t>
            </w:r>
          </w:p>
        </w:tc>
        <w:tc>
          <w:tcPr>
            <w:tcW w:w="4961" w:type="dxa"/>
            <w:vMerge w:val="continue"/>
            <w:tcBorders>
              <w:left w:val="single" w:color="000000" w:sz="4" w:space="0"/>
              <w:bottom w:val="single" w:color="auto" w:sz="4" w:space="0"/>
              <w:right w:val="single" w:color="000000" w:sz="4" w:space="0"/>
            </w:tcBorders>
            <w:vAlign w:val="center"/>
          </w:tcPr>
          <w:p>
            <w:pPr>
              <w:widowControl/>
              <w:rPr>
                <w:rFonts w:hint="eastAsia" w:ascii="等线" w:hAnsi="等线" w:eastAsia="等线" w:cs="Times New Roman"/>
                <w:color w:val="000000"/>
                <w:kern w:val="0"/>
                <w:sz w:val="20"/>
                <w:szCs w:val="20"/>
              </w:rPr>
            </w:pPr>
          </w:p>
        </w:tc>
        <w:tc>
          <w:tcPr>
            <w:tcW w:w="3120" w:type="dxa"/>
            <w:vMerge w:val="continue"/>
            <w:tcBorders>
              <w:left w:val="single" w:color="000000" w:sz="4" w:space="0"/>
              <w:bottom w:val="single" w:color="000000" w:sz="4" w:space="0"/>
              <w:right w:val="single" w:color="000000" w:sz="4" w:space="0"/>
            </w:tcBorders>
          </w:tcPr>
          <w:p>
            <w:pPr>
              <w:snapToGrid w:val="0"/>
              <w:contextualSpacing/>
              <w:rPr>
                <w:rFonts w:hint="eastAsia" w:ascii="Times New Roman" w:hAnsi="Times New Roman" w:eastAsia="宋体" w:cs="Times New Roman"/>
                <w:kern w:val="0"/>
                <w:sz w:val="20"/>
                <w:szCs w:val="20"/>
              </w:rPr>
            </w:pPr>
          </w:p>
        </w:tc>
        <w:tc>
          <w:tcPr>
            <w:tcW w:w="855" w:type="dxa"/>
            <w:vMerge w:val="continue"/>
            <w:tcBorders>
              <w:left w:val="single" w:color="000000" w:sz="4" w:space="0"/>
              <w:bottom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c>
          <w:tcPr>
            <w:tcW w:w="1485" w:type="dxa"/>
            <w:vMerge w:val="continue"/>
            <w:tcBorders>
              <w:left w:val="single" w:color="000000" w:sz="4" w:space="0"/>
              <w:bottom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9</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eastAsia"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侎香优428</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eastAsia"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侎香A/R428</w:t>
            </w:r>
          </w:p>
        </w:tc>
        <w:tc>
          <w:tcPr>
            <w:tcW w:w="4961" w:type="dxa"/>
            <w:tcBorders>
              <w:left w:val="single" w:color="000000" w:sz="4" w:space="0"/>
              <w:bottom w:val="single" w:color="auto" w:sz="4" w:space="0"/>
              <w:right w:val="single" w:color="000000" w:sz="4" w:space="0"/>
            </w:tcBorders>
            <w:vAlign w:val="center"/>
          </w:tcPr>
          <w:p>
            <w:pPr>
              <w:widowControl/>
              <w:rPr>
                <w:rFonts w:hint="eastAsia" w:ascii="等线" w:hAnsi="等线" w:eastAsia="等线" w:cs="Times New Roman"/>
                <w:color w:val="000000"/>
                <w:kern w:val="0"/>
                <w:sz w:val="20"/>
                <w:szCs w:val="20"/>
              </w:rPr>
            </w:pPr>
            <w:r>
              <w:rPr>
                <w:rFonts w:hint="eastAsia" w:ascii="Times New Roman" w:hAnsi="Times New Roman" w:eastAsia="宋体" w:cs="Times New Roman"/>
                <w:kern w:val="0"/>
                <w:sz w:val="20"/>
                <w:szCs w:val="20"/>
                <w:lang w:val="en-US" w:eastAsia="zh-CN"/>
              </w:rPr>
              <w:t>广西仙德农业科技有限公司</w:t>
            </w:r>
          </w:p>
        </w:tc>
        <w:tc>
          <w:tcPr>
            <w:tcW w:w="3120" w:type="dxa"/>
            <w:tcBorders>
              <w:left w:val="single" w:color="000000" w:sz="4" w:space="0"/>
              <w:bottom w:val="single" w:color="000000" w:sz="4" w:space="0"/>
              <w:right w:val="single" w:color="000000" w:sz="4" w:space="0"/>
            </w:tcBorders>
            <w:vAlign w:val="center"/>
          </w:tcPr>
          <w:p>
            <w:pPr>
              <w:snapToGrid w:val="0"/>
              <w:contextualSpacing/>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广西仙德农业科技有限公司</w:t>
            </w:r>
          </w:p>
        </w:tc>
        <w:tc>
          <w:tcPr>
            <w:tcW w:w="855" w:type="dxa"/>
            <w:tcBorders>
              <w:left w:val="single" w:color="000000" w:sz="4" w:space="0"/>
              <w:bottom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蒙秀锋</w:t>
            </w:r>
          </w:p>
        </w:tc>
        <w:tc>
          <w:tcPr>
            <w:tcW w:w="1485" w:type="dxa"/>
            <w:tcBorders>
              <w:left w:val="single" w:color="000000" w:sz="4" w:space="0"/>
              <w:bottom w:val="single" w:color="000000" w:sz="4" w:space="0"/>
              <w:right w:val="single" w:color="000000" w:sz="4" w:space="0"/>
            </w:tcBorders>
            <w:vAlign w:val="center"/>
          </w:tcPr>
          <w:p>
            <w:pPr>
              <w:snapToGrid w:val="0"/>
              <w:contextualSpacing/>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13097748888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70" w:type="dxa"/>
            <w:vMerge w:val="continue"/>
            <w:tcBorders>
              <w:left w:val="single" w:color="000000" w:sz="4" w:space="0"/>
              <w:bottom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3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10</w:t>
            </w:r>
          </w:p>
        </w:tc>
        <w:tc>
          <w:tcPr>
            <w:tcW w:w="1352"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FF0000"/>
                <w:kern w:val="0"/>
                <w:sz w:val="20"/>
                <w:szCs w:val="20"/>
                <w:lang w:val="en-US" w:eastAsia="zh-CN"/>
              </w:rPr>
            </w:pPr>
            <w:r>
              <w:rPr>
                <w:rFonts w:hint="eastAsia" w:ascii="等线" w:hAnsi="等线" w:eastAsia="等线" w:cs="Times New Roman"/>
                <w:color w:val="FF0000"/>
                <w:kern w:val="0"/>
                <w:sz w:val="20"/>
                <w:szCs w:val="20"/>
                <w:lang w:val="en-US" w:eastAsia="zh-CN"/>
              </w:rPr>
              <w:t>特优7118（CK）</w:t>
            </w:r>
          </w:p>
        </w:tc>
        <w:tc>
          <w:tcPr>
            <w:tcW w:w="1274"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FF0000"/>
                <w:kern w:val="0"/>
                <w:sz w:val="20"/>
                <w:szCs w:val="20"/>
                <w:lang w:val="en-US" w:eastAsia="zh-CN"/>
              </w:rPr>
            </w:pPr>
          </w:p>
        </w:tc>
        <w:tc>
          <w:tcPr>
            <w:tcW w:w="4961" w:type="dxa"/>
            <w:tcBorders>
              <w:top w:val="single" w:color="auto" w:sz="4" w:space="0"/>
              <w:left w:val="single" w:color="000000" w:sz="4" w:space="0"/>
              <w:bottom w:val="single" w:color="auto" w:sz="4" w:space="0"/>
              <w:right w:val="single" w:color="000000" w:sz="4" w:space="0"/>
            </w:tcBorders>
            <w:vAlign w:val="center"/>
          </w:tcPr>
          <w:p>
            <w:pPr>
              <w:widowControl/>
              <w:rPr>
                <w:rFonts w:hint="default" w:ascii="等线" w:hAnsi="等线" w:eastAsia="等线" w:cs="Times New Roman"/>
                <w:color w:val="FF0000"/>
                <w:kern w:val="0"/>
                <w:sz w:val="20"/>
                <w:szCs w:val="20"/>
                <w:lang w:val="en-US" w:eastAsia="zh-CN"/>
              </w:rPr>
            </w:pPr>
            <w:r>
              <w:rPr>
                <w:rFonts w:hint="eastAsia" w:ascii="等线" w:hAnsi="等线" w:eastAsia="等线" w:cs="Times New Roman"/>
                <w:color w:val="FF0000"/>
                <w:kern w:val="0"/>
                <w:sz w:val="20"/>
                <w:szCs w:val="20"/>
                <w:lang w:val="en-US" w:eastAsia="zh-CN"/>
              </w:rPr>
              <w:t>广西绿丰种业有限公司、广西农业职业技术学院</w:t>
            </w:r>
          </w:p>
        </w:tc>
        <w:tc>
          <w:tcPr>
            <w:tcW w:w="3120" w:type="dxa"/>
            <w:tcBorders>
              <w:top w:val="single" w:color="000000" w:sz="4" w:space="0"/>
              <w:left w:val="single" w:color="000000" w:sz="4" w:space="0"/>
              <w:bottom w:val="single" w:color="auto" w:sz="4" w:space="0"/>
              <w:right w:val="single" w:color="000000" w:sz="4" w:space="0"/>
            </w:tcBorders>
            <w:vAlign w:val="center"/>
          </w:tcPr>
          <w:p>
            <w:pPr>
              <w:snapToGrid w:val="0"/>
              <w:contextualSpacing/>
              <w:jc w:val="both"/>
              <w:rPr>
                <w:rFonts w:hint="eastAsia" w:ascii="Times New Roman" w:hAnsi="Times New Roman" w:eastAsia="宋体" w:cs="Times New Roman"/>
                <w:kern w:val="0"/>
                <w:sz w:val="20"/>
                <w:szCs w:val="20"/>
              </w:rPr>
            </w:pPr>
          </w:p>
        </w:tc>
        <w:tc>
          <w:tcPr>
            <w:tcW w:w="855"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c>
          <w:tcPr>
            <w:tcW w:w="1485"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ascii="Times New Roman" w:hAnsi="Times New Roman" w:eastAsia="宋体" w:cs="Times New Roman"/>
                <w:kern w:val="0"/>
                <w:sz w:val="20"/>
                <w:szCs w:val="20"/>
              </w:rPr>
            </w:pPr>
          </w:p>
        </w:tc>
      </w:tr>
    </w:tbl>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w:t>
      </w:r>
      <w:r>
        <w:rPr>
          <w:rFonts w:ascii="宋体" w:hAnsi="宋体" w:cs="宋体"/>
          <w:b/>
          <w:bCs/>
          <w:color w:val="000000"/>
          <w:kern w:val="0"/>
          <w:sz w:val="24"/>
          <w:lang w:bidi="ar"/>
        </w:rPr>
        <w:t>桂中北晚稻中迟熟组区域试验参试品种(202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435"/>
        <w:gridCol w:w="1444"/>
        <w:gridCol w:w="1582"/>
        <w:gridCol w:w="4570"/>
        <w:gridCol w:w="3180"/>
        <w:gridCol w:w="870"/>
        <w:gridCol w:w="1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tcBorders>
              <w:top w:val="single" w:color="000000" w:sz="4" w:space="0"/>
              <w:left w:val="single" w:color="000000" w:sz="4" w:space="0"/>
              <w:bottom w:val="single" w:color="auto" w:sz="4" w:space="0"/>
              <w:right w:val="single" w:color="000000" w:sz="4" w:space="0"/>
            </w:tcBorders>
          </w:tcPr>
          <w:p>
            <w:pPr>
              <w:rPr>
                <w:rFonts w:hint="eastAsia" w:ascii="Calibri" w:hAnsi="Calibri"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pPr>
              <w:rPr>
                <w:rFonts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4"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5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57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18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79"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restart"/>
            <w:tcBorders>
              <w:top w:val="nil"/>
              <w:left w:val="single" w:color="000000" w:sz="4" w:space="0"/>
              <w:right w:val="single" w:color="000000" w:sz="4" w:space="0"/>
            </w:tcBorders>
            <w:vAlign w:val="center"/>
          </w:tcPr>
          <w:p>
            <w:pPr>
              <w:snapToGrid w:val="0"/>
              <w:contextualSpacing/>
              <w:jc w:val="both"/>
              <w:rPr>
                <w:rFonts w:hint="eastAsia" w:ascii="Times New Roman" w:hAnsi="Times New Roman" w:eastAsia="宋体" w:cs="Times New Roman"/>
                <w:kern w:val="0"/>
                <w:sz w:val="24"/>
                <w:szCs w:val="24"/>
                <w:lang w:val="en-US" w:eastAsia="zh-CN"/>
              </w:rPr>
            </w:pPr>
          </w:p>
          <w:p>
            <w:pPr>
              <w:snapToGrid w:val="0"/>
              <w:contextualSpacing/>
              <w:jc w:val="center"/>
              <w:rPr>
                <w:rFonts w:ascii="Times New Roman" w:hAnsi="Times New Roman" w:eastAsia="宋体" w:cs="Times New Roman"/>
                <w:kern w:val="0"/>
                <w:sz w:val="24"/>
                <w:szCs w:val="24"/>
              </w:rPr>
            </w:pPr>
          </w:p>
          <w:p>
            <w:pPr>
              <w:snapToGrid w:val="0"/>
              <w:contextualSpacing/>
              <w:jc w:val="both"/>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区</w:t>
            </w:r>
          </w:p>
          <w:p>
            <w:pPr>
              <w:snapToGrid w:val="0"/>
              <w:contextualSpacing/>
              <w:jc w:val="both"/>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试</w:t>
            </w:r>
          </w:p>
          <w:p>
            <w:pPr>
              <w:jc w:val="both"/>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w:t>
            </w:r>
          </w:p>
          <w:p>
            <w:pPr>
              <w:jc w:val="both"/>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组</w:t>
            </w: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both"/>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p>
            <w:pPr>
              <w:jc w:val="center"/>
              <w:rPr>
                <w:rFonts w:hint="eastAsia"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新野优</w:t>
            </w:r>
            <w:r>
              <w:rPr>
                <w:rFonts w:hint="eastAsia" w:ascii="宋体" w:hAnsi="宋体" w:eastAsia="宋体" w:cs="Times New Roman"/>
                <w:color w:val="000000" w:themeColor="text1"/>
                <w:kern w:val="0"/>
                <w:sz w:val="20"/>
                <w:szCs w:val="21"/>
                <w:lang w:val="en-US" w:eastAsia="zh-CN"/>
                <w14:textFill>
                  <w14:solidFill>
                    <w14:schemeClr w14:val="tx1"/>
                  </w14:solidFill>
                </w14:textFill>
              </w:rPr>
              <w:t>746</w:t>
            </w:r>
          </w:p>
        </w:tc>
        <w:tc>
          <w:tcPr>
            <w:tcW w:w="1582"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新野A</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Times New Roman"/>
                <w:color w:val="000000" w:themeColor="text1"/>
                <w:kern w:val="0"/>
                <w:sz w:val="20"/>
                <w:szCs w:val="21"/>
                <w14:textFill>
                  <w14:solidFill>
                    <w14:schemeClr w14:val="tx1"/>
                  </w14:solidFill>
                </w14:textFill>
              </w:rPr>
              <w:t>D恢</w:t>
            </w:r>
            <w:r>
              <w:rPr>
                <w:rFonts w:hint="eastAsia" w:ascii="宋体" w:hAnsi="宋体" w:eastAsia="宋体" w:cs="Times New Roman"/>
                <w:color w:val="000000" w:themeColor="text1"/>
                <w:kern w:val="0"/>
                <w:sz w:val="20"/>
                <w:szCs w:val="21"/>
                <w:lang w:val="en-US" w:eastAsia="zh-CN"/>
                <w14:textFill>
                  <w14:solidFill>
                    <w14:schemeClr w14:val="tx1"/>
                  </w14:solidFill>
                </w14:textFill>
              </w:rPr>
              <w:t>746</w:t>
            </w:r>
          </w:p>
        </w:tc>
        <w:tc>
          <w:tcPr>
            <w:tcW w:w="45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江西省超级水稻研究发展中心</w:t>
            </w:r>
          </w:p>
        </w:tc>
        <w:tc>
          <w:tcPr>
            <w:tcW w:w="3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罗立华</w:t>
            </w:r>
          </w:p>
        </w:tc>
        <w:tc>
          <w:tcPr>
            <w:tcW w:w="1379"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18224430896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湖广2优627</w:t>
            </w:r>
          </w:p>
        </w:tc>
        <w:tc>
          <w:tcPr>
            <w:tcW w:w="158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湖广2A/桂恢627</w:t>
            </w:r>
          </w:p>
        </w:tc>
        <w:tc>
          <w:tcPr>
            <w:tcW w:w="457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18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广西壮族自治区农业科学院</w:t>
            </w:r>
          </w:p>
        </w:tc>
        <w:tc>
          <w:tcPr>
            <w:tcW w:w="87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韦宇</w:t>
            </w:r>
          </w:p>
        </w:tc>
        <w:tc>
          <w:tcPr>
            <w:tcW w:w="13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13407734117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旱两优旱68</w:t>
            </w:r>
          </w:p>
        </w:tc>
        <w:tc>
          <w:tcPr>
            <w:tcW w:w="158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申旱1S</w:t>
            </w:r>
            <w:r>
              <w:rPr>
                <w:rFonts w:ascii="Arial" w:hAnsi="Arial" w:eastAsia="宋体" w:cs="Arial"/>
                <w:color w:val="000000"/>
                <w:kern w:val="0"/>
                <w:sz w:val="20"/>
                <w:szCs w:val="21"/>
              </w:rPr>
              <w:t>×</w:t>
            </w:r>
            <w:r>
              <w:rPr>
                <w:rFonts w:hint="eastAsia" w:ascii="宋体" w:hAnsi="宋体" w:eastAsia="宋体" w:cs="Times New Roman"/>
                <w:color w:val="000000"/>
                <w:kern w:val="0"/>
                <w:sz w:val="20"/>
                <w:szCs w:val="21"/>
              </w:rPr>
              <w:t>旱68</w:t>
            </w:r>
          </w:p>
        </w:tc>
        <w:tc>
          <w:tcPr>
            <w:tcW w:w="4570" w:type="dxa"/>
            <w:tcBorders>
              <w:top w:val="single" w:color="auto"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广西壮族自治区农业科学院</w:t>
            </w:r>
          </w:p>
        </w:tc>
        <w:tc>
          <w:tcPr>
            <w:tcW w:w="870"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郭嗣斌</w:t>
            </w:r>
          </w:p>
        </w:tc>
        <w:tc>
          <w:tcPr>
            <w:tcW w:w="1379"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15676187561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44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18"/>
                <w:szCs w:val="18"/>
              </w:rPr>
              <w:t>兰香两优香丝</w:t>
            </w:r>
          </w:p>
        </w:tc>
        <w:tc>
          <w:tcPr>
            <w:tcW w:w="158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18"/>
                <w:szCs w:val="18"/>
              </w:rPr>
              <w:t>兰香S</w:t>
            </w:r>
            <w:r>
              <w:rPr>
                <w:rFonts w:ascii="Arial" w:hAnsi="Arial" w:eastAsia="宋体" w:cs="Arial"/>
                <w:kern w:val="0"/>
                <w:sz w:val="18"/>
                <w:szCs w:val="18"/>
              </w:rPr>
              <w:t>×</w:t>
            </w:r>
            <w:r>
              <w:rPr>
                <w:rFonts w:hint="eastAsia" w:ascii="宋体" w:hAnsi="宋体" w:eastAsia="宋体" w:cs="Times New Roman"/>
                <w:kern w:val="0"/>
                <w:sz w:val="18"/>
                <w:szCs w:val="18"/>
              </w:rPr>
              <w:t>佳恢香丝</w:t>
            </w:r>
          </w:p>
        </w:tc>
        <w:tc>
          <w:tcPr>
            <w:tcW w:w="45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0"/>
              </w:rPr>
              <w:t>广西桂稻香农作物研究所有限公司、广东裕丰种业有限公司</w:t>
            </w:r>
          </w:p>
        </w:tc>
        <w:tc>
          <w:tcPr>
            <w:tcW w:w="31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兰宦平</w:t>
            </w:r>
          </w:p>
        </w:tc>
        <w:tc>
          <w:tcPr>
            <w:tcW w:w="13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13828226466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444"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侎香优278</w:t>
            </w:r>
          </w:p>
        </w:tc>
        <w:tc>
          <w:tcPr>
            <w:tcW w:w="1582" w:type="dxa"/>
            <w:tcBorders>
              <w:top w:val="single" w:color="auto" w:sz="4" w:space="0"/>
              <w:left w:val="single" w:color="000000" w:sz="4" w:space="0"/>
              <w:bottom w:val="single" w:color="auto"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侎香A/R278</w:t>
            </w:r>
          </w:p>
        </w:tc>
        <w:tc>
          <w:tcPr>
            <w:tcW w:w="4570" w:type="dxa"/>
            <w:tcBorders>
              <w:top w:val="nil"/>
              <w:left w:val="single" w:color="000000" w:sz="4" w:space="0"/>
              <w:bottom w:val="single" w:color="auto" w:sz="4" w:space="0"/>
              <w:right w:val="single" w:color="000000" w:sz="4" w:space="0"/>
            </w:tcBorders>
            <w:vAlign w:val="center"/>
          </w:tcPr>
          <w:p>
            <w:pPr>
              <w:widowControl/>
              <w:rPr>
                <w:rFonts w:hint="eastAsia" w:ascii="宋体" w:hAnsi="宋体" w:eastAsia="宋体" w:cs="Times New Roman"/>
                <w:color w:val="FF0000"/>
                <w:kern w:val="0"/>
                <w:sz w:val="20"/>
                <w:szCs w:val="21"/>
              </w:rPr>
            </w:pPr>
            <w:r>
              <w:rPr>
                <w:rFonts w:hint="eastAsia" w:ascii="Times New Roman" w:hAnsi="Times New Roman" w:eastAsia="宋体" w:cs="Times New Roman"/>
                <w:kern w:val="0"/>
                <w:sz w:val="20"/>
                <w:szCs w:val="20"/>
                <w:lang w:val="en-US" w:eastAsia="zh-CN"/>
              </w:rPr>
              <w:t>广西仙德农业科技有限公司</w:t>
            </w:r>
          </w:p>
        </w:tc>
        <w:tc>
          <w:tcPr>
            <w:tcW w:w="3180" w:type="dxa"/>
            <w:tcBorders>
              <w:top w:val="nil"/>
              <w:left w:val="single" w:color="000000" w:sz="4" w:space="0"/>
              <w:bottom w:val="single" w:color="auto" w:sz="4" w:space="0"/>
              <w:right w:val="single" w:color="000000" w:sz="4" w:space="0"/>
            </w:tcBorders>
            <w:vAlign w:val="center"/>
          </w:tcPr>
          <w:p>
            <w:pPr>
              <w:snapToGrid w:val="0"/>
              <w:contextualSpacing/>
              <w:jc w:val="both"/>
              <w:rPr>
                <w:rFonts w:hint="eastAsia" w:ascii="宋体" w:hAnsi="宋体" w:eastAsia="宋体" w:cs="Times New Roman"/>
                <w:color w:val="FF0000"/>
                <w:kern w:val="0"/>
                <w:sz w:val="20"/>
                <w:szCs w:val="21"/>
              </w:rPr>
            </w:pPr>
            <w:r>
              <w:rPr>
                <w:rFonts w:hint="eastAsia" w:ascii="Times New Roman" w:hAnsi="Times New Roman" w:eastAsia="宋体" w:cs="Times New Roman"/>
                <w:kern w:val="0"/>
                <w:sz w:val="20"/>
                <w:szCs w:val="20"/>
                <w:lang w:val="en-US" w:eastAsia="zh-CN"/>
              </w:rPr>
              <w:t>广西仙德农业科技有限公司</w:t>
            </w:r>
          </w:p>
        </w:tc>
        <w:tc>
          <w:tcPr>
            <w:tcW w:w="870" w:type="dxa"/>
            <w:tcBorders>
              <w:top w:val="nil"/>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color w:val="FF0000"/>
                <w:kern w:val="0"/>
                <w:sz w:val="20"/>
                <w:szCs w:val="21"/>
              </w:rPr>
            </w:pPr>
            <w:r>
              <w:rPr>
                <w:rFonts w:hint="eastAsia" w:ascii="Times New Roman" w:hAnsi="Times New Roman" w:eastAsia="宋体" w:cs="Times New Roman"/>
                <w:kern w:val="0"/>
                <w:sz w:val="20"/>
                <w:szCs w:val="20"/>
                <w:lang w:val="en-US" w:eastAsia="zh-CN"/>
              </w:rPr>
              <w:t>蒙秀锋</w:t>
            </w:r>
          </w:p>
        </w:tc>
        <w:tc>
          <w:tcPr>
            <w:tcW w:w="1379" w:type="dxa"/>
            <w:tcBorders>
              <w:top w:val="nil"/>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color w:val="FF0000"/>
                <w:kern w:val="0"/>
                <w:sz w:val="20"/>
                <w:szCs w:val="21"/>
              </w:rPr>
            </w:pPr>
            <w:r>
              <w:rPr>
                <w:rFonts w:hint="eastAsia" w:ascii="Times New Roman" w:hAnsi="Times New Roman" w:eastAsia="宋体" w:cs="Times New Roman"/>
                <w:kern w:val="0"/>
                <w:sz w:val="20"/>
                <w:szCs w:val="20"/>
                <w:lang w:val="en-US" w:eastAsia="zh-CN"/>
              </w:rPr>
              <w:t>13097748888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444"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显两优089</w:t>
            </w:r>
          </w:p>
        </w:tc>
        <w:tc>
          <w:tcPr>
            <w:tcW w:w="1582" w:type="dxa"/>
            <w:tcBorders>
              <w:top w:val="single" w:color="auto" w:sz="4" w:space="0"/>
              <w:left w:val="single" w:color="000000" w:sz="4" w:space="0"/>
              <w:bottom w:val="single" w:color="000000"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显矮148S/TR089</w:t>
            </w:r>
          </w:p>
        </w:tc>
        <w:tc>
          <w:tcPr>
            <w:tcW w:w="4570" w:type="dxa"/>
            <w:vMerge w:val="restart"/>
            <w:tcBorders>
              <w:top w:val="single" w:color="auto" w:sz="4" w:space="0"/>
              <w:left w:val="single" w:color="000000" w:sz="4" w:space="0"/>
              <w:right w:val="single" w:color="000000" w:sz="4" w:space="0"/>
            </w:tcBorders>
            <w:vAlign w:val="top"/>
          </w:tcPr>
          <w:p>
            <w:pPr>
              <w:widowControl/>
              <w:jc w:val="left"/>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广西荃银农业科技有限公司、安徽荃银高科种业股份有限公司</w:t>
            </w:r>
          </w:p>
        </w:tc>
        <w:tc>
          <w:tcPr>
            <w:tcW w:w="3180" w:type="dxa"/>
            <w:vMerge w:val="restart"/>
            <w:tcBorders>
              <w:top w:val="single" w:color="auto" w:sz="4" w:space="0"/>
              <w:left w:val="single" w:color="000000" w:sz="4" w:space="0"/>
              <w:right w:val="single" w:color="000000" w:sz="4" w:space="0"/>
            </w:tcBorders>
            <w:vAlign w:val="center"/>
          </w:tcPr>
          <w:p>
            <w:pPr>
              <w:jc w:val="both"/>
              <w:rPr>
                <w:rFonts w:ascii="宋体" w:hAnsi="宋体" w:eastAsia="宋体" w:cs="Times New Roman"/>
                <w:color w:val="000000"/>
                <w:kern w:val="0"/>
                <w:sz w:val="20"/>
                <w:szCs w:val="21"/>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870"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left"/>
              <w:rPr>
                <w:rFonts w:ascii="宋体" w:hAnsi="宋体" w:eastAsia="宋体" w:cs="Times New Roman"/>
                <w:color w:val="000000"/>
                <w:kern w:val="0"/>
                <w:sz w:val="20"/>
                <w:szCs w:val="21"/>
              </w:rPr>
            </w:pPr>
            <w:r>
              <w:rPr>
                <w:rFonts w:hint="eastAsia" w:ascii="宋体" w:hAnsi="宋体" w:eastAsia="宋体" w:cs="宋体"/>
                <w:i w:val="0"/>
                <w:iCs w:val="0"/>
                <w:color w:val="auto"/>
                <w:kern w:val="0"/>
                <w:sz w:val="20"/>
                <w:szCs w:val="20"/>
                <w:u w:val="none"/>
                <w:lang w:val="en-US" w:eastAsia="zh-CN" w:bidi="ar"/>
              </w:rPr>
              <w:t>唐建忠</w:t>
            </w:r>
          </w:p>
        </w:tc>
        <w:tc>
          <w:tcPr>
            <w:tcW w:w="1379"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left"/>
              <w:rPr>
                <w:rFonts w:ascii="宋体" w:hAnsi="宋体" w:eastAsia="宋体" w:cs="Times New Roman"/>
                <w:color w:val="000000"/>
                <w:kern w:val="0"/>
                <w:sz w:val="20"/>
                <w:szCs w:val="21"/>
              </w:rPr>
            </w:pPr>
            <w:r>
              <w:rPr>
                <w:rFonts w:hint="eastAsia" w:ascii="宋体" w:hAnsi="宋体" w:eastAsia="宋体" w:cs="宋体"/>
                <w:i w:val="0"/>
                <w:iCs w:val="0"/>
                <w:color w:val="auto"/>
                <w:kern w:val="0"/>
                <w:sz w:val="20"/>
                <w:szCs w:val="20"/>
                <w:u w:val="none"/>
                <w:lang w:val="en-US" w:eastAsia="zh-CN" w:bidi="ar"/>
              </w:rPr>
              <w:t>18978327288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7</w:t>
            </w:r>
          </w:p>
        </w:tc>
        <w:tc>
          <w:tcPr>
            <w:tcW w:w="1444"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Times New Roman"/>
                <w:color w:val="000000" w:themeColor="text1"/>
                <w:spacing w:val="-20"/>
                <w:kern w:val="0"/>
                <w:sz w:val="20"/>
                <w:szCs w:val="21"/>
                <w:lang w:val="en-US" w:eastAsia="zh-CN"/>
                <w14:textFill>
                  <w14:solidFill>
                    <w14:schemeClr w14:val="tx1"/>
                  </w14:solidFill>
                </w14:textFill>
              </w:rPr>
            </w:pPr>
            <w:r>
              <w:rPr>
                <w:rFonts w:hint="eastAsia" w:ascii="宋体" w:hAnsi="宋体" w:eastAsia="宋体" w:cs="Times New Roman"/>
                <w:color w:val="000000" w:themeColor="text1"/>
                <w:spacing w:val="-20"/>
                <w:kern w:val="0"/>
                <w:sz w:val="20"/>
                <w:szCs w:val="21"/>
                <w:lang w:val="en-US" w:eastAsia="zh-CN"/>
                <w14:textFill>
                  <w14:solidFill>
                    <w14:schemeClr w14:val="tx1"/>
                  </w14:solidFill>
                </w14:textFill>
              </w:rPr>
              <w:t>振香优矮丰丝苗</w:t>
            </w:r>
          </w:p>
        </w:tc>
        <w:tc>
          <w:tcPr>
            <w:tcW w:w="1582" w:type="dxa"/>
            <w:tcBorders>
              <w:top w:val="single" w:color="000000" w:sz="4" w:space="0"/>
              <w:left w:val="single" w:color="000000" w:sz="4" w:space="0"/>
              <w:bottom w:val="single" w:color="auto" w:sz="4" w:space="0"/>
              <w:right w:val="single" w:color="000000" w:sz="4" w:space="0"/>
            </w:tcBorders>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振香A</w:t>
            </w:r>
            <w:r>
              <w:rPr>
                <w:rFonts w:ascii="Arial" w:hAnsi="Arial" w:eastAsia="宋体" w:cs="Arial"/>
                <w:color w:val="000000" w:themeColor="text1"/>
                <w:kern w:val="0"/>
                <w:sz w:val="18"/>
                <w:szCs w:val="18"/>
                <w14:textFill>
                  <w14:solidFill>
                    <w14:schemeClr w14:val="tx1"/>
                  </w14:solidFill>
                </w14:textFill>
              </w:rPr>
              <w:t>×</w:t>
            </w:r>
            <w:r>
              <w:rPr>
                <w:rFonts w:hint="eastAsia" w:ascii="Arial" w:hAnsi="Arial" w:eastAsia="宋体" w:cs="Arial"/>
                <w:color w:val="000000" w:themeColor="text1"/>
                <w:kern w:val="0"/>
                <w:sz w:val="18"/>
                <w:szCs w:val="18"/>
                <w:lang w:val="en-US" w:eastAsia="zh-CN"/>
                <w14:textFill>
                  <w14:solidFill>
                    <w14:schemeClr w14:val="tx1"/>
                  </w14:solidFill>
                </w14:textFill>
              </w:rPr>
              <w:t>矮丰丝苗</w:t>
            </w:r>
          </w:p>
        </w:tc>
        <w:tc>
          <w:tcPr>
            <w:tcW w:w="4570" w:type="dxa"/>
            <w:vMerge w:val="continue"/>
            <w:tcBorders>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3180" w:type="dxa"/>
            <w:vMerge w:val="continue"/>
            <w:tcBorders>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870" w:type="dxa"/>
            <w:vMerge w:val="continue"/>
            <w:tcBorders>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379" w:type="dxa"/>
            <w:vMerge w:val="continue"/>
            <w:tcBorders>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8</w:t>
            </w:r>
          </w:p>
        </w:tc>
        <w:tc>
          <w:tcPr>
            <w:tcW w:w="144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spacing w:val="-20"/>
                <w:kern w:val="0"/>
                <w:sz w:val="20"/>
                <w:szCs w:val="21"/>
                <w14:textFill>
                  <w14:solidFill>
                    <w14:schemeClr w14:val="tx1"/>
                  </w14:solidFill>
                </w14:textFill>
              </w:rPr>
              <w:t>富香优莉香</w:t>
            </w:r>
          </w:p>
        </w:tc>
        <w:tc>
          <w:tcPr>
            <w:tcW w:w="1582" w:type="dxa"/>
            <w:tcBorders>
              <w:top w:val="single" w:color="auto"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富香A</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Arial"/>
                <w:color w:val="000000" w:themeColor="text1"/>
                <w:kern w:val="0"/>
                <w:sz w:val="20"/>
                <w:szCs w:val="21"/>
                <w14:textFill>
                  <w14:solidFill>
                    <w14:schemeClr w14:val="tx1"/>
                  </w14:solidFill>
                </w14:textFill>
              </w:rPr>
              <w:t>莉香</w:t>
            </w:r>
          </w:p>
        </w:tc>
        <w:tc>
          <w:tcPr>
            <w:tcW w:w="4570" w:type="dxa"/>
            <w:vMerge w:val="restart"/>
            <w:tcBorders>
              <w:top w:val="single" w:color="auto" w:sz="4" w:space="0"/>
              <w:left w:val="single" w:color="000000" w:sz="4" w:space="0"/>
              <w:right w:val="single" w:color="000000" w:sz="4" w:space="0"/>
            </w:tcBorders>
            <w:vAlign w:val="top"/>
          </w:tcPr>
          <w:p>
            <w:pPr>
              <w:rPr>
                <w:rFonts w:ascii="宋体" w:hAnsi="宋体" w:eastAsia="宋体" w:cs="Times New Roman"/>
                <w:color w:val="FF0000"/>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湖南永益农业科技发展有限公司</w:t>
            </w:r>
          </w:p>
        </w:tc>
        <w:tc>
          <w:tcPr>
            <w:tcW w:w="3180" w:type="dxa"/>
            <w:vMerge w:val="restart"/>
            <w:tcBorders>
              <w:top w:val="single" w:color="auto" w:sz="4" w:space="0"/>
              <w:left w:val="single" w:color="000000" w:sz="4" w:space="0"/>
              <w:right w:val="single" w:color="000000" w:sz="4" w:space="0"/>
            </w:tcBorders>
            <w:vAlign w:val="top"/>
          </w:tcPr>
          <w:p>
            <w:pPr>
              <w:rPr>
                <w:rFonts w:ascii="宋体" w:hAnsi="宋体" w:eastAsia="宋体" w:cs="Times New Roman"/>
                <w:color w:val="FF0000"/>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70" w:type="dxa"/>
            <w:vMerge w:val="restart"/>
            <w:tcBorders>
              <w:top w:val="single" w:color="auto" w:sz="4" w:space="0"/>
              <w:left w:val="single" w:color="000000" w:sz="4" w:space="0"/>
              <w:right w:val="single" w:color="auto" w:sz="4" w:space="0"/>
            </w:tcBorders>
            <w:vAlign w:val="center"/>
          </w:tcPr>
          <w:p>
            <w:pPr>
              <w:rPr>
                <w:rFonts w:ascii="宋体" w:hAnsi="宋体" w:eastAsia="宋体" w:cs="Times New Roman"/>
                <w:color w:val="FF0000"/>
                <w:kern w:val="0"/>
                <w:sz w:val="20"/>
                <w:szCs w:val="21"/>
              </w:rPr>
            </w:pPr>
            <w:r>
              <w:rPr>
                <w:rFonts w:hint="eastAsia" w:ascii="宋体" w:hAnsi="宋体" w:eastAsia="宋体" w:cs="Times New Roman"/>
                <w:color w:val="000000" w:themeColor="text1"/>
                <w:kern w:val="0"/>
                <w:sz w:val="20"/>
                <w:szCs w:val="21"/>
                <w14:textFill>
                  <w14:solidFill>
                    <w14:schemeClr w14:val="tx1"/>
                  </w14:solidFill>
                </w14:textFill>
              </w:rPr>
              <w:t>潘琳斌</w:t>
            </w:r>
          </w:p>
        </w:tc>
        <w:tc>
          <w:tcPr>
            <w:tcW w:w="1379" w:type="dxa"/>
            <w:vMerge w:val="restart"/>
            <w:tcBorders>
              <w:top w:val="single" w:color="auto" w:sz="4" w:space="0"/>
              <w:left w:val="nil"/>
              <w:right w:val="single" w:color="000000" w:sz="4" w:space="0"/>
            </w:tcBorders>
            <w:vAlign w:val="center"/>
          </w:tcPr>
          <w:p>
            <w:pPr>
              <w:rPr>
                <w:rFonts w:ascii="宋体" w:hAnsi="宋体" w:eastAsia="宋体" w:cs="Times New Roman"/>
                <w:color w:val="FF0000"/>
                <w:kern w:val="0"/>
                <w:sz w:val="20"/>
                <w:szCs w:val="21"/>
              </w:rPr>
            </w:pPr>
            <w:r>
              <w:rPr>
                <w:rFonts w:hint="eastAsia" w:ascii="宋体" w:hAnsi="宋体" w:eastAsia="宋体" w:cs="Times New Roman"/>
                <w:color w:val="000000" w:themeColor="text1"/>
                <w:kern w:val="0"/>
                <w:sz w:val="20"/>
                <w:szCs w:val="21"/>
                <w14:textFill>
                  <w14:solidFill>
                    <w14:schemeClr w14:val="tx1"/>
                  </w14:solidFill>
                </w14:textFill>
              </w:rPr>
              <w:t>13367493096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9</w:t>
            </w:r>
          </w:p>
        </w:tc>
        <w:tc>
          <w:tcPr>
            <w:tcW w:w="144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FF0000"/>
                <w:spacing w:val="-20"/>
                <w:kern w:val="0"/>
                <w:sz w:val="20"/>
                <w:szCs w:val="21"/>
              </w:rPr>
            </w:pPr>
            <w:r>
              <w:rPr>
                <w:rFonts w:hint="eastAsia" w:ascii="宋体" w:hAnsi="宋体" w:eastAsia="宋体" w:cs="Times New Roman"/>
                <w:color w:val="000000" w:themeColor="text1"/>
                <w:spacing w:val="-20"/>
                <w:kern w:val="0"/>
                <w:sz w:val="20"/>
                <w:szCs w:val="21"/>
                <w14:textFill>
                  <w14:solidFill>
                    <w14:schemeClr w14:val="tx1"/>
                  </w14:solidFill>
                </w14:textFill>
              </w:rPr>
              <w:t>富香优粒粒香</w:t>
            </w:r>
          </w:p>
        </w:tc>
        <w:tc>
          <w:tcPr>
            <w:tcW w:w="1582"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FF0000"/>
                <w:kern w:val="0"/>
                <w:sz w:val="20"/>
                <w:szCs w:val="21"/>
              </w:rPr>
            </w:pPr>
            <w:r>
              <w:rPr>
                <w:rFonts w:hint="eastAsia" w:ascii="宋体" w:hAnsi="宋体" w:eastAsia="宋体" w:cs="Times New Roman"/>
                <w:color w:val="000000" w:themeColor="text1"/>
                <w:kern w:val="0"/>
                <w:sz w:val="20"/>
                <w:szCs w:val="21"/>
                <w14:textFill>
                  <w14:solidFill>
                    <w14:schemeClr w14:val="tx1"/>
                  </w14:solidFill>
                </w14:textFill>
              </w:rPr>
              <w:t>富香A</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Arial"/>
                <w:color w:val="000000" w:themeColor="text1"/>
                <w:kern w:val="0"/>
                <w:sz w:val="20"/>
                <w:szCs w:val="21"/>
                <w14:textFill>
                  <w14:solidFill>
                    <w14:schemeClr w14:val="tx1"/>
                  </w14:solidFill>
                </w14:textFill>
              </w:rPr>
              <w:t>粒粒香</w:t>
            </w:r>
          </w:p>
        </w:tc>
        <w:tc>
          <w:tcPr>
            <w:tcW w:w="4570" w:type="dxa"/>
            <w:vMerge w:val="continue"/>
            <w:tcBorders>
              <w:left w:val="single" w:color="000000" w:sz="4" w:space="0"/>
              <w:bottom w:val="single" w:color="000000" w:sz="4" w:space="0"/>
              <w:right w:val="single" w:color="000000" w:sz="4" w:space="0"/>
            </w:tcBorders>
          </w:tcPr>
          <w:p>
            <w:pPr>
              <w:rPr>
                <w:rFonts w:hint="eastAsia" w:ascii="宋体" w:hAnsi="宋体" w:eastAsia="宋体" w:cs="Times New Roman"/>
                <w:color w:val="FF0000"/>
                <w:kern w:val="0"/>
                <w:sz w:val="20"/>
                <w:szCs w:val="21"/>
              </w:rPr>
            </w:pPr>
          </w:p>
        </w:tc>
        <w:tc>
          <w:tcPr>
            <w:tcW w:w="3180" w:type="dxa"/>
            <w:vMerge w:val="continue"/>
            <w:tcBorders>
              <w:left w:val="single" w:color="000000" w:sz="4" w:space="0"/>
              <w:bottom w:val="single" w:color="000000" w:sz="4" w:space="0"/>
              <w:right w:val="single" w:color="000000" w:sz="4" w:space="0"/>
            </w:tcBorders>
          </w:tcPr>
          <w:p>
            <w:pPr>
              <w:rPr>
                <w:rFonts w:hint="eastAsia" w:ascii="宋体" w:hAnsi="宋体" w:eastAsia="宋体" w:cs="Times New Roman"/>
                <w:color w:val="FF0000"/>
                <w:kern w:val="0"/>
                <w:sz w:val="20"/>
                <w:szCs w:val="21"/>
              </w:rPr>
            </w:pPr>
          </w:p>
        </w:tc>
        <w:tc>
          <w:tcPr>
            <w:tcW w:w="870" w:type="dxa"/>
            <w:vMerge w:val="continue"/>
            <w:tcBorders>
              <w:left w:val="single" w:color="000000" w:sz="4" w:space="0"/>
              <w:bottom w:val="single" w:color="000000" w:sz="4" w:space="0"/>
              <w:right w:val="single" w:color="auto" w:sz="4" w:space="0"/>
            </w:tcBorders>
            <w:vAlign w:val="center"/>
          </w:tcPr>
          <w:p>
            <w:pPr>
              <w:widowControl/>
              <w:rPr>
                <w:rFonts w:hint="eastAsia" w:ascii="宋体" w:hAnsi="宋体" w:eastAsia="宋体" w:cs="Times New Roman"/>
                <w:color w:val="FF0000"/>
                <w:kern w:val="0"/>
                <w:sz w:val="20"/>
                <w:szCs w:val="21"/>
              </w:rPr>
            </w:pPr>
          </w:p>
        </w:tc>
        <w:tc>
          <w:tcPr>
            <w:tcW w:w="1379" w:type="dxa"/>
            <w:vMerge w:val="continue"/>
            <w:tcBorders>
              <w:left w:val="nil"/>
              <w:bottom w:val="single" w:color="auto" w:sz="4" w:space="0"/>
              <w:right w:val="single" w:color="000000" w:sz="4" w:space="0"/>
            </w:tcBorders>
            <w:vAlign w:val="center"/>
          </w:tcPr>
          <w:p>
            <w:pPr>
              <w:widowControl/>
              <w:rPr>
                <w:rFonts w:hint="eastAsia" w:ascii="宋体" w:hAnsi="宋体" w:eastAsia="宋体" w:cs="Times New Roman"/>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10</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eastAsia="宋体" w:cs="Times New Roman"/>
                <w:color w:val="000000" w:themeColor="text1"/>
                <w:spacing w:val="-20"/>
                <w:kern w:val="0"/>
                <w:sz w:val="20"/>
                <w:szCs w:val="21"/>
                <w:lang w:val="en-US" w:eastAsia="zh-CN"/>
                <w14:textFill>
                  <w14:solidFill>
                    <w14:schemeClr w14:val="tx1"/>
                  </w14:solidFill>
                </w14:textFill>
              </w:rPr>
            </w:pPr>
            <w:r>
              <w:rPr>
                <w:rFonts w:hint="eastAsia" w:ascii="宋体" w:hAnsi="宋体" w:eastAsia="宋体" w:cs="Times New Roman"/>
                <w:color w:val="000000" w:themeColor="text1"/>
                <w:spacing w:val="-20"/>
                <w:kern w:val="0"/>
                <w:sz w:val="20"/>
                <w:szCs w:val="21"/>
                <w:lang w:val="en-US" w:eastAsia="zh-CN"/>
                <w14:textFill>
                  <w14:solidFill>
                    <w14:schemeClr w14:val="tx1"/>
                  </w14:solidFill>
                </w14:textFill>
              </w:rPr>
              <w:t>菁两优菁美丝香</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菁香S/菁美丝香</w:t>
            </w:r>
          </w:p>
        </w:tc>
        <w:tc>
          <w:tcPr>
            <w:tcW w:w="4570" w:type="dxa"/>
            <w:tcBorders>
              <w:top w:val="nil"/>
              <w:left w:val="single" w:color="000000" w:sz="4" w:space="0"/>
              <w:bottom w:val="single" w:color="000000" w:sz="4" w:space="0"/>
              <w:right w:val="single" w:color="000000" w:sz="4" w:space="0"/>
            </w:tcBorders>
            <w:vAlign w:val="top"/>
          </w:tcPr>
          <w:p>
            <w:pPr>
              <w:widowControl/>
              <w:jc w:val="both"/>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广西粮研农业科技有限公司</w:t>
            </w:r>
          </w:p>
        </w:tc>
        <w:tc>
          <w:tcPr>
            <w:tcW w:w="3180"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70"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唐艳子</w:t>
            </w:r>
          </w:p>
        </w:tc>
        <w:tc>
          <w:tcPr>
            <w:tcW w:w="1379"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13507873732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1</w:t>
            </w:r>
            <w:r>
              <w:rPr>
                <w:rFonts w:hint="eastAsia" w:ascii="宋体" w:hAnsi="宋体" w:eastAsia="宋体" w:cs="Times New Roman"/>
                <w:kern w:val="0"/>
                <w:sz w:val="20"/>
                <w:szCs w:val="21"/>
                <w:lang w:val="en-US" w:eastAsia="zh-CN"/>
              </w:rPr>
              <w:t>1</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spacing w:val="-20"/>
                <w:kern w:val="0"/>
                <w:sz w:val="20"/>
                <w:szCs w:val="21"/>
                <w14:textFill>
                  <w14:solidFill>
                    <w14:schemeClr w14:val="tx1"/>
                  </w14:solidFill>
                </w14:textFill>
              </w:rPr>
            </w:pPr>
            <w:r>
              <w:rPr>
                <w:rFonts w:ascii="宋体" w:hAnsi="宋体" w:cs="宋体"/>
                <w:color w:val="FF0000"/>
                <w:kern w:val="0"/>
                <w:sz w:val="20"/>
                <w:szCs w:val="20"/>
                <w:lang w:bidi="ar"/>
              </w:rPr>
              <w:t>天优华占(CK)</w:t>
            </w:r>
          </w:p>
        </w:tc>
        <w:tc>
          <w:tcPr>
            <w:tcW w:w="158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eastAsia="宋体" w:cs="Times New Roman"/>
                <w:color w:val="000000" w:themeColor="text1"/>
                <w:kern w:val="0"/>
                <w:sz w:val="18"/>
                <w:szCs w:val="18"/>
                <w14:textFill>
                  <w14:solidFill>
                    <w14:schemeClr w14:val="tx1"/>
                  </w14:solidFill>
                </w14:textFill>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5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kern w:val="0"/>
                <w:sz w:val="20"/>
                <w:szCs w:val="21"/>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 w:val="2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r>
    </w:tbl>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3</w:t>
      </w:r>
      <w:r>
        <w:rPr>
          <w:rFonts w:ascii="宋体" w:hAnsi="宋体" w:cs="宋体"/>
          <w:b/>
          <w:bCs/>
          <w:color w:val="000000"/>
          <w:kern w:val="0"/>
          <w:sz w:val="24"/>
          <w:lang w:bidi="ar"/>
        </w:rPr>
        <w:t>桂中桂北晚稻中迟熟组区域试验参试品种(202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7"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420"/>
        <w:gridCol w:w="1352"/>
        <w:gridCol w:w="1660"/>
        <w:gridCol w:w="4653"/>
        <w:gridCol w:w="3120"/>
        <w:gridCol w:w="885"/>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420" w:type="dxa"/>
            <w:tcBorders>
              <w:top w:val="single" w:color="000000" w:sz="4" w:space="0"/>
              <w:left w:val="single" w:color="000000" w:sz="4" w:space="0"/>
              <w:bottom w:val="single" w:color="000000" w:sz="4" w:space="0"/>
              <w:right w:val="single" w:color="auto" w:sz="4" w:space="0"/>
            </w:tcBorders>
            <w:vAlign w:val="top"/>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352"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Times New Roman"/>
                <w:spacing w:val="-20"/>
                <w:kern w:val="0"/>
                <w:sz w:val="20"/>
                <w:szCs w:val="21"/>
              </w:rPr>
            </w:pPr>
            <w:r>
              <w:rPr>
                <w:rFonts w:hint="eastAsia" w:ascii="宋体" w:hAnsi="宋体" w:eastAsia="宋体" w:cs="Times New Roman"/>
                <w:kern w:val="0"/>
                <w:sz w:val="20"/>
                <w:szCs w:val="21"/>
              </w:rPr>
              <w:t>品种名称</w:t>
            </w:r>
          </w:p>
        </w:tc>
        <w:tc>
          <w:tcPr>
            <w:tcW w:w="166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653"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选育单位</w:t>
            </w:r>
          </w:p>
        </w:tc>
        <w:tc>
          <w:tcPr>
            <w:tcW w:w="312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申请单位</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8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spacing w:val="4"/>
                <w:kern w:val="0"/>
                <w:sz w:val="18"/>
                <w:szCs w:val="18"/>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restart"/>
            <w:tcBorders>
              <w:top w:val="single" w:color="000000" w:sz="4" w:space="0"/>
              <w:left w:val="single" w:color="000000" w:sz="4" w:space="0"/>
              <w:right w:val="single" w:color="000000" w:sz="4" w:space="0"/>
            </w:tcBorders>
            <w:vAlign w:val="center"/>
          </w:tcPr>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区</w:t>
            </w:r>
          </w:p>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试</w:t>
            </w:r>
          </w:p>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w:t>
            </w:r>
          </w:p>
          <w:p>
            <w:pPr>
              <w:snapToGrid w:val="0"/>
              <w:contextualSpacing/>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组</w:t>
            </w:r>
          </w:p>
          <w:p>
            <w:pPr>
              <w:rPr>
                <w:rFonts w:hint="eastAsia" w:ascii="宋体" w:hAnsi="宋体" w:eastAsia="宋体" w:cs="Times New Roman"/>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正泰优326</w:t>
            </w:r>
          </w:p>
        </w:tc>
        <w:tc>
          <w:tcPr>
            <w:tcW w:w="1660" w:type="dxa"/>
            <w:tcBorders>
              <w:top w:val="single" w:color="000000" w:sz="4" w:space="0"/>
              <w:left w:val="single" w:color="000000" w:sz="4" w:space="0"/>
              <w:bottom w:val="single" w:color="auto" w:sz="4" w:space="0"/>
              <w:right w:val="single" w:color="000000" w:sz="4" w:space="0"/>
            </w:tcBorders>
            <w:vAlign w:val="center"/>
          </w:tcPr>
          <w:p>
            <w:pPr>
              <w:widowControl/>
              <w:rPr>
                <w:rFonts w:hint="eastAsia" w:ascii="宋体" w:hAnsi="宋体" w:eastAsia="宋体" w:cs="Times New Roman"/>
                <w:kern w:val="0"/>
                <w:sz w:val="20"/>
                <w:szCs w:val="21"/>
              </w:rPr>
            </w:pPr>
            <w:r>
              <w:rPr>
                <w:rFonts w:hint="eastAsia" w:ascii="宋体" w:hAnsi="宋体" w:eastAsia="宋体" w:cs="Times New Roman"/>
                <w:kern w:val="0"/>
                <w:sz w:val="20"/>
                <w:szCs w:val="21"/>
              </w:rPr>
              <w:t>正泰A/桂326</w:t>
            </w:r>
          </w:p>
        </w:tc>
        <w:tc>
          <w:tcPr>
            <w:tcW w:w="4653"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3120"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广西壮族自治区农业科学院</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8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spacing w:val="4"/>
                <w:kern w:val="0"/>
                <w:sz w:val="18"/>
                <w:szCs w:val="18"/>
              </w:rPr>
            </w:pPr>
            <w:r>
              <w:rPr>
                <w:rFonts w:hint="eastAsia" w:ascii="宋体" w:hAnsi="宋体" w:eastAsia="宋体" w:cs="Times New Roman"/>
                <w:spacing w:val="4"/>
                <w:kern w:val="0"/>
                <w:sz w:val="18"/>
                <w:szCs w:val="18"/>
              </w:rPr>
              <w:t>13877156742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正田优611</w:t>
            </w:r>
          </w:p>
        </w:tc>
        <w:tc>
          <w:tcPr>
            <w:tcW w:w="1660" w:type="dxa"/>
            <w:tcBorders>
              <w:top w:val="single" w:color="000000" w:sz="4" w:space="0"/>
              <w:left w:val="single" w:color="000000" w:sz="4" w:space="0"/>
              <w:bottom w:val="single" w:color="auto" w:sz="4" w:space="0"/>
              <w:right w:val="single" w:color="000000" w:sz="4" w:space="0"/>
            </w:tcBorders>
            <w:vAlign w:val="center"/>
          </w:tcPr>
          <w:p>
            <w:pPr>
              <w:widowControl/>
              <w:rPr>
                <w:rFonts w:hint="eastAsia" w:ascii="宋体" w:hAnsi="宋体" w:eastAsia="宋体" w:cs="Times New Roman"/>
                <w:kern w:val="0"/>
                <w:sz w:val="20"/>
                <w:szCs w:val="21"/>
              </w:rPr>
            </w:pPr>
            <w:r>
              <w:rPr>
                <w:rFonts w:hint="eastAsia" w:ascii="宋体" w:hAnsi="宋体" w:eastAsia="宋体" w:cs="Times New Roman"/>
                <w:kern w:val="0"/>
                <w:sz w:val="20"/>
                <w:szCs w:val="21"/>
              </w:rPr>
              <w:t>正田A/桂611</w:t>
            </w:r>
          </w:p>
        </w:tc>
        <w:tc>
          <w:tcPr>
            <w:tcW w:w="4653"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3120"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bCs/>
                <w:kern w:val="0"/>
                <w:sz w:val="20"/>
                <w:szCs w:val="21"/>
              </w:rPr>
            </w:pPr>
            <w:r>
              <w:rPr>
                <w:rFonts w:hint="eastAsia" w:ascii="宋体" w:hAnsi="宋体" w:eastAsia="宋体" w:cs="Times New Roman"/>
                <w:color w:val="000000"/>
                <w:kern w:val="0"/>
                <w:sz w:val="18"/>
                <w:szCs w:val="18"/>
              </w:rPr>
              <w:t>广西壮族自治区农业科学院</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8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spacing w:val="4"/>
                <w:kern w:val="0"/>
                <w:sz w:val="18"/>
                <w:szCs w:val="18"/>
              </w:rPr>
              <w:t>13877156742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rPr>
              <w:t>刁香两优808</w:t>
            </w:r>
          </w:p>
        </w:tc>
        <w:tc>
          <w:tcPr>
            <w:tcW w:w="1660" w:type="dxa"/>
            <w:tcBorders>
              <w:top w:val="single" w:color="auto" w:sz="4" w:space="0"/>
              <w:left w:val="single" w:color="000000" w:sz="4" w:space="0"/>
              <w:bottom w:val="single" w:color="000000" w:sz="4" w:space="0"/>
              <w:right w:val="single" w:color="000000" w:sz="4" w:space="0"/>
            </w:tcBorders>
            <w:vAlign w:val="center"/>
          </w:tcPr>
          <w:p>
            <w:pPr>
              <w:widowControl/>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刁S</w:t>
            </w:r>
            <w:r>
              <w:rPr>
                <w:rFonts w:ascii="Arial" w:hAnsi="Arial" w:eastAsia="宋体" w:cs="Arial"/>
                <w:color w:val="000000"/>
                <w:kern w:val="0"/>
                <w:sz w:val="20"/>
                <w:szCs w:val="21"/>
              </w:rPr>
              <w:t>×</w:t>
            </w:r>
            <w:r>
              <w:rPr>
                <w:rFonts w:hint="eastAsia" w:ascii="宋体" w:hAnsi="宋体" w:eastAsia="宋体" w:cs="Times New Roman"/>
                <w:color w:val="000000"/>
                <w:kern w:val="0"/>
                <w:sz w:val="20"/>
                <w:szCs w:val="21"/>
              </w:rPr>
              <w:t>R808</w:t>
            </w:r>
          </w:p>
        </w:tc>
        <w:tc>
          <w:tcPr>
            <w:tcW w:w="4653" w:type="dxa"/>
            <w:tcBorders>
              <w:top w:val="single" w:color="auto" w:sz="4" w:space="0"/>
              <w:left w:val="single" w:color="000000" w:sz="4" w:space="0"/>
              <w:bottom w:val="single" w:color="000000" w:sz="4" w:space="0"/>
              <w:right w:val="single" w:color="000000" w:sz="4" w:space="0"/>
            </w:tcBorders>
            <w:vAlign w:val="center"/>
          </w:tcPr>
          <w:p>
            <w:pPr>
              <w:widowControl/>
              <w:rPr>
                <w:rFonts w:hint="eastAsia" w:ascii="宋体" w:hAnsi="宋体" w:eastAsia="宋体" w:cs="Times New Roman"/>
                <w:kern w:val="0"/>
                <w:sz w:val="20"/>
                <w:szCs w:val="21"/>
              </w:rPr>
            </w:pPr>
            <w:r>
              <w:rPr>
                <w:rFonts w:hint="eastAsia" w:ascii="宋体" w:hAnsi="宋体" w:eastAsia="宋体" w:cs="Times New Roman"/>
                <w:kern w:val="0"/>
                <w:sz w:val="20"/>
                <w:szCs w:val="20"/>
              </w:rPr>
              <w:t>广西桂稻香农作物研究所有限公司、广西瀚德农业科技有限公司</w:t>
            </w:r>
          </w:p>
        </w:tc>
        <w:tc>
          <w:tcPr>
            <w:tcW w:w="312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Cs/>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李海芳</w:t>
            </w:r>
          </w:p>
        </w:tc>
        <w:tc>
          <w:tcPr>
            <w:tcW w:w="138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13737042527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3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rPr>
              <w:t>家香优2573</w:t>
            </w:r>
          </w:p>
        </w:tc>
        <w:tc>
          <w:tcPr>
            <w:tcW w:w="16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FF0000"/>
                <w:kern w:val="0"/>
                <w:sz w:val="20"/>
                <w:szCs w:val="21"/>
              </w:rPr>
            </w:pPr>
            <w:r>
              <w:rPr>
                <w:rFonts w:hint="eastAsia" w:ascii="宋体" w:hAnsi="宋体" w:eastAsia="宋体" w:cs="Times New Roman"/>
                <w:color w:val="000000"/>
                <w:kern w:val="0"/>
                <w:sz w:val="20"/>
                <w:szCs w:val="20"/>
              </w:rPr>
              <w:t>家香A</w:t>
            </w:r>
            <w:r>
              <w:rPr>
                <w:rFonts w:ascii="Arial" w:hAnsi="Arial" w:eastAsia="宋体" w:cs="Arial"/>
                <w:color w:val="000000"/>
                <w:kern w:val="0"/>
                <w:sz w:val="20"/>
                <w:szCs w:val="20"/>
              </w:rPr>
              <w:t>×</w:t>
            </w:r>
            <w:r>
              <w:rPr>
                <w:rFonts w:hint="eastAsia" w:ascii="宋体" w:hAnsi="宋体" w:eastAsia="宋体" w:cs="Arial"/>
                <w:color w:val="000000"/>
                <w:kern w:val="0"/>
                <w:sz w:val="20"/>
                <w:szCs w:val="20"/>
              </w:rPr>
              <w:t>优恢</w:t>
            </w:r>
            <w:r>
              <w:rPr>
                <w:rFonts w:hint="eastAsia" w:ascii="Arial" w:hAnsi="Arial" w:eastAsia="宋体" w:cs="Arial"/>
                <w:color w:val="000000"/>
                <w:kern w:val="0"/>
                <w:sz w:val="20"/>
                <w:szCs w:val="20"/>
              </w:rPr>
              <w:t>2573</w:t>
            </w:r>
          </w:p>
        </w:tc>
        <w:tc>
          <w:tcPr>
            <w:tcW w:w="4653"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宋体" w:hAnsi="宋体" w:eastAsia="宋体" w:cs="Times New Roman"/>
                <w:kern w:val="0"/>
                <w:sz w:val="20"/>
                <w:szCs w:val="21"/>
              </w:rPr>
            </w:pPr>
            <w:r>
              <w:rPr>
                <w:rFonts w:hint="eastAsia" w:ascii="宋体" w:hAnsi="宋体" w:eastAsia="宋体" w:cs="Times New Roman"/>
                <w:kern w:val="0"/>
                <w:sz w:val="20"/>
                <w:szCs w:val="21"/>
              </w:rPr>
              <w:t>广西南宁华稻种业有限责任公司</w:t>
            </w:r>
          </w:p>
        </w:tc>
        <w:tc>
          <w:tcPr>
            <w:tcW w:w="31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Cs/>
                <w:kern w:val="0"/>
                <w:sz w:val="20"/>
                <w:szCs w:val="21"/>
              </w:rPr>
            </w:pPr>
            <w:r>
              <w:rPr>
                <w:rFonts w:hint="eastAsia" w:ascii="宋体" w:hAnsi="宋体" w:eastAsia="宋体" w:cs="Times New Roman"/>
                <w:color w:val="000000"/>
                <w:kern w:val="0"/>
                <w:sz w:val="20"/>
                <w:szCs w:val="20"/>
              </w:rPr>
              <w:t>广西南宁华稻种业有限责任公司</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Cs/>
                <w:kern w:val="0"/>
                <w:sz w:val="20"/>
                <w:szCs w:val="21"/>
              </w:rPr>
            </w:pPr>
            <w:r>
              <w:rPr>
                <w:rFonts w:hint="eastAsia" w:ascii="宋体" w:hAnsi="宋体" w:eastAsia="宋体" w:cs="Times New Roman"/>
                <w:kern w:val="0"/>
                <w:sz w:val="20"/>
                <w:szCs w:val="21"/>
              </w:rPr>
              <w:t>韦校扬</w:t>
            </w:r>
          </w:p>
        </w:tc>
        <w:tc>
          <w:tcPr>
            <w:tcW w:w="138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p>
          <w:p>
            <w:pPr>
              <w:jc w:val="left"/>
              <w:rPr>
                <w:rFonts w:hint="eastAsia" w:ascii="宋体" w:hAnsi="宋体" w:eastAsia="宋体" w:cs="Times New Roman"/>
                <w:kern w:val="0"/>
                <w:sz w:val="20"/>
                <w:szCs w:val="21"/>
              </w:rPr>
            </w:pPr>
            <w:r>
              <w:rPr>
                <w:rFonts w:hint="eastAsia" w:ascii="宋体" w:hAnsi="宋体" w:eastAsia="宋体" w:cs="Times New Roman"/>
                <w:kern w:val="0"/>
                <w:sz w:val="20"/>
                <w:szCs w:val="21"/>
              </w:rPr>
              <w:t>15877181889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5</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rPr>
              <w:t>竹泰优</w:t>
            </w:r>
            <w:r>
              <w:rPr>
                <w:rFonts w:hint="eastAsia" w:ascii="宋体" w:hAnsi="宋体" w:eastAsia="宋体" w:cs="Times New Roman"/>
                <w:color w:val="000000"/>
                <w:spacing w:val="-20"/>
                <w:kern w:val="0"/>
                <w:sz w:val="20"/>
                <w:szCs w:val="21"/>
                <w:lang w:val="en-US" w:eastAsia="zh-CN"/>
              </w:rPr>
              <w:t>贵</w:t>
            </w:r>
            <w:r>
              <w:rPr>
                <w:rFonts w:hint="eastAsia" w:ascii="宋体" w:hAnsi="宋体" w:eastAsia="宋体" w:cs="Times New Roman"/>
                <w:color w:val="000000"/>
                <w:spacing w:val="-20"/>
                <w:kern w:val="0"/>
                <w:sz w:val="20"/>
                <w:szCs w:val="21"/>
              </w:rPr>
              <w:t>香</w:t>
            </w:r>
          </w:p>
        </w:tc>
        <w:tc>
          <w:tcPr>
            <w:tcW w:w="16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竹泰A</w:t>
            </w:r>
            <w:r>
              <w:rPr>
                <w:rFonts w:ascii="Arial" w:hAnsi="Arial" w:eastAsia="宋体" w:cs="Arial"/>
                <w:color w:val="000000"/>
                <w:kern w:val="0"/>
                <w:sz w:val="20"/>
                <w:szCs w:val="21"/>
              </w:rPr>
              <w:t>×</w:t>
            </w:r>
            <w:r>
              <w:rPr>
                <w:rFonts w:hint="eastAsia" w:ascii="Arial" w:hAnsi="Arial" w:eastAsia="宋体" w:cs="Arial"/>
                <w:color w:val="000000"/>
                <w:kern w:val="0"/>
                <w:sz w:val="20"/>
                <w:szCs w:val="21"/>
                <w:lang w:val="en-US" w:eastAsia="zh-CN"/>
              </w:rPr>
              <w:t>贵</w:t>
            </w:r>
            <w:r>
              <w:rPr>
                <w:rFonts w:hint="eastAsia" w:ascii="宋体" w:hAnsi="宋体" w:eastAsia="宋体" w:cs="Arial"/>
                <w:color w:val="000000"/>
                <w:kern w:val="0"/>
                <w:sz w:val="20"/>
                <w:szCs w:val="21"/>
              </w:rPr>
              <w:t>香</w:t>
            </w:r>
          </w:p>
        </w:tc>
        <w:tc>
          <w:tcPr>
            <w:tcW w:w="4653" w:type="dxa"/>
            <w:vMerge w:val="restart"/>
            <w:tcBorders>
              <w:top w:val="single" w:color="000000" w:sz="4" w:space="0"/>
              <w:left w:val="single" w:color="000000" w:sz="4" w:space="0"/>
              <w:right w:val="single" w:color="000000" w:sz="4" w:space="0"/>
            </w:tcBorders>
          </w:tcPr>
          <w:p>
            <w:pPr>
              <w:rPr>
                <w:rFonts w:hint="eastAsia" w:ascii="宋体" w:hAnsi="宋体" w:eastAsia="宋体" w:cs="Times New Roman"/>
                <w:color w:val="000000"/>
                <w:kern w:val="0"/>
                <w:sz w:val="20"/>
                <w:szCs w:val="21"/>
                <w:lang w:eastAsia="zh-CN"/>
              </w:rPr>
            </w:pPr>
            <w:r>
              <w:rPr>
                <w:rFonts w:hint="eastAsia" w:ascii="宋体" w:hAnsi="宋体" w:eastAsia="宋体" w:cs="Times New Roman"/>
                <w:color w:val="000000"/>
                <w:kern w:val="0"/>
                <w:sz w:val="20"/>
                <w:szCs w:val="21"/>
              </w:rPr>
              <w:t>广东省金稻种业有限公司</w:t>
            </w:r>
            <w:r>
              <w:rPr>
                <w:rFonts w:hint="eastAsia" w:ascii="宋体" w:hAnsi="宋体" w:eastAsia="宋体" w:cs="Times New Roman"/>
                <w:color w:val="000000"/>
                <w:kern w:val="0"/>
                <w:sz w:val="20"/>
                <w:szCs w:val="21"/>
                <w:lang w:eastAsia="zh-CN"/>
              </w:rPr>
              <w:t>、</w:t>
            </w:r>
            <w:r>
              <w:rPr>
                <w:rFonts w:hint="eastAsia" w:ascii="宋体" w:hAnsi="宋体" w:eastAsia="宋体" w:cs="Times New Roman"/>
                <w:color w:val="000000"/>
                <w:kern w:val="0"/>
                <w:sz w:val="20"/>
                <w:szCs w:val="21"/>
              </w:rPr>
              <w:t>广东省农业科学院水稻研究所</w:t>
            </w:r>
          </w:p>
        </w:tc>
        <w:tc>
          <w:tcPr>
            <w:tcW w:w="3120" w:type="dxa"/>
            <w:vMerge w:val="restart"/>
            <w:tcBorders>
              <w:top w:val="single" w:color="000000" w:sz="4" w:space="0"/>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广东省金稻种业有限公司</w:t>
            </w:r>
          </w:p>
        </w:tc>
        <w:tc>
          <w:tcPr>
            <w:tcW w:w="885"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rPr>
              <w:t>吴武章</w:t>
            </w:r>
          </w:p>
        </w:tc>
        <w:tc>
          <w:tcPr>
            <w:tcW w:w="1380" w:type="dxa"/>
            <w:vMerge w:val="restart"/>
            <w:tcBorders>
              <w:top w:val="single" w:color="000000" w:sz="4" w:space="0"/>
              <w:left w:val="single" w:color="000000" w:sz="4" w:space="0"/>
              <w:right w:val="single" w:color="000000" w:sz="4" w:space="0"/>
            </w:tcBorders>
            <w:vAlign w:val="center"/>
          </w:tcPr>
          <w:p>
            <w:pPr>
              <w:jc w:val="both"/>
              <w:rPr>
                <w:rFonts w:hint="eastAsia" w:ascii="宋体" w:hAnsi="宋体" w:eastAsia="宋体" w:cs="Times New Roman"/>
                <w:color w:val="000000"/>
                <w:kern w:val="0"/>
                <w:sz w:val="20"/>
                <w:szCs w:val="21"/>
                <w:lang w:eastAsia="zh-CN"/>
              </w:rPr>
            </w:pPr>
            <w:r>
              <w:rPr>
                <w:rFonts w:hint="eastAsia" w:ascii="宋体" w:hAnsi="宋体" w:eastAsia="宋体" w:cs="Times New Roman"/>
                <w:color w:val="000000"/>
                <w:kern w:val="0"/>
                <w:sz w:val="20"/>
                <w:szCs w:val="21"/>
              </w:rPr>
              <w:t>15913662367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6</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rPr>
              <w:t>贵两优广百香</w:t>
            </w:r>
          </w:p>
        </w:tc>
        <w:tc>
          <w:tcPr>
            <w:tcW w:w="16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18"/>
                <w:szCs w:val="18"/>
              </w:rPr>
              <w:t>贵163S</w:t>
            </w:r>
            <w:r>
              <w:rPr>
                <w:rFonts w:ascii="Arial" w:hAnsi="Arial" w:eastAsia="宋体" w:cs="Arial"/>
                <w:color w:val="000000"/>
                <w:kern w:val="0"/>
                <w:sz w:val="18"/>
                <w:szCs w:val="18"/>
              </w:rPr>
              <w:t>×</w:t>
            </w:r>
            <w:r>
              <w:rPr>
                <w:rFonts w:hint="eastAsia" w:ascii="宋体" w:hAnsi="宋体" w:eastAsia="宋体" w:cs="Times New Roman"/>
                <w:color w:val="000000"/>
                <w:kern w:val="0"/>
                <w:sz w:val="18"/>
                <w:szCs w:val="18"/>
              </w:rPr>
              <w:t>广百香</w:t>
            </w:r>
          </w:p>
        </w:tc>
        <w:tc>
          <w:tcPr>
            <w:tcW w:w="4653" w:type="dxa"/>
            <w:vMerge w:val="continue"/>
            <w:tcBorders>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p>
        </w:tc>
        <w:tc>
          <w:tcPr>
            <w:tcW w:w="312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88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lang w:val="en-US" w:eastAsia="zh-CN"/>
              </w:rPr>
            </w:pPr>
          </w:p>
        </w:tc>
        <w:tc>
          <w:tcPr>
            <w:tcW w:w="138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lang w:val="en-US" w:eastAsia="zh-CN"/>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7</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rPr>
              <w:t>珉优520</w:t>
            </w:r>
          </w:p>
        </w:tc>
        <w:tc>
          <w:tcPr>
            <w:tcW w:w="16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珉A/桂恢520</w:t>
            </w:r>
          </w:p>
        </w:tc>
        <w:tc>
          <w:tcPr>
            <w:tcW w:w="46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18"/>
                <w:szCs w:val="18"/>
              </w:rPr>
              <w:t>广西壮族自治区农业科学院</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刘百龙</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Times New Roman" w:hAnsi="Times New Roman" w:eastAsia="宋体" w:cs="Times New Roman"/>
                <w:kern w:val="0"/>
                <w:sz w:val="20"/>
                <w:szCs w:val="20"/>
              </w:rPr>
              <w:t>13481048015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jc w:val="cente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8</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spacing w:val="-20"/>
                <w:kern w:val="0"/>
                <w:sz w:val="20"/>
                <w:szCs w:val="21"/>
                <w:lang w:val="en-US" w:eastAsia="zh-CN"/>
              </w:rPr>
            </w:pPr>
            <w:r>
              <w:rPr>
                <w:rFonts w:hint="eastAsia" w:ascii="宋体" w:hAnsi="宋体" w:eastAsia="宋体" w:cs="Times New Roman"/>
                <w:color w:val="000000"/>
                <w:spacing w:val="-20"/>
                <w:kern w:val="0"/>
                <w:sz w:val="20"/>
                <w:szCs w:val="21"/>
              </w:rPr>
              <w:t>玖香优886</w:t>
            </w:r>
            <w:r>
              <w:rPr>
                <w:rFonts w:hint="eastAsia" w:ascii="宋体" w:hAnsi="宋体" w:eastAsia="宋体" w:cs="Times New Roman"/>
                <w:color w:val="000000"/>
                <w:spacing w:val="-20"/>
                <w:kern w:val="0"/>
                <w:sz w:val="20"/>
                <w:szCs w:val="21"/>
                <w:lang w:val="en-US" w:eastAsia="zh-CN"/>
              </w:rPr>
              <w:t>6</w:t>
            </w:r>
          </w:p>
        </w:tc>
        <w:tc>
          <w:tcPr>
            <w:tcW w:w="16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rPr>
              <w:t>玖香A/苏恢886</w:t>
            </w:r>
            <w:r>
              <w:rPr>
                <w:rFonts w:hint="eastAsia" w:ascii="宋体" w:hAnsi="宋体" w:eastAsia="宋体" w:cs="Times New Roman"/>
                <w:color w:val="000000"/>
                <w:kern w:val="0"/>
                <w:sz w:val="20"/>
                <w:szCs w:val="21"/>
                <w:lang w:val="en-US" w:eastAsia="zh-CN"/>
              </w:rPr>
              <w:t>6</w:t>
            </w:r>
          </w:p>
        </w:tc>
        <w:tc>
          <w:tcPr>
            <w:tcW w:w="4653" w:type="dxa"/>
            <w:tcBorders>
              <w:top w:val="nil"/>
              <w:left w:val="single" w:color="000000" w:sz="4" w:space="0"/>
              <w:bottom w:val="single" w:color="auto" w:sz="4" w:space="0"/>
              <w:right w:val="single" w:color="000000" w:sz="4" w:space="0"/>
            </w:tcBorders>
            <w:vAlign w:val="top"/>
          </w:tcPr>
          <w:p>
            <w:pPr>
              <w:jc w:val="both"/>
              <w:rPr>
                <w:rFonts w:hint="eastAsia" w:ascii="宋体" w:hAnsi="宋体" w:eastAsia="宋体" w:cs="Times New Roman"/>
                <w:color w:val="FF0000"/>
                <w:kern w:val="0"/>
                <w:sz w:val="20"/>
                <w:szCs w:val="21"/>
                <w:lang w:eastAsia="zh-CN"/>
              </w:rPr>
            </w:pPr>
            <w:r>
              <w:rPr>
                <w:rFonts w:hint="eastAsia" w:ascii="宋体" w:hAnsi="宋体" w:eastAsia="宋体" w:cs="Times New Roman"/>
                <w:sz w:val="20"/>
                <w:szCs w:val="20"/>
              </w:rPr>
              <w:t>广西南宁良农种业有限公司</w:t>
            </w:r>
            <w:r>
              <w:rPr>
                <w:rFonts w:hint="eastAsia" w:ascii="宋体" w:hAnsi="宋体" w:eastAsia="宋体" w:cs="Times New Roman"/>
                <w:sz w:val="20"/>
                <w:szCs w:val="20"/>
                <w:lang w:eastAsia="zh-CN"/>
              </w:rPr>
              <w:t>、</w:t>
            </w: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3120" w:type="dxa"/>
            <w:tcBorders>
              <w:top w:val="nil"/>
              <w:left w:val="single" w:color="000000" w:sz="4" w:space="0"/>
              <w:bottom w:val="single" w:color="auto" w:sz="4" w:space="0"/>
              <w:right w:val="single" w:color="000000" w:sz="4" w:space="0"/>
            </w:tcBorders>
            <w:vAlign w:val="top"/>
          </w:tcPr>
          <w:p>
            <w:pPr>
              <w:jc w:val="both"/>
              <w:rPr>
                <w:rFonts w:hint="eastAsia" w:ascii="等线" w:hAnsi="等线" w:eastAsia="等线" w:cs="Times New Roman"/>
                <w:kern w:val="0"/>
                <w:sz w:val="20"/>
                <w:szCs w:val="21"/>
              </w:rPr>
            </w:pPr>
            <w:r>
              <w:rPr>
                <w:rFonts w:hint="eastAsia" w:ascii="宋体" w:hAnsi="宋体" w:eastAsia="宋体" w:cs="Times New Roman"/>
                <w:sz w:val="20"/>
                <w:szCs w:val="20"/>
              </w:rPr>
              <w:t>广西南宁良农种业有限公司</w:t>
            </w:r>
            <w:r>
              <w:rPr>
                <w:rFonts w:hint="eastAsia" w:ascii="宋体" w:hAnsi="宋体" w:eastAsia="宋体" w:cs="Times New Roman"/>
                <w:sz w:val="20"/>
                <w:szCs w:val="20"/>
                <w:lang w:eastAsia="zh-CN"/>
              </w:rPr>
              <w:t>、</w:t>
            </w: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85" w:type="dxa"/>
            <w:vMerge w:val="restart"/>
            <w:tcBorders>
              <w:top w:val="nil"/>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王翔</w:t>
            </w:r>
          </w:p>
        </w:tc>
        <w:tc>
          <w:tcPr>
            <w:tcW w:w="1380" w:type="dxa"/>
            <w:vMerge w:val="restart"/>
            <w:tcBorders>
              <w:top w:val="nil"/>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9</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spacing w:val="-20"/>
                <w:kern w:val="0"/>
                <w:sz w:val="20"/>
                <w:szCs w:val="21"/>
              </w:rPr>
            </w:pPr>
            <w:r>
              <w:rPr>
                <w:rFonts w:hint="eastAsia" w:ascii="宋体" w:hAnsi="宋体" w:eastAsia="宋体" w:cs="Times New Roman"/>
                <w:color w:val="000000"/>
                <w:spacing w:val="-20"/>
                <w:kern w:val="0"/>
                <w:sz w:val="20"/>
                <w:szCs w:val="21"/>
                <w:lang w:val="en-US" w:eastAsia="zh-CN"/>
              </w:rPr>
              <w:t>福田</w:t>
            </w:r>
            <w:r>
              <w:rPr>
                <w:rFonts w:hint="eastAsia" w:ascii="宋体" w:hAnsi="宋体" w:eastAsia="宋体" w:cs="Times New Roman"/>
                <w:color w:val="000000"/>
                <w:spacing w:val="-20"/>
                <w:kern w:val="0"/>
                <w:sz w:val="20"/>
                <w:szCs w:val="21"/>
              </w:rPr>
              <w:t>优77</w:t>
            </w:r>
            <w:r>
              <w:rPr>
                <w:rFonts w:hint="eastAsia" w:ascii="宋体" w:hAnsi="宋体" w:eastAsia="宋体" w:cs="Times New Roman"/>
                <w:color w:val="000000"/>
                <w:spacing w:val="-20"/>
                <w:kern w:val="0"/>
                <w:sz w:val="20"/>
                <w:szCs w:val="21"/>
                <w:lang w:val="en-US" w:eastAsia="zh-CN"/>
              </w:rPr>
              <w:t>9</w:t>
            </w:r>
            <w:r>
              <w:rPr>
                <w:rFonts w:hint="eastAsia" w:ascii="宋体" w:hAnsi="宋体" w:eastAsia="宋体" w:cs="Times New Roman"/>
                <w:color w:val="000000"/>
                <w:spacing w:val="-20"/>
                <w:kern w:val="0"/>
                <w:sz w:val="20"/>
                <w:szCs w:val="21"/>
              </w:rPr>
              <w:t>9</w:t>
            </w:r>
          </w:p>
        </w:tc>
        <w:tc>
          <w:tcPr>
            <w:tcW w:w="1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lang w:val="en-US" w:eastAsia="zh-CN"/>
              </w:rPr>
              <w:t>福田</w:t>
            </w:r>
            <w:r>
              <w:rPr>
                <w:rFonts w:hint="eastAsia" w:ascii="宋体" w:hAnsi="宋体" w:eastAsia="宋体" w:cs="Times New Roman"/>
                <w:color w:val="000000"/>
                <w:kern w:val="0"/>
                <w:sz w:val="20"/>
                <w:szCs w:val="21"/>
              </w:rPr>
              <w:t>A/苏恢77</w:t>
            </w:r>
            <w:r>
              <w:rPr>
                <w:rFonts w:hint="eastAsia" w:ascii="宋体" w:hAnsi="宋体" w:eastAsia="宋体" w:cs="Times New Roman"/>
                <w:color w:val="000000"/>
                <w:kern w:val="0"/>
                <w:sz w:val="20"/>
                <w:szCs w:val="21"/>
                <w:lang w:val="en-US" w:eastAsia="zh-CN"/>
              </w:rPr>
              <w:t>9</w:t>
            </w:r>
            <w:r>
              <w:rPr>
                <w:rFonts w:hint="eastAsia" w:ascii="宋体" w:hAnsi="宋体" w:eastAsia="宋体" w:cs="Times New Roman"/>
                <w:color w:val="000000"/>
                <w:kern w:val="0"/>
                <w:sz w:val="20"/>
                <w:szCs w:val="21"/>
              </w:rPr>
              <w:t>9</w:t>
            </w:r>
          </w:p>
        </w:tc>
        <w:tc>
          <w:tcPr>
            <w:tcW w:w="4653" w:type="dxa"/>
            <w:tcBorders>
              <w:top w:val="single" w:color="auto" w:sz="4" w:space="0"/>
              <w:left w:val="single" w:color="000000" w:sz="4" w:space="0"/>
              <w:bottom w:val="single" w:color="000000" w:sz="4" w:space="0"/>
              <w:right w:val="single" w:color="000000" w:sz="4" w:space="0"/>
            </w:tcBorders>
            <w:vAlign w:val="top"/>
          </w:tcPr>
          <w:p>
            <w:pPr>
              <w:widowControl/>
              <w:jc w:val="left"/>
              <w:rPr>
                <w:rFonts w:hint="eastAsia" w:ascii="宋体" w:hAnsi="宋体" w:eastAsia="宋体" w:cs="Times New Roman"/>
                <w:color w:val="FF0000"/>
                <w:kern w:val="0"/>
                <w:sz w:val="20"/>
                <w:szCs w:val="21"/>
                <w:lang w:eastAsia="zh-CN"/>
              </w:rPr>
            </w:pPr>
            <w:r>
              <w:rPr>
                <w:rFonts w:hint="eastAsia" w:ascii="宋体" w:hAnsi="宋体" w:eastAsia="宋体" w:cs="Times New Roman"/>
                <w:color w:val="000000"/>
                <w:kern w:val="0"/>
                <w:sz w:val="20"/>
                <w:szCs w:val="21"/>
              </w:rPr>
              <w:t>广西国良种业有限公司</w:t>
            </w:r>
            <w:r>
              <w:rPr>
                <w:rFonts w:hint="eastAsia" w:ascii="宋体" w:hAnsi="宋体" w:eastAsia="宋体" w:cs="Times New Roman"/>
                <w:color w:val="000000"/>
                <w:kern w:val="0"/>
                <w:sz w:val="20"/>
                <w:szCs w:val="21"/>
                <w:lang w:eastAsia="zh-CN"/>
              </w:rPr>
              <w:t>、</w:t>
            </w: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3120" w:type="dxa"/>
            <w:tcBorders>
              <w:top w:val="single" w:color="auto" w:sz="4" w:space="0"/>
              <w:left w:val="single" w:color="000000" w:sz="4" w:space="0"/>
              <w:bottom w:val="single" w:color="000000" w:sz="4" w:space="0"/>
              <w:right w:val="single" w:color="000000" w:sz="4" w:space="0"/>
            </w:tcBorders>
            <w:vAlign w:val="top"/>
          </w:tcPr>
          <w:p>
            <w:pPr>
              <w:widowControl/>
              <w:jc w:val="left"/>
              <w:rPr>
                <w:rFonts w:ascii="等线" w:hAnsi="等线" w:eastAsia="等线" w:cs="Times New Roman"/>
                <w:kern w:val="0"/>
                <w:sz w:val="20"/>
                <w:szCs w:val="21"/>
              </w:rPr>
            </w:pPr>
            <w:r>
              <w:rPr>
                <w:rFonts w:hint="eastAsia" w:ascii="宋体" w:hAnsi="宋体" w:eastAsia="宋体" w:cs="Times New Roman"/>
                <w:color w:val="000000"/>
                <w:kern w:val="0"/>
                <w:sz w:val="20"/>
                <w:szCs w:val="21"/>
              </w:rPr>
              <w:t>广西国良种业有限公司</w:t>
            </w:r>
            <w:r>
              <w:rPr>
                <w:rFonts w:hint="eastAsia" w:ascii="宋体" w:hAnsi="宋体" w:eastAsia="宋体" w:cs="Times New Roman"/>
                <w:color w:val="000000"/>
                <w:kern w:val="0"/>
                <w:sz w:val="20"/>
                <w:szCs w:val="21"/>
                <w:lang w:eastAsia="zh-CN"/>
              </w:rPr>
              <w:t>、</w:t>
            </w: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0"/>
                <w:szCs w:val="21"/>
              </w:rPr>
            </w:pPr>
          </w:p>
        </w:tc>
        <w:tc>
          <w:tcPr>
            <w:tcW w:w="13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10</w:t>
            </w:r>
          </w:p>
        </w:tc>
        <w:tc>
          <w:tcPr>
            <w:tcW w:w="13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spacing w:val="-20"/>
                <w:kern w:val="0"/>
                <w:sz w:val="20"/>
                <w:szCs w:val="21"/>
                <w14:textFill>
                  <w14:solidFill>
                    <w14:schemeClr w14:val="tx1"/>
                  </w14:solidFill>
                </w14:textFill>
              </w:rPr>
            </w:pPr>
            <w:r>
              <w:rPr>
                <w:rFonts w:hint="eastAsia" w:ascii="宋体" w:hAnsi="宋体" w:eastAsia="宋体" w:cs="Times New Roman"/>
                <w:color w:val="000000" w:themeColor="text1"/>
                <w:spacing w:val="-20"/>
                <w:kern w:val="0"/>
                <w:sz w:val="20"/>
                <w:szCs w:val="21"/>
                <w14:textFill>
                  <w14:solidFill>
                    <w14:schemeClr w14:val="tx1"/>
                  </w14:solidFill>
                </w14:textFill>
              </w:rPr>
              <w:t>苁两优早香占</w:t>
            </w:r>
          </w:p>
        </w:tc>
        <w:tc>
          <w:tcPr>
            <w:tcW w:w="1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苁S</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Times New Roman"/>
                <w:color w:val="000000" w:themeColor="text1"/>
                <w:kern w:val="0"/>
                <w:sz w:val="20"/>
                <w:szCs w:val="21"/>
                <w14:textFill>
                  <w14:solidFill>
                    <w14:schemeClr w14:val="tx1"/>
                  </w14:solidFill>
                </w14:textFill>
              </w:rPr>
              <w:t>早香占</w:t>
            </w:r>
          </w:p>
        </w:tc>
        <w:tc>
          <w:tcPr>
            <w:tcW w:w="4653" w:type="dxa"/>
            <w:vMerge w:val="restart"/>
            <w:tcBorders>
              <w:top w:val="single" w:color="000000" w:sz="4" w:space="0"/>
              <w:left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湖南中朗种业有限公司</w:t>
            </w:r>
          </w:p>
        </w:tc>
        <w:tc>
          <w:tcPr>
            <w:tcW w:w="3120" w:type="dxa"/>
            <w:vMerge w:val="restart"/>
            <w:tcBorders>
              <w:top w:val="single" w:color="000000" w:sz="4" w:space="0"/>
              <w:left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蒋珊瑚</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18390963249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11</w:t>
            </w:r>
          </w:p>
        </w:tc>
        <w:tc>
          <w:tcPr>
            <w:tcW w:w="135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spacing w:val="-20"/>
                <w:kern w:val="0"/>
                <w:sz w:val="20"/>
                <w:szCs w:val="21"/>
                <w14:textFill>
                  <w14:solidFill>
                    <w14:schemeClr w14:val="tx1"/>
                  </w14:solidFill>
                </w14:textFill>
              </w:rPr>
            </w:pPr>
            <w:r>
              <w:rPr>
                <w:rFonts w:hint="eastAsia" w:ascii="宋体" w:hAnsi="宋体" w:eastAsia="宋体" w:cs="Times New Roman"/>
                <w:color w:val="000000" w:themeColor="text1"/>
                <w:spacing w:val="-20"/>
                <w:kern w:val="0"/>
                <w:sz w:val="20"/>
                <w:szCs w:val="21"/>
                <w:lang w:val="en-US" w:eastAsia="zh-CN"/>
                <w14:textFill>
                  <w14:solidFill>
                    <w14:schemeClr w14:val="tx1"/>
                  </w14:solidFill>
                </w14:textFill>
              </w:rPr>
              <w:t>茗</w:t>
            </w:r>
            <w:r>
              <w:rPr>
                <w:rFonts w:hint="eastAsia" w:ascii="宋体" w:hAnsi="宋体" w:eastAsia="宋体" w:cs="Times New Roman"/>
                <w:color w:val="000000" w:themeColor="text1"/>
                <w:spacing w:val="-20"/>
                <w:kern w:val="0"/>
                <w:sz w:val="20"/>
                <w:szCs w:val="21"/>
                <w14:textFill>
                  <w14:solidFill>
                    <w14:schemeClr w14:val="tx1"/>
                  </w14:solidFill>
                </w14:textFill>
              </w:rPr>
              <w:t>两优京桥丝苗</w:t>
            </w:r>
          </w:p>
        </w:tc>
        <w:tc>
          <w:tcPr>
            <w:tcW w:w="1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茗</w:t>
            </w:r>
            <w:r>
              <w:rPr>
                <w:rFonts w:hint="eastAsia" w:ascii="宋体" w:hAnsi="宋体" w:eastAsia="宋体" w:cs="Times New Roman"/>
                <w:color w:val="000000" w:themeColor="text1"/>
                <w:kern w:val="0"/>
                <w:sz w:val="20"/>
                <w:szCs w:val="21"/>
                <w14:textFill>
                  <w14:solidFill>
                    <w14:schemeClr w14:val="tx1"/>
                  </w14:solidFill>
                </w14:textFill>
              </w:rPr>
              <w:t>S</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Arial"/>
                <w:color w:val="000000" w:themeColor="text1"/>
                <w:kern w:val="0"/>
                <w:sz w:val="20"/>
                <w:szCs w:val="21"/>
                <w14:textFill>
                  <w14:solidFill>
                    <w14:schemeClr w14:val="tx1"/>
                  </w14:solidFill>
                </w14:textFill>
              </w:rPr>
              <w:t>京桥丝苗</w:t>
            </w:r>
          </w:p>
        </w:tc>
        <w:tc>
          <w:tcPr>
            <w:tcW w:w="4653" w:type="dxa"/>
            <w:vMerge w:val="continue"/>
            <w:tcBorders>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3120" w:type="dxa"/>
            <w:vMerge w:val="continue"/>
            <w:tcBorders>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蒋珊瑚</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18390963249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12</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Tahoma"/>
                <w:color w:val="000000" w:themeColor="text1"/>
                <w:spacing w:val="-20"/>
                <w:kern w:val="0"/>
                <w:sz w:val="20"/>
                <w:szCs w:val="21"/>
                <w:lang w:val="en-US" w:eastAsia="zh-CN"/>
                <w14:textFill>
                  <w14:solidFill>
                    <w14:schemeClr w14:val="tx1"/>
                  </w14:solidFill>
                </w14:textFill>
              </w:rPr>
            </w:pPr>
            <w:r>
              <w:rPr>
                <w:rFonts w:ascii="宋体" w:hAnsi="宋体" w:cs="宋体"/>
                <w:color w:val="FF0000"/>
                <w:kern w:val="0"/>
                <w:sz w:val="20"/>
                <w:szCs w:val="20"/>
                <w:lang w:bidi="ar"/>
              </w:rPr>
              <w:t>天优华占(CK)</w:t>
            </w: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000000" w:themeColor="text1"/>
                <w:kern w:val="0"/>
                <w:sz w:val="18"/>
                <w:szCs w:val="18"/>
                <w:lang w:val="en-US" w:eastAsia="zh-CN"/>
                <w14:textFill>
                  <w14:solidFill>
                    <w14:schemeClr w14:val="tx1"/>
                  </w14:solidFill>
                </w14:textFill>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Times New Roman"/>
                <w:color w:val="000000" w:themeColor="text1"/>
                <w:kern w:val="0"/>
                <w:sz w:val="20"/>
                <w:szCs w:val="21"/>
                <w:lang w:val="en-US" w:eastAsia="zh-CN" w:bidi="ar-SA"/>
                <w14:textFill>
                  <w14:solidFill>
                    <w14:schemeClr w14:val="tx1"/>
                  </w14:solidFill>
                </w14:textFill>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1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18"/>
                <w:szCs w:val="18"/>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18"/>
                <w:szCs w:val="18"/>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18224430896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4"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kern w:val="0"/>
                <w:sz w:val="20"/>
                <w:szCs w:val="21"/>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ahoma"/>
                <w:color w:val="000000" w:themeColor="text1"/>
                <w:spacing w:val="-20"/>
                <w:kern w:val="0"/>
                <w:sz w:val="20"/>
                <w:szCs w:val="21"/>
                <w:lang w:val="en-US" w:eastAsia="zh-CN"/>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18"/>
                <w:szCs w:val="18"/>
                <w:lang w:val="en-US" w:eastAsia="zh-CN"/>
                <w14:textFill>
                  <w14:solidFill>
                    <w14:schemeClr w14:val="tx1"/>
                  </w14:solidFill>
                </w14:textFill>
              </w:rPr>
            </w:pP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Times New Roman"/>
                <w:color w:val="000000" w:themeColor="text1"/>
                <w:kern w:val="0"/>
                <w:sz w:val="20"/>
                <w:szCs w:val="21"/>
                <w:lang w:val="en-US" w:eastAsia="zh-CN"/>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20"/>
                <w:szCs w:val="21"/>
                <w:lang w:val="en-US" w:eastAsia="zh-CN"/>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20"/>
                <w:szCs w:val="2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20"/>
                <w:szCs w:val="21"/>
                <w14:textFill>
                  <w14:solidFill>
                    <w14:schemeClr w14:val="tx1"/>
                  </w14:solidFill>
                </w14:textFill>
              </w:rPr>
            </w:pPr>
          </w:p>
        </w:tc>
      </w:tr>
    </w:tbl>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4</w:t>
      </w:r>
      <w:r>
        <w:rPr>
          <w:rFonts w:ascii="宋体" w:hAnsi="宋体" w:cs="宋体"/>
          <w:b/>
          <w:bCs/>
          <w:color w:val="000000"/>
          <w:kern w:val="0"/>
          <w:sz w:val="24"/>
          <w:lang w:bidi="ar"/>
        </w:rPr>
        <w:t>桂中北晚稻中迟熟组区域试验参试品种(202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0"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435"/>
        <w:gridCol w:w="1444"/>
        <w:gridCol w:w="1582"/>
        <w:gridCol w:w="4653"/>
        <w:gridCol w:w="3090"/>
        <w:gridCol w:w="90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0"/>
                <w:sz w:val="24"/>
                <w:szCs w:val="24"/>
              </w:rPr>
            </w:pPr>
            <w:r>
              <w:rPr>
                <w:rFonts w:hint="eastAsia" w:ascii="宋体" w:hAnsi="宋体" w:eastAsia="宋体" w:cs="Times New Roman"/>
                <w:kern w:val="0"/>
                <w:sz w:val="20"/>
                <w:szCs w:val="21"/>
              </w:rPr>
              <w:t>试验</w:t>
            </w:r>
          </w:p>
        </w:tc>
        <w:tc>
          <w:tcPr>
            <w:tcW w:w="43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000000"/>
                <w:kern w:val="0"/>
                <w:sz w:val="20"/>
                <w:szCs w:val="21"/>
                <w:lang w:val="en-US" w:eastAsia="zh-CN"/>
              </w:rPr>
            </w:pPr>
            <w:r>
              <w:rPr>
                <w:rFonts w:hint="eastAsia" w:ascii="宋体" w:hAnsi="宋体" w:eastAsia="宋体" w:cs="Times New Roman"/>
                <w:kern w:val="0"/>
                <w:sz w:val="20"/>
                <w:szCs w:val="21"/>
              </w:rPr>
              <w:t>序号</w:t>
            </w:r>
          </w:p>
        </w:tc>
        <w:tc>
          <w:tcPr>
            <w:tcW w:w="144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Tahoma"/>
                <w:color w:val="000000" w:themeColor="text1"/>
                <w:spacing w:val="-20"/>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品种名称</w:t>
            </w:r>
          </w:p>
        </w:tc>
        <w:tc>
          <w:tcPr>
            <w:tcW w:w="15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653"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选育单位</w:t>
            </w:r>
          </w:p>
        </w:tc>
        <w:tc>
          <w:tcPr>
            <w:tcW w:w="3090"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联系人</w:t>
            </w:r>
          </w:p>
        </w:tc>
        <w:tc>
          <w:tcPr>
            <w:tcW w:w="1410" w:type="dxa"/>
            <w:tcBorders>
              <w:top w:val="single" w:color="000000" w:sz="4" w:space="0"/>
              <w:left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restart"/>
            <w:tcBorders>
              <w:top w:val="single" w:color="auto" w:sz="4" w:space="0"/>
              <w:left w:val="single" w:color="000000" w:sz="4" w:space="0"/>
              <w:right w:val="single" w:color="000000" w:sz="4" w:space="0"/>
            </w:tcBorders>
            <w:shd w:val="clear" w:color="auto" w:fill="auto"/>
            <w:vAlign w:val="center"/>
          </w:tcPr>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区</w:t>
            </w:r>
          </w:p>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试</w:t>
            </w:r>
          </w:p>
          <w:p>
            <w:pPr>
              <w:snapToGrid w:val="0"/>
              <w:contextualSpacing/>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w:t>
            </w:r>
          </w:p>
          <w:p>
            <w:pPr>
              <w:snapToGrid w:val="0"/>
              <w:contextualSpacing/>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组</w:t>
            </w:r>
          </w:p>
          <w:p>
            <w:pPr>
              <w:rPr>
                <w:rFonts w:hint="eastAsia" w:ascii="宋体" w:hAnsi="宋体" w:eastAsia="宋体" w:cs="Times New Roman"/>
                <w:kern w:val="0"/>
                <w:sz w:val="20"/>
                <w:szCs w:val="21"/>
                <w:lang w:val="en-US" w:eastAsia="zh-CN" w:bidi="ar-SA"/>
              </w:rPr>
            </w:pPr>
          </w:p>
        </w:tc>
        <w:tc>
          <w:tcPr>
            <w:tcW w:w="435" w:type="dxa"/>
            <w:tcBorders>
              <w:top w:val="single" w:color="auto"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1</w:t>
            </w:r>
          </w:p>
        </w:tc>
        <w:tc>
          <w:tcPr>
            <w:tcW w:w="1444"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Tahoma"/>
                <w:color w:val="000000" w:themeColor="text1"/>
                <w:spacing w:val="-20"/>
                <w:kern w:val="0"/>
                <w:sz w:val="20"/>
                <w:szCs w:val="21"/>
                <w:lang w:val="en-US" w:eastAsia="zh-CN"/>
                <w14:textFill>
                  <w14:solidFill>
                    <w14:schemeClr w14:val="tx1"/>
                  </w14:solidFill>
                </w14:textFill>
              </w:rPr>
            </w:pPr>
            <w:r>
              <w:rPr>
                <w:rFonts w:hint="eastAsia" w:ascii="宋体" w:hAnsi="宋体" w:eastAsia="宋体" w:cs="Tahoma"/>
                <w:color w:val="000000" w:themeColor="text1"/>
                <w:spacing w:val="-20"/>
                <w:kern w:val="0"/>
                <w:sz w:val="20"/>
                <w:szCs w:val="21"/>
                <w:lang w:val="en-US" w:eastAsia="zh-CN"/>
                <w14:textFill>
                  <w14:solidFill>
                    <w14:schemeClr w14:val="tx1"/>
                  </w14:solidFill>
                </w14:textFill>
              </w:rPr>
              <w:t>粹香优1098</w:t>
            </w:r>
          </w:p>
        </w:tc>
        <w:tc>
          <w:tcPr>
            <w:tcW w:w="158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粹香A</w:t>
            </w:r>
            <w:r>
              <w:rPr>
                <w:rFonts w:ascii="Arial" w:hAnsi="Arial" w:eastAsia="宋体" w:cs="Arial"/>
                <w:color w:val="000000"/>
                <w:kern w:val="0"/>
                <w:sz w:val="20"/>
                <w:szCs w:val="21"/>
              </w:rPr>
              <w:t>×</w:t>
            </w:r>
            <w:r>
              <w:rPr>
                <w:rFonts w:hint="eastAsia" w:ascii="Arial" w:hAnsi="Arial" w:eastAsia="宋体" w:cs="Arial"/>
                <w:color w:val="000000"/>
                <w:kern w:val="0"/>
                <w:sz w:val="20"/>
                <w:szCs w:val="21"/>
                <w:lang w:val="en-US" w:eastAsia="zh-CN"/>
              </w:rPr>
              <w:t>青恢1098</w:t>
            </w:r>
          </w:p>
        </w:tc>
        <w:tc>
          <w:tcPr>
            <w:tcW w:w="4653" w:type="dxa"/>
            <w:vMerge w:val="restart"/>
            <w:tcBorders>
              <w:top w:val="single" w:color="000000" w:sz="4" w:space="0"/>
              <w:left w:val="single" w:color="000000" w:sz="4" w:space="0"/>
              <w:right w:val="single" w:color="000000" w:sz="4" w:space="0"/>
            </w:tcBorders>
            <w:shd w:val="clear" w:color="auto" w:fill="auto"/>
            <w:vAlign w:val="top"/>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广西桂稻香农作物研究所有限公司、江西省农业科学院水稻研究所、广西耕香种业有限公司、南昌古木百泰农业发展有限公司</w:t>
            </w:r>
          </w:p>
        </w:tc>
        <w:tc>
          <w:tcPr>
            <w:tcW w:w="3090" w:type="dxa"/>
            <w:vMerge w:val="restart"/>
            <w:tcBorders>
              <w:top w:val="single" w:color="000000" w:sz="4" w:space="0"/>
              <w:left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00" w:type="dxa"/>
            <w:vMerge w:val="restart"/>
            <w:tcBorders>
              <w:top w:val="single" w:color="000000" w:sz="4" w:space="0"/>
              <w:left w:val="single" w:color="000000" w:sz="4" w:space="0"/>
              <w:right w:val="single" w:color="000000" w:sz="4" w:space="0"/>
            </w:tcBorders>
            <w:vAlign w:val="center"/>
          </w:tcPr>
          <w:p>
            <w:pPr>
              <w:jc w:val="left"/>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陈家兰</w:t>
            </w:r>
          </w:p>
        </w:tc>
        <w:tc>
          <w:tcPr>
            <w:tcW w:w="1410" w:type="dxa"/>
            <w:vMerge w:val="restart"/>
            <w:tcBorders>
              <w:top w:val="single" w:color="000000" w:sz="4" w:space="0"/>
              <w:left w:val="single" w:color="000000" w:sz="4" w:space="0"/>
              <w:right w:val="single" w:color="000000" w:sz="4" w:space="0"/>
            </w:tcBorders>
            <w:vAlign w:val="center"/>
          </w:tcPr>
          <w:p>
            <w:pPr>
              <w:jc w:val="left"/>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13471047108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2</w:t>
            </w:r>
          </w:p>
        </w:tc>
        <w:tc>
          <w:tcPr>
            <w:tcW w:w="1444"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Tahoma"/>
                <w:color w:val="000000" w:themeColor="text1"/>
                <w:spacing w:val="-20"/>
                <w:kern w:val="0"/>
                <w:sz w:val="20"/>
                <w:szCs w:val="21"/>
                <w:lang w:val="en-US" w:eastAsia="zh-CN"/>
                <w14:textFill>
                  <w14:solidFill>
                    <w14:schemeClr w14:val="tx1"/>
                  </w14:solidFill>
                </w14:textFill>
              </w:rPr>
            </w:pPr>
            <w:r>
              <w:rPr>
                <w:rFonts w:hint="eastAsia" w:ascii="宋体" w:hAnsi="宋体" w:eastAsia="宋体" w:cs="Tahoma"/>
                <w:color w:val="000000" w:themeColor="text1"/>
                <w:spacing w:val="-20"/>
                <w:kern w:val="0"/>
                <w:sz w:val="20"/>
                <w:szCs w:val="21"/>
                <w:lang w:val="en-US" w:eastAsia="zh-CN"/>
                <w14:textFill>
                  <w14:solidFill>
                    <w14:schemeClr w14:val="tx1"/>
                  </w14:solidFill>
                </w14:textFill>
              </w:rPr>
              <w:t>哲香优1098</w:t>
            </w:r>
          </w:p>
        </w:tc>
        <w:tc>
          <w:tcPr>
            <w:tcW w:w="158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哲香A</w:t>
            </w:r>
            <w:r>
              <w:rPr>
                <w:rFonts w:ascii="Arial" w:hAnsi="Arial" w:eastAsia="宋体" w:cs="Arial"/>
                <w:color w:val="000000"/>
                <w:kern w:val="0"/>
                <w:sz w:val="20"/>
                <w:szCs w:val="21"/>
              </w:rPr>
              <w:t>×</w:t>
            </w:r>
            <w:r>
              <w:rPr>
                <w:rFonts w:hint="eastAsia" w:ascii="Arial" w:hAnsi="Arial" w:eastAsia="宋体" w:cs="Arial"/>
                <w:color w:val="000000"/>
                <w:kern w:val="0"/>
                <w:sz w:val="20"/>
                <w:szCs w:val="21"/>
                <w:lang w:val="en-US" w:eastAsia="zh-CN"/>
              </w:rPr>
              <w:t>青恢1098</w:t>
            </w:r>
          </w:p>
        </w:tc>
        <w:tc>
          <w:tcPr>
            <w:tcW w:w="4653" w:type="dxa"/>
            <w:vMerge w:val="continue"/>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p>
        </w:tc>
        <w:tc>
          <w:tcPr>
            <w:tcW w:w="3090" w:type="dxa"/>
            <w:vMerge w:val="continue"/>
            <w:tcBorders>
              <w:left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18"/>
                <w:szCs w:val="18"/>
                <w14:textFill>
                  <w14:solidFill>
                    <w14:schemeClr w14:val="tx1"/>
                  </w14:solidFill>
                </w14:textFill>
              </w:rPr>
            </w:pPr>
          </w:p>
        </w:tc>
        <w:tc>
          <w:tcPr>
            <w:tcW w:w="900" w:type="dxa"/>
            <w:vMerge w:val="continue"/>
            <w:tcBorders>
              <w:left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vMerge w:val="continue"/>
            <w:tcBorders>
              <w:left w:val="single" w:color="000000" w:sz="4" w:space="0"/>
              <w:right w:val="single" w:color="000000" w:sz="4" w:space="0"/>
            </w:tcBorders>
            <w:vAlign w:val="center"/>
          </w:tcPr>
          <w:p>
            <w:pPr>
              <w:jc w:val="left"/>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3</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ahoma"/>
                <w:color w:val="000000" w:themeColor="text1"/>
                <w:spacing w:val="-20"/>
                <w:kern w:val="0"/>
                <w:sz w:val="20"/>
                <w:szCs w:val="21"/>
                <w:lang w:val="en-US" w:eastAsia="zh-CN"/>
                <w14:textFill>
                  <w14:solidFill>
                    <w14:schemeClr w14:val="tx1"/>
                  </w14:solidFill>
                </w14:textFill>
              </w:rPr>
            </w:pPr>
            <w:r>
              <w:rPr>
                <w:rFonts w:hint="eastAsia" w:ascii="宋体" w:hAnsi="宋体" w:eastAsia="宋体" w:cs="Times New Roman"/>
                <w:kern w:val="0"/>
                <w:sz w:val="20"/>
                <w:szCs w:val="21"/>
              </w:rPr>
              <w:t>太两优好香</w:t>
            </w:r>
          </w:p>
        </w:tc>
        <w:tc>
          <w:tcPr>
            <w:tcW w:w="1582"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kern w:val="0"/>
                <w:sz w:val="20"/>
                <w:szCs w:val="21"/>
              </w:rPr>
              <w:t>太206S</w:t>
            </w:r>
            <w:r>
              <w:rPr>
                <w:rFonts w:ascii="Arial" w:hAnsi="Arial" w:eastAsia="宋体" w:cs="Arial"/>
                <w:kern w:val="0"/>
                <w:sz w:val="20"/>
                <w:szCs w:val="21"/>
              </w:rPr>
              <w:t>×</w:t>
            </w:r>
            <w:r>
              <w:rPr>
                <w:rFonts w:hint="eastAsia" w:ascii="宋体" w:hAnsi="宋体" w:eastAsia="宋体" w:cs="Arial"/>
                <w:kern w:val="0"/>
                <w:sz w:val="20"/>
                <w:szCs w:val="21"/>
              </w:rPr>
              <w:t>好香丝苗</w:t>
            </w:r>
          </w:p>
        </w:tc>
        <w:tc>
          <w:tcPr>
            <w:tcW w:w="4653" w:type="dxa"/>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kern w:val="0"/>
                <w:sz w:val="20"/>
                <w:szCs w:val="21"/>
              </w:rPr>
              <w:t>湖南碧盈泰米超级稻科技有限公司</w:t>
            </w:r>
          </w:p>
        </w:tc>
        <w:tc>
          <w:tcPr>
            <w:tcW w:w="3090" w:type="dxa"/>
            <w:tcBorders>
              <w:left w:val="single" w:color="000000" w:sz="4" w:space="0"/>
              <w:right w:val="single" w:color="000000" w:sz="4" w:space="0"/>
            </w:tcBorders>
            <w:vAlign w:val="top"/>
          </w:tcPr>
          <w:p>
            <w:pPr>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00" w:type="dxa"/>
            <w:tcBorders>
              <w:left w:val="single" w:color="000000" w:sz="4" w:space="0"/>
              <w:right w:val="single" w:color="000000" w:sz="4" w:space="0"/>
            </w:tcBorders>
            <w:vAlign w:val="center"/>
          </w:tcPr>
          <w:p>
            <w:pPr>
              <w:widowControl/>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kern w:val="0"/>
                <w:sz w:val="20"/>
                <w:szCs w:val="21"/>
              </w:rPr>
              <w:t>吴章德</w:t>
            </w:r>
          </w:p>
        </w:tc>
        <w:tc>
          <w:tcPr>
            <w:tcW w:w="1410" w:type="dxa"/>
            <w:tcBorders>
              <w:left w:val="single" w:color="000000" w:sz="4" w:space="0"/>
              <w:right w:val="single" w:color="000000" w:sz="4" w:space="0"/>
            </w:tcBorders>
            <w:vAlign w:val="center"/>
          </w:tcPr>
          <w:p>
            <w:pPr>
              <w:widowControl/>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kern w:val="0"/>
                <w:sz w:val="20"/>
                <w:szCs w:val="21"/>
              </w:rPr>
              <w:t>18974943875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4</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竹泰优金香</w:t>
            </w:r>
          </w:p>
        </w:tc>
        <w:tc>
          <w:tcPr>
            <w:tcW w:w="1582" w:type="dxa"/>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竹泰A</w:t>
            </w:r>
            <w:r>
              <w:rPr>
                <w:rFonts w:ascii="Arial" w:hAnsi="Arial" w:eastAsia="宋体" w:cs="Arial"/>
                <w:kern w:val="0"/>
                <w:sz w:val="20"/>
                <w:szCs w:val="21"/>
              </w:rPr>
              <w:t>×</w:t>
            </w:r>
            <w:r>
              <w:rPr>
                <w:rFonts w:hint="eastAsia" w:ascii="Arial" w:hAnsi="Arial" w:eastAsia="宋体" w:cs="Arial"/>
                <w:kern w:val="0"/>
                <w:sz w:val="20"/>
                <w:szCs w:val="21"/>
                <w:lang w:val="en-US" w:eastAsia="zh-CN"/>
              </w:rPr>
              <w:t>金香</w:t>
            </w:r>
          </w:p>
        </w:tc>
        <w:tc>
          <w:tcPr>
            <w:tcW w:w="4653" w:type="dxa"/>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kern w:val="0"/>
                <w:sz w:val="20"/>
                <w:szCs w:val="21"/>
              </w:rPr>
              <w:t>广东省金稻种业有限公司</w:t>
            </w:r>
          </w:p>
        </w:tc>
        <w:tc>
          <w:tcPr>
            <w:tcW w:w="3090" w:type="dxa"/>
            <w:tcBorders>
              <w:left w:val="single" w:color="000000" w:sz="4" w:space="0"/>
              <w:right w:val="single" w:color="000000" w:sz="4" w:space="0"/>
            </w:tcBorders>
            <w:vAlign w:val="top"/>
          </w:tcPr>
          <w:p>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广东省金稻种业有限公司</w:t>
            </w:r>
          </w:p>
        </w:tc>
        <w:tc>
          <w:tcPr>
            <w:tcW w:w="900" w:type="dxa"/>
            <w:tcBorders>
              <w:left w:val="single" w:color="000000"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吴武章</w:t>
            </w:r>
          </w:p>
        </w:tc>
        <w:tc>
          <w:tcPr>
            <w:tcW w:w="1410" w:type="dxa"/>
            <w:tcBorders>
              <w:left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15913662367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5</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润广优505</w:t>
            </w:r>
          </w:p>
        </w:tc>
        <w:tc>
          <w:tcPr>
            <w:tcW w:w="1582" w:type="dxa"/>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润广A</w:t>
            </w:r>
            <w:r>
              <w:rPr>
                <w:rFonts w:ascii="Arial" w:hAnsi="Arial" w:eastAsia="宋体" w:cs="Arial"/>
                <w:kern w:val="0"/>
                <w:sz w:val="20"/>
                <w:szCs w:val="21"/>
              </w:rPr>
              <w:t>×</w:t>
            </w:r>
            <w:r>
              <w:rPr>
                <w:rFonts w:hint="eastAsia" w:ascii="Arial" w:hAnsi="Arial" w:eastAsia="宋体" w:cs="Arial"/>
                <w:kern w:val="0"/>
                <w:sz w:val="20"/>
                <w:szCs w:val="21"/>
                <w:lang w:val="en-US" w:eastAsia="zh-CN"/>
              </w:rPr>
              <w:t>广恢505</w:t>
            </w:r>
          </w:p>
        </w:tc>
        <w:tc>
          <w:tcPr>
            <w:tcW w:w="4653" w:type="dxa"/>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kern w:val="0"/>
                <w:sz w:val="20"/>
                <w:szCs w:val="21"/>
              </w:rPr>
              <w:t>广东省金稻种业有限公司</w:t>
            </w:r>
          </w:p>
        </w:tc>
        <w:tc>
          <w:tcPr>
            <w:tcW w:w="3090" w:type="dxa"/>
            <w:tcBorders>
              <w:left w:val="single" w:color="000000" w:sz="4" w:space="0"/>
              <w:right w:val="single" w:color="000000" w:sz="4" w:space="0"/>
            </w:tcBorders>
            <w:vAlign w:val="top"/>
          </w:tcPr>
          <w:p>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广东省金稻种业有限公司</w:t>
            </w:r>
          </w:p>
        </w:tc>
        <w:tc>
          <w:tcPr>
            <w:tcW w:w="900" w:type="dxa"/>
            <w:tcBorders>
              <w:left w:val="single" w:color="000000"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吴武章</w:t>
            </w:r>
          </w:p>
        </w:tc>
        <w:tc>
          <w:tcPr>
            <w:tcW w:w="1410" w:type="dxa"/>
            <w:tcBorders>
              <w:left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15913662367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6</w:t>
            </w:r>
          </w:p>
        </w:tc>
        <w:tc>
          <w:tcPr>
            <w:tcW w:w="14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竹泰优嘉香</w:t>
            </w:r>
          </w:p>
        </w:tc>
        <w:tc>
          <w:tcPr>
            <w:tcW w:w="1582"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竹泰A</w:t>
            </w:r>
            <w:r>
              <w:rPr>
                <w:rFonts w:ascii="Arial" w:hAnsi="Arial" w:eastAsia="宋体" w:cs="Arial"/>
                <w:kern w:val="0"/>
                <w:sz w:val="20"/>
                <w:szCs w:val="21"/>
              </w:rPr>
              <w:t>×</w:t>
            </w:r>
            <w:r>
              <w:rPr>
                <w:rFonts w:hint="eastAsia" w:ascii="Arial" w:hAnsi="Arial" w:eastAsia="宋体" w:cs="Arial"/>
                <w:kern w:val="0"/>
                <w:sz w:val="20"/>
                <w:szCs w:val="21"/>
                <w:lang w:val="en-US" w:eastAsia="zh-CN"/>
              </w:rPr>
              <w:t>嘉香</w:t>
            </w:r>
          </w:p>
        </w:tc>
        <w:tc>
          <w:tcPr>
            <w:tcW w:w="4653" w:type="dxa"/>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广东省金稻种业有限公司</w:t>
            </w:r>
          </w:p>
        </w:tc>
        <w:tc>
          <w:tcPr>
            <w:tcW w:w="3090" w:type="dxa"/>
            <w:tcBorders>
              <w:left w:val="single" w:color="000000" w:sz="4" w:space="0"/>
              <w:right w:val="single" w:color="000000" w:sz="4" w:space="0"/>
            </w:tcBorders>
            <w:vAlign w:val="top"/>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广东省金稻种业有限公司</w:t>
            </w:r>
          </w:p>
        </w:tc>
        <w:tc>
          <w:tcPr>
            <w:tcW w:w="900" w:type="dxa"/>
            <w:tcBorders>
              <w:left w:val="single" w:color="000000" w:sz="4" w:space="0"/>
              <w:right w:val="single" w:color="000000" w:sz="4" w:space="0"/>
            </w:tcBorders>
            <w:vAlign w:val="center"/>
          </w:tcPr>
          <w:p>
            <w:pPr>
              <w:jc w:val="cente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吴武章</w:t>
            </w:r>
          </w:p>
        </w:tc>
        <w:tc>
          <w:tcPr>
            <w:tcW w:w="1410" w:type="dxa"/>
            <w:tcBorders>
              <w:left w:val="single" w:color="000000" w:sz="4" w:space="0"/>
              <w:right w:val="single" w:color="000000" w:sz="4" w:space="0"/>
            </w:tcBorders>
            <w:vAlign w:val="center"/>
          </w:tcPr>
          <w:p>
            <w:pPr>
              <w:jc w:val="both"/>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15913662367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7</w:t>
            </w:r>
          </w:p>
        </w:tc>
        <w:tc>
          <w:tcPr>
            <w:tcW w:w="14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lang w:val="en-US" w:eastAsia="zh-CN"/>
              </w:rPr>
            </w:pPr>
            <w:r>
              <w:rPr>
                <w:rFonts w:hint="eastAsia" w:ascii="宋体" w:hAnsi="宋体" w:eastAsia="宋体" w:cs="Tahoma"/>
                <w:color w:val="000000" w:themeColor="text1"/>
                <w:spacing w:val="-20"/>
                <w:kern w:val="0"/>
                <w:sz w:val="20"/>
                <w:szCs w:val="21"/>
                <w:lang w:val="en-US" w:eastAsia="zh-CN"/>
                <w14:textFill>
                  <w14:solidFill>
                    <w14:schemeClr w14:val="tx1"/>
                  </w14:solidFill>
                </w14:textFill>
              </w:rPr>
              <w:t>新野优1328</w:t>
            </w:r>
          </w:p>
        </w:tc>
        <w:tc>
          <w:tcPr>
            <w:tcW w:w="158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新野</w:t>
            </w:r>
            <w:r>
              <w:rPr>
                <w:rFonts w:hint="eastAsia" w:ascii="宋体" w:hAnsi="宋体" w:eastAsia="宋体" w:cs="Times New Roman"/>
                <w:color w:val="000000" w:themeColor="text1"/>
                <w:kern w:val="0"/>
                <w:sz w:val="18"/>
                <w:szCs w:val="18"/>
                <w14:textFill>
                  <w14:solidFill>
                    <w14:schemeClr w14:val="tx1"/>
                  </w14:solidFill>
                </w14:textFill>
              </w:rPr>
              <w:t>A</w:t>
            </w:r>
            <w:r>
              <w:rPr>
                <w:rFonts w:ascii="Arial" w:hAnsi="Arial" w:eastAsia="宋体" w:cs="Arial"/>
                <w:color w:val="000000" w:themeColor="text1"/>
                <w:kern w:val="0"/>
                <w:sz w:val="18"/>
                <w:szCs w:val="18"/>
                <w14:textFill>
                  <w14:solidFill>
                    <w14:schemeClr w14:val="tx1"/>
                  </w14:solidFill>
                </w14:textFill>
              </w:rPr>
              <w:t>×</w:t>
            </w:r>
            <w:r>
              <w:rPr>
                <w:rFonts w:hint="eastAsia" w:ascii="Arial" w:hAnsi="Arial" w:eastAsia="宋体" w:cs="Arial"/>
                <w:color w:val="000000" w:themeColor="text1"/>
                <w:kern w:val="0"/>
                <w:sz w:val="18"/>
                <w:szCs w:val="18"/>
                <w14:textFill>
                  <w14:solidFill>
                    <w14:schemeClr w14:val="tx1"/>
                  </w14:solidFill>
                </w14:textFill>
              </w:rPr>
              <w:t>D</w:t>
            </w:r>
            <w:r>
              <w:rPr>
                <w:rFonts w:hint="eastAsia" w:ascii="宋体" w:hAnsi="宋体" w:eastAsia="宋体" w:cs="Arial"/>
                <w:color w:val="000000" w:themeColor="text1"/>
                <w:kern w:val="0"/>
                <w:sz w:val="18"/>
                <w:szCs w:val="18"/>
                <w14:textFill>
                  <w14:solidFill>
                    <w14:schemeClr w14:val="tx1"/>
                  </w14:solidFill>
                </w14:textFill>
              </w:rPr>
              <w:t>恢</w:t>
            </w:r>
            <w:r>
              <w:rPr>
                <w:rFonts w:hint="eastAsia" w:ascii="Arial" w:hAnsi="Arial" w:eastAsia="宋体" w:cs="Arial"/>
                <w:color w:val="000000" w:themeColor="text1"/>
                <w:kern w:val="0"/>
                <w:sz w:val="18"/>
                <w:szCs w:val="18"/>
                <w:lang w:val="en-US" w:eastAsia="zh-CN"/>
                <w14:textFill>
                  <w14:solidFill>
                    <w14:schemeClr w14:val="tx1"/>
                  </w14:solidFill>
                </w14:textFill>
              </w:rPr>
              <w:t>1328</w:t>
            </w:r>
          </w:p>
        </w:tc>
        <w:tc>
          <w:tcPr>
            <w:tcW w:w="4653" w:type="dxa"/>
            <w:tcBorders>
              <w:left w:val="single" w:color="000000" w:sz="4" w:space="0"/>
              <w:right w:val="single" w:color="000000" w:sz="4" w:space="0"/>
            </w:tcBorders>
            <w:shd w:val="clear" w:color="auto" w:fill="auto"/>
            <w:vAlign w:val="top"/>
          </w:tcPr>
          <w:p>
            <w:pPr>
              <w:rPr>
                <w:rFonts w:hint="eastAsia" w:ascii="宋体" w:hAnsi="宋体" w:eastAsia="宋体" w:cs="Times New Roman"/>
                <w:color w:val="000000"/>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江西省超级水稻研究发展中心</w:t>
            </w:r>
          </w:p>
        </w:tc>
        <w:tc>
          <w:tcPr>
            <w:tcW w:w="3090" w:type="dxa"/>
            <w:tcBorders>
              <w:left w:val="single" w:color="000000" w:sz="4" w:space="0"/>
              <w:right w:val="single" w:color="000000" w:sz="4" w:space="0"/>
            </w:tcBorders>
            <w:vAlign w:val="center"/>
          </w:tcPr>
          <w:p>
            <w:pPr>
              <w:jc w:val="left"/>
              <w:rPr>
                <w:rFonts w:hint="eastAsia" w:ascii="宋体" w:hAnsi="宋体" w:eastAsia="宋体" w:cs="Times New Roman"/>
                <w:color w:val="000000"/>
                <w:kern w:val="0"/>
                <w:sz w:val="20"/>
                <w:szCs w:val="21"/>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00" w:type="dxa"/>
            <w:tcBorders>
              <w:left w:val="single" w:color="000000" w:sz="4" w:space="0"/>
              <w:right w:val="single" w:color="000000" w:sz="4" w:space="0"/>
            </w:tcBorders>
            <w:vAlign w:val="center"/>
          </w:tcPr>
          <w:p>
            <w:pPr>
              <w:jc w:val="left"/>
              <w:rPr>
                <w:rFonts w:hint="eastAsia" w:ascii="宋体" w:hAnsi="宋体" w:eastAsia="宋体" w:cs="Times New Roman"/>
                <w:color w:val="000000"/>
                <w:kern w:val="0"/>
                <w:sz w:val="20"/>
                <w:szCs w:val="21"/>
              </w:rPr>
            </w:pPr>
            <w:r>
              <w:rPr>
                <w:rFonts w:hint="eastAsia" w:ascii="宋体" w:hAnsi="宋体" w:eastAsia="宋体" w:cs="Times New Roman"/>
                <w:color w:val="000000" w:themeColor="text1"/>
                <w:kern w:val="0"/>
                <w:sz w:val="20"/>
                <w:szCs w:val="21"/>
                <w14:textFill>
                  <w14:solidFill>
                    <w14:schemeClr w14:val="tx1"/>
                  </w14:solidFill>
                </w14:textFill>
              </w:rPr>
              <w:t>罗立华</w:t>
            </w:r>
          </w:p>
        </w:tc>
        <w:tc>
          <w:tcPr>
            <w:tcW w:w="1410" w:type="dxa"/>
            <w:tcBorders>
              <w:left w:val="single" w:color="000000" w:sz="4" w:space="0"/>
              <w:right w:val="single" w:color="000000" w:sz="4" w:space="0"/>
            </w:tcBorders>
            <w:vAlign w:val="center"/>
          </w:tcPr>
          <w:p>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0"/>
                <w:szCs w:val="21"/>
                <w:lang w:val="en-US" w:eastAsia="zh-CN"/>
              </w:rPr>
              <w:t>8</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Times New Roman"/>
                <w:kern w:val="0"/>
                <w:sz w:val="20"/>
                <w:szCs w:val="21"/>
                <w:lang w:val="en-US" w:eastAsia="zh-CN"/>
              </w:rPr>
            </w:pPr>
            <w:r>
              <w:rPr>
                <w:rFonts w:ascii="宋体" w:hAnsi="宋体" w:cs="宋体"/>
                <w:color w:val="FF0000"/>
                <w:kern w:val="0"/>
                <w:sz w:val="20"/>
                <w:szCs w:val="20"/>
                <w:lang w:bidi="ar"/>
              </w:rPr>
              <w:t>天优华占(CK)</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Times New Roman"/>
                <w:kern w:val="0"/>
                <w:sz w:val="20"/>
                <w:szCs w:val="21"/>
                <w:lang w:val="en-US" w:eastAsia="zh-CN"/>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65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090" w:type="dxa"/>
            <w:tcBorders>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0"/>
                <w:szCs w:val="21"/>
              </w:rPr>
            </w:pPr>
          </w:p>
        </w:tc>
        <w:tc>
          <w:tcPr>
            <w:tcW w:w="90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0"/>
                <w:szCs w:val="21"/>
              </w:rPr>
            </w:pPr>
          </w:p>
        </w:tc>
        <w:tc>
          <w:tcPr>
            <w:tcW w:w="1410" w:type="dxa"/>
            <w:tcBorders>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p>
        </w:tc>
      </w:tr>
    </w:tbl>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both"/>
        <w:rPr>
          <w:rFonts w:hint="eastAsia" w:ascii="宋体" w:hAnsi="Times New Roman" w:eastAsia="宋体" w:cs="Times New Roman"/>
          <w:b/>
          <w:sz w:val="30"/>
          <w:szCs w:val="30"/>
          <w:lang w:val="en-US" w:eastAsia="zh-CN"/>
        </w:rPr>
      </w:pPr>
    </w:p>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center"/>
        <w:rPr>
          <w:rFonts w:hint="eastAsia" w:ascii="宋体" w:hAnsi="宋体" w:eastAsia="宋体" w:cs="Times New Roman"/>
          <w:b/>
          <w:sz w:val="30"/>
          <w:szCs w:val="30"/>
        </w:rPr>
      </w:pPr>
    </w:p>
    <w:p>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5</w:t>
      </w:r>
      <w:r>
        <w:rPr>
          <w:rFonts w:ascii="宋体" w:hAnsi="宋体" w:cs="宋体"/>
          <w:b/>
          <w:bCs/>
          <w:color w:val="000000"/>
          <w:kern w:val="0"/>
          <w:sz w:val="24"/>
          <w:lang w:bidi="ar"/>
        </w:rPr>
        <w:t>桂南晚籼组区域试验参试品种(202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3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435"/>
        <w:gridCol w:w="1441"/>
        <w:gridCol w:w="1872"/>
        <w:gridCol w:w="4377"/>
        <w:gridCol w:w="3120"/>
        <w:gridCol w:w="885"/>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722"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bookmarkStart w:id="1" w:name="_Hlk60659267"/>
            <w:r>
              <w:rPr>
                <w:rFonts w:hint="eastAsia" w:ascii="宋体" w:hAnsi="宋体" w:eastAsia="宋体" w:cs="Times New Roman"/>
                <w:kern w:val="0"/>
                <w:sz w:val="20"/>
                <w:szCs w:val="21"/>
              </w:rPr>
              <w:t>试验组别</w:t>
            </w:r>
            <w:bookmarkEnd w:id="1"/>
          </w:p>
        </w:tc>
        <w:tc>
          <w:tcPr>
            <w:tcW w:w="435"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377"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12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85"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1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restart"/>
            <w:tcBorders>
              <w:top w:val="nil"/>
              <w:left w:val="single" w:color="000000" w:sz="4" w:space="0"/>
              <w:right w:val="single" w:color="000000" w:sz="4" w:space="0"/>
            </w:tcBorders>
            <w:vAlign w:val="center"/>
          </w:tcPr>
          <w:p>
            <w:pPr>
              <w:rPr>
                <w:rFonts w:hint="eastAsia" w:ascii="Times New Roman" w:hAnsi="Times New Roman" w:eastAsia="宋体" w:cs="Times New Roman"/>
                <w:kern w:val="0"/>
                <w:sz w:val="20"/>
                <w:szCs w:val="20"/>
              </w:rPr>
            </w:pP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益香优921</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kern w:val="0"/>
                <w:sz w:val="20"/>
                <w:szCs w:val="21"/>
              </w:rPr>
              <w:t>益香A</w:t>
            </w:r>
            <w:r>
              <w:rPr>
                <w:rFonts w:ascii="Arial" w:hAnsi="Arial" w:eastAsia="宋体" w:cs="Arial"/>
                <w:kern w:val="0"/>
                <w:sz w:val="20"/>
                <w:szCs w:val="21"/>
              </w:rPr>
              <w:t>×</w:t>
            </w:r>
            <w:r>
              <w:rPr>
                <w:rFonts w:hint="eastAsia" w:ascii="宋体" w:hAnsi="宋体" w:eastAsia="宋体" w:cs="Arial"/>
                <w:kern w:val="0"/>
                <w:sz w:val="20"/>
                <w:szCs w:val="21"/>
              </w:rPr>
              <w:t>桂恢</w:t>
            </w:r>
            <w:r>
              <w:rPr>
                <w:rFonts w:hint="eastAsia" w:ascii="Arial" w:hAnsi="Arial" w:eastAsia="宋体" w:cs="Arial"/>
                <w:kern w:val="0"/>
                <w:sz w:val="20"/>
                <w:szCs w:val="21"/>
              </w:rPr>
              <w:t>921</w:t>
            </w:r>
          </w:p>
        </w:tc>
        <w:tc>
          <w:tcPr>
            <w:tcW w:w="4377"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120" w:type="dxa"/>
            <w:tcBorders>
              <w:top w:val="single" w:color="auto" w:sz="4" w:space="0"/>
              <w:left w:val="single" w:color="000000" w:sz="4" w:space="0"/>
              <w:bottom w:val="single" w:color="000000" w:sz="4" w:space="0"/>
              <w:right w:val="single" w:color="000000" w:sz="4" w:space="0"/>
            </w:tcBorders>
          </w:tcPr>
          <w:p>
            <w:pPr>
              <w:rPr>
                <w:rFonts w:hint="eastAsia" w:ascii="Times New Roman" w:hAnsi="Times New Roman" w:eastAsia="宋体" w:cs="Times New Roman"/>
                <w:kern w:val="0"/>
                <w:sz w:val="20"/>
                <w:szCs w:val="20"/>
              </w:rPr>
            </w:pPr>
            <w:r>
              <w:rPr>
                <w:rFonts w:hint="eastAsia" w:ascii="宋体" w:hAnsi="宋体" w:eastAsia="宋体" w:cs="Times New Roman"/>
                <w:color w:val="000000"/>
                <w:kern w:val="0"/>
                <w:sz w:val="20"/>
                <w:szCs w:val="21"/>
              </w:rPr>
              <w:t>广西壮族自治区农业科学院</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 w:val="20"/>
                <w:szCs w:val="21"/>
              </w:rPr>
            </w:pPr>
            <w:r>
              <w:rPr>
                <w:rFonts w:hint="eastAsia" w:ascii="宋体" w:hAnsi="宋体" w:eastAsia="宋体" w:cs="Times New Roman"/>
                <w:color w:val="000000"/>
                <w:kern w:val="0"/>
                <w:sz w:val="20"/>
                <w:szCs w:val="21"/>
              </w:rPr>
              <w:t>郭嗣斌</w:t>
            </w: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15676187561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古香两优金香丝</w:t>
            </w:r>
          </w:p>
        </w:tc>
        <w:tc>
          <w:tcPr>
            <w:tcW w:w="1872" w:type="dxa"/>
            <w:tcBorders>
              <w:top w:val="single" w:color="000000" w:sz="4" w:space="0"/>
              <w:left w:val="single" w:color="000000" w:sz="4" w:space="0"/>
              <w:bottom w:val="single" w:color="auto" w:sz="4" w:space="0"/>
              <w:right w:val="single" w:color="000000" w:sz="4" w:space="0"/>
            </w:tcBorders>
            <w:vAlign w:val="center"/>
          </w:tcPr>
          <w:p>
            <w:pPr>
              <w:jc w:val="both"/>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古香S/TR金香丝</w:t>
            </w:r>
          </w:p>
        </w:tc>
        <w:tc>
          <w:tcPr>
            <w:tcW w:w="4377" w:type="dxa"/>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Times New Roman"/>
                <w:color w:val="FF0000"/>
                <w:kern w:val="0"/>
                <w:sz w:val="18"/>
                <w:szCs w:val="18"/>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3120" w:type="dxa"/>
            <w:vMerge w:val="restart"/>
            <w:tcBorders>
              <w:top w:val="single" w:color="auto" w:sz="4" w:space="0"/>
              <w:left w:val="single" w:color="000000" w:sz="4" w:space="0"/>
              <w:right w:val="single" w:color="000000" w:sz="4" w:space="0"/>
            </w:tcBorders>
            <w:vAlign w:val="center"/>
          </w:tcPr>
          <w:p>
            <w:pPr>
              <w:jc w:val="both"/>
              <w:rPr>
                <w:rFonts w:hint="eastAsia" w:ascii="宋体" w:hAnsi="Times New Roman" w:eastAsia="宋体" w:cs="Times New Roman"/>
                <w:color w:val="FF0000"/>
                <w:kern w:val="0"/>
                <w:sz w:val="20"/>
                <w:szCs w:val="20"/>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885"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left"/>
              <w:rPr>
                <w:rFonts w:hint="eastAsia" w:ascii="宋体" w:hAnsi="宋体" w:eastAsia="宋体" w:cs="Times New Roman"/>
                <w:color w:val="FF0000"/>
                <w:kern w:val="0"/>
                <w:sz w:val="20"/>
                <w:szCs w:val="21"/>
              </w:rPr>
            </w:pPr>
            <w:r>
              <w:rPr>
                <w:rFonts w:hint="eastAsia" w:ascii="宋体" w:hAnsi="宋体" w:eastAsia="宋体" w:cs="宋体"/>
                <w:i w:val="0"/>
                <w:iCs w:val="0"/>
                <w:color w:val="auto"/>
                <w:kern w:val="0"/>
                <w:sz w:val="20"/>
                <w:szCs w:val="20"/>
                <w:u w:val="none"/>
                <w:lang w:val="en-US" w:eastAsia="zh-CN" w:bidi="ar"/>
              </w:rPr>
              <w:t>唐建忠</w:t>
            </w:r>
          </w:p>
        </w:tc>
        <w:tc>
          <w:tcPr>
            <w:tcW w:w="1410"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jc w:val="left"/>
              <w:rPr>
                <w:rFonts w:hint="eastAsia" w:ascii="宋体" w:hAnsi="宋体" w:eastAsia="宋体" w:cs="Times New Roman"/>
                <w:color w:val="FF0000"/>
                <w:kern w:val="0"/>
                <w:sz w:val="20"/>
                <w:szCs w:val="21"/>
              </w:rPr>
            </w:pPr>
            <w:r>
              <w:rPr>
                <w:rFonts w:hint="eastAsia" w:ascii="宋体" w:hAnsi="宋体" w:eastAsia="宋体" w:cs="宋体"/>
                <w:i w:val="0"/>
                <w:iCs w:val="0"/>
                <w:color w:val="auto"/>
                <w:kern w:val="0"/>
                <w:sz w:val="20"/>
                <w:szCs w:val="20"/>
                <w:u w:val="none"/>
                <w:lang w:val="en-US" w:eastAsia="zh-CN" w:bidi="ar"/>
              </w:rPr>
              <w:t>18978327288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卓香优096</w:t>
            </w:r>
          </w:p>
        </w:tc>
        <w:tc>
          <w:tcPr>
            <w:tcW w:w="1872" w:type="dxa"/>
            <w:tcBorders>
              <w:top w:val="single" w:color="auto" w:sz="4" w:space="0"/>
              <w:left w:val="single" w:color="000000" w:sz="4" w:space="0"/>
              <w:bottom w:val="single" w:color="000000" w:sz="4" w:space="0"/>
              <w:right w:val="single" w:color="000000" w:sz="4" w:space="0"/>
            </w:tcBorders>
            <w:vAlign w:val="center"/>
          </w:tcPr>
          <w:p>
            <w:pPr>
              <w:rPr>
                <w:rFonts w:hint="default" w:ascii="宋体" w:hAnsi="宋体" w:eastAsia="宋体" w:cs="Times New Roman"/>
                <w:color w:val="000000" w:themeColor="text1"/>
                <w:kern w:val="0"/>
                <w:sz w:val="18"/>
                <w:szCs w:val="18"/>
                <w:lang w:val="en-US" w:eastAsia="zh-CN"/>
                <w14:textFill>
                  <w14:solidFill>
                    <w14:schemeClr w14:val="tx1"/>
                  </w14:solidFill>
                </w14:textFill>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108A/F096</w:t>
            </w:r>
          </w:p>
        </w:tc>
        <w:tc>
          <w:tcPr>
            <w:tcW w:w="4377"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FF0000"/>
                <w:kern w:val="0"/>
                <w:sz w:val="18"/>
                <w:szCs w:val="18"/>
              </w:rPr>
            </w:pPr>
          </w:p>
        </w:tc>
        <w:tc>
          <w:tcPr>
            <w:tcW w:w="3120" w:type="dxa"/>
            <w:vMerge w:val="continue"/>
            <w:tcBorders>
              <w:left w:val="single" w:color="000000" w:sz="4" w:space="0"/>
              <w:bottom w:val="single" w:color="000000" w:sz="4" w:space="0"/>
              <w:right w:val="single" w:color="000000" w:sz="4" w:space="0"/>
            </w:tcBorders>
          </w:tcPr>
          <w:p>
            <w:pPr>
              <w:rPr>
                <w:rFonts w:hint="eastAsia" w:ascii="宋体" w:hAnsi="Times New Roman" w:eastAsia="宋体" w:cs="Times New Roman"/>
                <w:color w:val="FF0000"/>
                <w:kern w:val="0"/>
                <w:sz w:val="20"/>
                <w:szCs w:val="20"/>
              </w:rPr>
            </w:pPr>
          </w:p>
        </w:tc>
        <w:tc>
          <w:tcPr>
            <w:tcW w:w="88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FF0000"/>
                <w:kern w:val="0"/>
                <w:sz w:val="20"/>
                <w:szCs w:val="21"/>
              </w:rPr>
            </w:pPr>
          </w:p>
        </w:tc>
        <w:tc>
          <w:tcPr>
            <w:tcW w:w="1410"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Times New Roman"/>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吉丰优331</w:t>
            </w:r>
          </w:p>
        </w:tc>
        <w:tc>
          <w:tcPr>
            <w:tcW w:w="1872"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吉丰A</w:t>
            </w:r>
            <w:r>
              <w:rPr>
                <w:rFonts w:ascii="Arial" w:hAnsi="Arial" w:eastAsia="宋体" w:cs="Arial"/>
                <w:kern w:val="0"/>
                <w:sz w:val="20"/>
                <w:szCs w:val="21"/>
              </w:rPr>
              <w:t>×</w:t>
            </w:r>
            <w:r>
              <w:rPr>
                <w:rFonts w:hint="eastAsia" w:ascii="宋体" w:hAnsi="宋体" w:eastAsia="宋体" w:cs="Times New Roman"/>
                <w:kern w:val="0"/>
                <w:sz w:val="20"/>
                <w:szCs w:val="21"/>
              </w:rPr>
              <w:t>广恢331</w:t>
            </w:r>
          </w:p>
        </w:tc>
        <w:tc>
          <w:tcPr>
            <w:tcW w:w="4377"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广西富聚铭生物技术有限公司</w:t>
            </w:r>
            <w:r>
              <w:rPr>
                <w:rFonts w:hint="eastAsia" w:ascii="宋体" w:hAnsi="宋体" w:eastAsia="宋体" w:cs="Times New Roman"/>
                <w:kern w:val="0"/>
                <w:sz w:val="20"/>
                <w:szCs w:val="21"/>
              </w:rPr>
              <w:t>、广东省农业科学院水稻研究所</w:t>
            </w:r>
          </w:p>
        </w:tc>
        <w:tc>
          <w:tcPr>
            <w:tcW w:w="3120" w:type="dxa"/>
            <w:tcBorders>
              <w:top w:val="nil"/>
              <w:left w:val="single" w:color="000000" w:sz="4" w:space="0"/>
              <w:bottom w:val="single" w:color="auto" w:sz="4" w:space="0"/>
              <w:right w:val="single" w:color="000000" w:sz="4" w:space="0"/>
            </w:tcBorders>
            <w:vAlign w:val="top"/>
          </w:tcPr>
          <w:p>
            <w:pPr>
              <w:rPr>
                <w:rFonts w:hint="eastAsia" w:ascii="Times New Roman" w:hAnsi="Times New Roman" w:eastAsia="宋体" w:cs="Times New Roman"/>
                <w:kern w:val="0"/>
                <w:sz w:val="20"/>
                <w:szCs w:val="20"/>
              </w:rPr>
            </w:pPr>
            <w:r>
              <w:rPr>
                <w:rFonts w:hint="eastAsia" w:ascii="宋体" w:hAnsi="宋体" w:eastAsia="宋体" w:cs="Times New Roman"/>
                <w:kern w:val="0"/>
                <w:sz w:val="20"/>
                <w:szCs w:val="21"/>
                <w:lang w:val="en-US" w:eastAsia="zh-CN"/>
              </w:rPr>
              <w:t>广西富聚铭生物技术有限公司</w:t>
            </w:r>
            <w:r>
              <w:rPr>
                <w:rFonts w:hint="eastAsia" w:ascii="宋体" w:hAnsi="宋体" w:eastAsia="宋体" w:cs="Times New Roman"/>
                <w:kern w:val="0"/>
                <w:sz w:val="20"/>
                <w:szCs w:val="21"/>
              </w:rPr>
              <w:t>、广东省农业科学院水稻研究所</w:t>
            </w:r>
          </w:p>
        </w:tc>
        <w:tc>
          <w:tcPr>
            <w:tcW w:w="885" w:type="dxa"/>
            <w:vMerge w:val="restart"/>
            <w:tcBorders>
              <w:top w:val="nil"/>
              <w:left w:val="single" w:color="000000" w:sz="4" w:space="0"/>
              <w:bottom w:val="single" w:color="000000" w:sz="4" w:space="0"/>
              <w:right w:val="single" w:color="000000"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王翔</w:t>
            </w:r>
          </w:p>
        </w:tc>
        <w:tc>
          <w:tcPr>
            <w:tcW w:w="1410" w:type="dxa"/>
            <w:vMerge w:val="restart"/>
            <w:tcBorders>
              <w:top w:val="nil"/>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kern w:val="0"/>
                <w:sz w:val="20"/>
                <w:szCs w:val="21"/>
              </w:rPr>
              <w:t>泷两优2458</w:t>
            </w:r>
          </w:p>
        </w:tc>
        <w:tc>
          <w:tcPr>
            <w:tcW w:w="1872"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kern w:val="0"/>
                <w:sz w:val="20"/>
                <w:szCs w:val="21"/>
              </w:rPr>
              <w:t>泷S</w:t>
            </w:r>
            <w:r>
              <w:rPr>
                <w:rFonts w:ascii="Arial" w:hAnsi="Arial" w:eastAsia="宋体" w:cs="Arial"/>
                <w:kern w:val="0"/>
                <w:sz w:val="20"/>
                <w:szCs w:val="21"/>
              </w:rPr>
              <w:t>×</w:t>
            </w:r>
            <w:r>
              <w:rPr>
                <w:rFonts w:hint="eastAsia" w:ascii="宋体" w:hAnsi="宋体" w:eastAsia="宋体" w:cs="Times New Roman"/>
                <w:kern w:val="0"/>
                <w:sz w:val="20"/>
                <w:szCs w:val="21"/>
              </w:rPr>
              <w:t>苏恢2458</w:t>
            </w:r>
          </w:p>
        </w:tc>
        <w:tc>
          <w:tcPr>
            <w:tcW w:w="4377" w:type="dxa"/>
            <w:tcBorders>
              <w:top w:val="single" w:color="auto" w:sz="4" w:space="0"/>
              <w:left w:val="single" w:color="000000" w:sz="4" w:space="0"/>
              <w:bottom w:val="single" w:color="000000" w:sz="4" w:space="0"/>
              <w:right w:val="single" w:color="000000" w:sz="4" w:space="0"/>
            </w:tcBorders>
          </w:tcPr>
          <w:p>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3120" w:type="dxa"/>
            <w:tcBorders>
              <w:top w:val="single" w:color="auto" w:sz="4" w:space="0"/>
              <w:left w:val="single" w:color="000000" w:sz="4" w:space="0"/>
              <w:bottom w:val="single" w:color="auto" w:sz="4" w:space="0"/>
              <w:right w:val="single" w:color="000000" w:sz="4" w:space="0"/>
            </w:tcBorders>
            <w:vAlign w:val="top"/>
          </w:tcPr>
          <w:p>
            <w:pPr>
              <w:snapToGrid w:val="0"/>
              <w:contextualSpacing/>
              <w:rPr>
                <w:rFonts w:ascii="Times New Roman" w:hAnsi="Times New Roman" w:eastAsia="宋体" w:cs="Times New Roman"/>
                <w:kern w:val="0"/>
                <w:sz w:val="20"/>
                <w:szCs w:val="20"/>
              </w:rPr>
            </w:pPr>
            <w:r>
              <w:rPr>
                <w:rFonts w:hint="eastAsia" w:ascii="宋体" w:hAnsi="宋体" w:eastAsia="宋体" w:cs="Times New Roman"/>
                <w:kern w:val="0"/>
                <w:sz w:val="20"/>
                <w:szCs w:val="21"/>
              </w:rPr>
              <w:t>广西桂稻香农作物研究所有限公司</w:t>
            </w:r>
          </w:p>
        </w:tc>
        <w:tc>
          <w:tcPr>
            <w:tcW w:w="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1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441"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长田优中泰香占</w:t>
            </w:r>
          </w:p>
        </w:tc>
        <w:tc>
          <w:tcPr>
            <w:tcW w:w="1872"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长田A/中泰香占</w:t>
            </w:r>
          </w:p>
        </w:tc>
        <w:tc>
          <w:tcPr>
            <w:tcW w:w="4377" w:type="dxa"/>
            <w:vMerge w:val="restart"/>
            <w:tcBorders>
              <w:top w:val="single" w:color="auto" w:sz="4" w:space="0"/>
              <w:left w:val="single" w:color="000000" w:sz="4" w:space="0"/>
              <w:right w:val="single" w:color="000000" w:sz="4" w:space="0"/>
            </w:tcBorders>
            <w:vAlign w:val="center"/>
          </w:tcPr>
          <w:p>
            <w:pPr>
              <w:jc w:val="both"/>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桂林市农业科学研究中心、广西光彩农业有限公司</w:t>
            </w:r>
          </w:p>
        </w:tc>
        <w:tc>
          <w:tcPr>
            <w:tcW w:w="3120" w:type="dxa"/>
            <w:vMerge w:val="restart"/>
            <w:tcBorders>
              <w:top w:val="single" w:color="auto" w:sz="4" w:space="0"/>
              <w:left w:val="single" w:color="000000" w:sz="4" w:space="0"/>
              <w:bottom w:val="single" w:color="auto" w:sz="4" w:space="0"/>
              <w:right w:val="single" w:color="000000" w:sz="4" w:space="0"/>
            </w:tcBorders>
            <w:vAlign w:val="center"/>
          </w:tcPr>
          <w:p>
            <w:pPr>
              <w:rPr>
                <w:rFonts w:hint="eastAsia" w:ascii="Times New Roman" w:hAnsi="Times New Roman"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桂林市农业科学研究中心</w:t>
            </w:r>
          </w:p>
        </w:tc>
        <w:tc>
          <w:tcPr>
            <w:tcW w:w="885" w:type="dxa"/>
            <w:vMerge w:val="restart"/>
            <w:tcBorders>
              <w:top w:val="nil"/>
              <w:left w:val="single" w:color="000000" w:sz="4" w:space="0"/>
              <w:bottom w:val="single" w:color="000000" w:sz="4" w:space="0"/>
              <w:right w:val="single" w:color="000000" w:sz="4" w:space="0"/>
            </w:tcBorders>
            <w:vAlign w:val="center"/>
          </w:tcPr>
          <w:p>
            <w:pP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范富强</w:t>
            </w:r>
          </w:p>
        </w:tc>
        <w:tc>
          <w:tcPr>
            <w:tcW w:w="1410" w:type="dxa"/>
            <w:vMerge w:val="restart"/>
            <w:tcBorders>
              <w:top w:val="nil"/>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13977379687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7</w:t>
            </w:r>
          </w:p>
        </w:tc>
        <w:tc>
          <w:tcPr>
            <w:tcW w:w="144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长</w:t>
            </w:r>
            <w:r>
              <w:rPr>
                <w:rFonts w:hint="eastAsia" w:ascii="宋体" w:hAnsi="宋体" w:eastAsia="宋体" w:cs="Times New Roman"/>
                <w:color w:val="000000" w:themeColor="text1"/>
                <w:kern w:val="0"/>
                <w:sz w:val="20"/>
                <w:szCs w:val="21"/>
                <w:lang w:val="en-US" w:eastAsia="zh-CN"/>
                <w14:textFill>
                  <w14:solidFill>
                    <w14:schemeClr w14:val="tx1"/>
                  </w14:solidFill>
                </w14:textFill>
              </w:rPr>
              <w:t>田</w:t>
            </w:r>
            <w:r>
              <w:rPr>
                <w:rFonts w:hint="eastAsia" w:ascii="宋体" w:hAnsi="宋体" w:eastAsia="宋体" w:cs="Times New Roman"/>
                <w:color w:val="000000" w:themeColor="text1"/>
                <w:kern w:val="0"/>
                <w:sz w:val="20"/>
                <w:szCs w:val="21"/>
                <w14:textFill>
                  <w14:solidFill>
                    <w14:schemeClr w14:val="tx1"/>
                  </w14:solidFill>
                </w14:textFill>
              </w:rPr>
              <w:t>优982</w:t>
            </w:r>
          </w:p>
        </w:tc>
        <w:tc>
          <w:tcPr>
            <w:tcW w:w="1872"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长田A/红R982</w:t>
            </w:r>
          </w:p>
        </w:tc>
        <w:tc>
          <w:tcPr>
            <w:tcW w:w="4377" w:type="dxa"/>
            <w:vMerge w:val="continue"/>
            <w:tcBorders>
              <w:left w:val="single" w:color="000000" w:sz="4" w:space="0"/>
              <w:bottom w:val="single" w:color="auto" w:sz="4" w:space="0"/>
              <w:right w:val="single" w:color="000000" w:sz="4" w:space="0"/>
            </w:tcBorders>
          </w:tcPr>
          <w:p>
            <w:pPr>
              <w:rPr>
                <w:rFonts w:hint="eastAsia" w:ascii="宋体" w:hAnsi="宋体" w:eastAsia="宋体" w:cs="Times New Roman"/>
                <w:color w:val="FF0000"/>
                <w:kern w:val="0"/>
                <w:sz w:val="20"/>
                <w:szCs w:val="21"/>
              </w:rPr>
            </w:pPr>
          </w:p>
        </w:tc>
        <w:tc>
          <w:tcPr>
            <w:tcW w:w="3120"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宋体" w:cs="Times New Roman"/>
                <w:color w:val="FF0000"/>
                <w:kern w:val="0"/>
                <w:sz w:val="20"/>
                <w:szCs w:val="20"/>
              </w:rPr>
            </w:pPr>
          </w:p>
        </w:tc>
        <w:tc>
          <w:tcPr>
            <w:tcW w:w="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FF0000"/>
                <w:kern w:val="0"/>
                <w:sz w:val="20"/>
                <w:szCs w:val="21"/>
              </w:rPr>
            </w:pPr>
          </w:p>
        </w:tc>
        <w:tc>
          <w:tcPr>
            <w:tcW w:w="14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8</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富香优馨香</w:t>
            </w:r>
          </w:p>
        </w:tc>
        <w:tc>
          <w:tcPr>
            <w:tcW w:w="1872"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富香A</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Arial"/>
                <w:color w:val="000000" w:themeColor="text1"/>
                <w:kern w:val="0"/>
                <w:sz w:val="20"/>
                <w:szCs w:val="21"/>
                <w14:textFill>
                  <w14:solidFill>
                    <w14:schemeClr w14:val="tx1"/>
                  </w14:solidFill>
                </w14:textFill>
              </w:rPr>
              <w:t>馨香</w:t>
            </w:r>
          </w:p>
        </w:tc>
        <w:tc>
          <w:tcPr>
            <w:tcW w:w="4377" w:type="dxa"/>
            <w:tcBorders>
              <w:top w:val="single" w:color="auto"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color w:val="000000" w:themeColor="text1"/>
                <w:kern w:val="0"/>
                <w:sz w:val="20"/>
                <w:szCs w:val="21"/>
                <w14:textFill>
                  <w14:solidFill>
                    <w14:schemeClr w14:val="tx1"/>
                  </w14:solidFill>
                </w14:textFill>
              </w:rPr>
              <w:t>湖南永益农业科技发展有限公司、湖南健为农业科技有限公司</w:t>
            </w:r>
          </w:p>
        </w:tc>
        <w:tc>
          <w:tcPr>
            <w:tcW w:w="3120"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潘琳斌</w:t>
            </w: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13367493096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9</w:t>
            </w:r>
          </w:p>
        </w:tc>
        <w:tc>
          <w:tcPr>
            <w:tcW w:w="144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家禾优1629</w:t>
            </w:r>
          </w:p>
        </w:tc>
        <w:tc>
          <w:tcPr>
            <w:tcW w:w="1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家禾A</w:t>
            </w:r>
            <w:r>
              <w:rPr>
                <w:rFonts w:ascii="Arial" w:hAnsi="Arial" w:eastAsia="宋体" w:cs="Arial"/>
                <w:color w:val="000000" w:themeColor="text1"/>
                <w:kern w:val="0"/>
                <w:sz w:val="20"/>
                <w:szCs w:val="21"/>
                <w14:textFill>
                  <w14:solidFill>
                    <w14:schemeClr w14:val="tx1"/>
                  </w14:solidFill>
                </w14:textFill>
              </w:rPr>
              <w:t>×</w:t>
            </w:r>
            <w:r>
              <w:rPr>
                <w:rFonts w:hint="eastAsia" w:ascii="宋体" w:hAnsi="宋体" w:eastAsia="宋体" w:cs="Arial"/>
                <w:color w:val="000000" w:themeColor="text1"/>
                <w:kern w:val="0"/>
                <w:sz w:val="20"/>
                <w:szCs w:val="21"/>
                <w14:textFill>
                  <w14:solidFill>
                    <w14:schemeClr w14:val="tx1"/>
                  </w14:solidFill>
                </w14:textFill>
              </w:rPr>
              <w:t>优恢</w:t>
            </w:r>
            <w:r>
              <w:rPr>
                <w:rFonts w:hint="eastAsia" w:ascii="Arial" w:hAnsi="Arial" w:eastAsia="宋体" w:cs="Arial"/>
                <w:color w:val="000000" w:themeColor="text1"/>
                <w:kern w:val="0"/>
                <w:sz w:val="20"/>
                <w:szCs w:val="21"/>
                <w14:textFill>
                  <w14:solidFill>
                    <w14:schemeClr w14:val="tx1"/>
                  </w14:solidFill>
                </w14:textFill>
              </w:rPr>
              <w:t>1629</w:t>
            </w:r>
          </w:p>
        </w:tc>
        <w:tc>
          <w:tcPr>
            <w:tcW w:w="437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广西南宁华稻种业有限责任公司</w:t>
            </w:r>
            <w:r>
              <w:rPr>
                <w:rFonts w:hint="eastAsia" w:ascii="宋体" w:hAnsi="宋体" w:eastAsia="宋体" w:cs="Times New Roman"/>
                <w:color w:val="000000" w:themeColor="text1"/>
                <w:kern w:val="0"/>
                <w:sz w:val="20"/>
                <w:szCs w:val="20"/>
                <w:lang w:eastAsia="zh-CN"/>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广州极鲜农业有限公司、广州优能达稻米科技有限公司</w:t>
            </w:r>
          </w:p>
        </w:tc>
        <w:tc>
          <w:tcPr>
            <w:tcW w:w="3120"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广西南宁华稻种业有限责任公司</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吴满</w:t>
            </w: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15820203560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r>
              <w:rPr>
                <w:rFonts w:hint="eastAsia" w:ascii="宋体" w:hAnsi="宋体" w:eastAsia="宋体" w:cs="Times New Roman"/>
                <w:kern w:val="0"/>
                <w:sz w:val="20"/>
                <w:szCs w:val="21"/>
                <w:lang w:val="en-US" w:eastAsia="zh-CN"/>
              </w:rPr>
              <w:t>0</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kern w:val="0"/>
                <w:sz w:val="20"/>
                <w:szCs w:val="20"/>
              </w:rPr>
              <w:t>美泰优</w:t>
            </w:r>
            <w:r>
              <w:rPr>
                <w:rFonts w:hint="eastAsia" w:ascii="Times New Roman" w:hAnsi="Times New Roman" w:eastAsia="宋体" w:cs="Times New Roman"/>
                <w:kern w:val="0"/>
                <w:sz w:val="20"/>
                <w:szCs w:val="20"/>
              </w:rPr>
              <w:t>803</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kern w:val="0"/>
                <w:sz w:val="20"/>
                <w:szCs w:val="20"/>
              </w:rPr>
              <w:t>美泰</w:t>
            </w:r>
            <w:r>
              <w:rPr>
                <w:rFonts w:hint="eastAsia" w:ascii="Times New Roman" w:hAnsi="Times New Roman" w:eastAsia="宋体" w:cs="Times New Roman"/>
                <w:kern w:val="0"/>
                <w:sz w:val="20"/>
                <w:szCs w:val="20"/>
              </w:rPr>
              <w:t>A/</w:t>
            </w:r>
            <w:r>
              <w:rPr>
                <w:rFonts w:hint="eastAsia" w:ascii="宋体" w:hAnsi="宋体" w:eastAsia="宋体" w:cs="Times New Roman"/>
                <w:kern w:val="0"/>
                <w:sz w:val="20"/>
                <w:szCs w:val="20"/>
              </w:rPr>
              <w:t>桂</w:t>
            </w:r>
            <w:r>
              <w:rPr>
                <w:rFonts w:hint="eastAsia" w:ascii="Times New Roman" w:hAnsi="Times New Roman" w:eastAsia="宋体" w:cs="Times New Roman"/>
                <w:kern w:val="0"/>
                <w:sz w:val="20"/>
                <w:szCs w:val="20"/>
              </w:rPr>
              <w:t>803</w:t>
            </w:r>
          </w:p>
        </w:tc>
        <w:tc>
          <w:tcPr>
            <w:tcW w:w="43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kern w:val="0"/>
                <w:sz w:val="20"/>
                <w:szCs w:val="21"/>
              </w:rPr>
              <w:t>广西壮族自治区农业科学院</w:t>
            </w:r>
          </w:p>
        </w:tc>
        <w:tc>
          <w:tcPr>
            <w:tcW w:w="312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kern w:val="0"/>
                <w:sz w:val="18"/>
                <w:szCs w:val="18"/>
              </w:rPr>
              <w:t>广西壮族自治区农业科学院</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kern w:val="0"/>
                <w:sz w:val="20"/>
                <w:szCs w:val="21"/>
              </w:rPr>
              <w:t>周维永</w:t>
            </w: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spacing w:val="4"/>
                <w:kern w:val="0"/>
                <w:sz w:val="18"/>
                <w:szCs w:val="18"/>
              </w:rPr>
              <w:t>13877156742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r>
              <w:rPr>
                <w:rFonts w:hint="eastAsia" w:ascii="宋体" w:hAnsi="宋体" w:eastAsia="宋体" w:cs="Times New Roman"/>
                <w:kern w:val="0"/>
                <w:sz w:val="20"/>
                <w:szCs w:val="21"/>
                <w:lang w:val="en-US" w:eastAsia="zh-CN"/>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0"/>
              </w:rPr>
              <w:t>竹泰优336</w:t>
            </w:r>
          </w:p>
        </w:tc>
        <w:tc>
          <w:tcPr>
            <w:tcW w:w="18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0"/>
              </w:rPr>
              <w:t>竹泰A×GR336</w:t>
            </w: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宋体"/>
                <w:color w:val="000000"/>
                <w:kern w:val="0"/>
                <w:sz w:val="20"/>
                <w:szCs w:val="21"/>
              </w:rPr>
              <w:t>广东省金稻种业有限公司</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中国种子集团有限公司、广东省农业科学院水稻研究所</w:t>
            </w:r>
          </w:p>
        </w:tc>
        <w:tc>
          <w:tcPr>
            <w:tcW w:w="312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宋体"/>
                <w:kern w:val="0"/>
                <w:sz w:val="20"/>
                <w:szCs w:val="21"/>
              </w:rPr>
              <w:t>广东省金稻种业有限公司</w:t>
            </w: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1"/>
              </w:rPr>
              <w:t>吴武章</w:t>
            </w: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1"/>
              </w:rPr>
              <w:t>15913662367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rPr>
            </w:pPr>
            <w:r>
              <w:rPr>
                <w:rFonts w:hint="eastAsia" w:ascii="宋体" w:hAnsi="宋体" w:eastAsia="宋体" w:cs="Times New Roman"/>
                <w:kern w:val="0"/>
                <w:sz w:val="20"/>
                <w:szCs w:val="21"/>
                <w:lang w:val="en-US" w:eastAsia="zh-CN"/>
              </w:rPr>
              <w:t>12</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20"/>
                <w:szCs w:val="21"/>
                <w14:textFill>
                  <w14:solidFill>
                    <w14:schemeClr w14:val="tx1"/>
                  </w14:solidFill>
                </w14:textFill>
              </w:rPr>
            </w:pPr>
            <w:r>
              <w:rPr>
                <w:rFonts w:ascii="宋体" w:hAnsi="宋体" w:cs="宋体"/>
                <w:color w:val="FF0000"/>
                <w:kern w:val="0"/>
                <w:sz w:val="16"/>
                <w:szCs w:val="16"/>
                <w:lang w:bidi="ar"/>
              </w:rPr>
              <w:t>丰田</w:t>
            </w:r>
            <w:r>
              <w:rPr>
                <w:rFonts w:hint="eastAsia" w:ascii="宋体" w:hAnsi="宋体" w:cs="宋体"/>
                <w:color w:val="FF0000"/>
                <w:kern w:val="0"/>
                <w:sz w:val="16"/>
                <w:szCs w:val="16"/>
                <w:lang w:val="en-US" w:eastAsia="zh-CN" w:bidi="ar"/>
              </w:rPr>
              <w:t>优</w:t>
            </w:r>
            <w:r>
              <w:rPr>
                <w:rFonts w:ascii="宋体" w:hAnsi="宋体" w:cs="宋体"/>
                <w:color w:val="FF0000"/>
                <w:kern w:val="0"/>
                <w:sz w:val="16"/>
                <w:szCs w:val="16"/>
                <w:lang w:bidi="ar"/>
              </w:rPr>
              <w:t>553(CK1)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20"/>
                <w:szCs w:val="21"/>
                <w14:textFill>
                  <w14:solidFill>
                    <w14:schemeClr w14:val="tx1"/>
                  </w14:solidFill>
                </w14:textFill>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20"/>
                <w:szCs w:val="20"/>
                <w14:textFill>
                  <w14:solidFill>
                    <w14:schemeClr w14:val="tx1"/>
                  </w14:solidFill>
                </w14:textFill>
              </w:rPr>
            </w:pPr>
            <w:r>
              <w:rPr>
                <w:rFonts w:ascii="宋体" w:hAnsi="宋体" w:cs="宋体"/>
                <w:color w:val="FF0000"/>
                <w:kern w:val="0"/>
                <w:sz w:val="22"/>
                <w:szCs w:val="22"/>
                <w:lang w:bidi="ar"/>
              </w:rPr>
              <w:t>广西壮族自治区农业科学院水稻研究所</w:t>
            </w:r>
          </w:p>
        </w:tc>
        <w:tc>
          <w:tcPr>
            <w:tcW w:w="312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Times New Roman"/>
                <w:color w:val="000000" w:themeColor="text1"/>
                <w:kern w:val="0"/>
                <w:sz w:val="20"/>
                <w:szCs w:val="20"/>
                <w14:textFill>
                  <w14:solidFill>
                    <w14:schemeClr w14:val="tx1"/>
                  </w14:solidFill>
                </w14:textFill>
              </w:rPr>
            </w:pPr>
          </w:p>
        </w:tc>
        <w:tc>
          <w:tcPr>
            <w:tcW w:w="885"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312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kern w:val="0"/>
                <w:sz w:val="20"/>
                <w:szCs w:val="20"/>
              </w:rPr>
            </w:pPr>
          </w:p>
        </w:tc>
        <w:tc>
          <w:tcPr>
            <w:tcW w:w="885"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20"/>
                <w:szCs w:val="21"/>
              </w:rPr>
            </w:pPr>
          </w:p>
        </w:tc>
        <w:tc>
          <w:tcPr>
            <w:tcW w:w="141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000000"/>
                <w:kern w:val="0"/>
                <w:sz w:val="18"/>
                <w:szCs w:val="18"/>
              </w:rPr>
            </w:pPr>
          </w:p>
        </w:tc>
      </w:tr>
    </w:tbl>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6</w:t>
      </w:r>
      <w:r>
        <w:rPr>
          <w:rFonts w:ascii="宋体" w:hAnsi="宋体" w:cs="宋体"/>
          <w:b/>
          <w:bCs/>
          <w:color w:val="000000"/>
          <w:kern w:val="0"/>
          <w:sz w:val="24"/>
          <w:lang w:bidi="ar"/>
        </w:rPr>
        <w:t>桂南晚籼组区域试验参试品种(202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36"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497"/>
        <w:gridCol w:w="1441"/>
        <w:gridCol w:w="1872"/>
        <w:gridCol w:w="4300"/>
        <w:gridCol w:w="3150"/>
        <w:gridCol w:w="93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left w:val="single" w:color="000000" w:sz="4" w:space="0"/>
              <w:right w:val="single" w:color="000000" w:sz="4" w:space="0"/>
            </w:tcBorders>
            <w:vAlign w:val="top"/>
          </w:tcPr>
          <w:p>
            <w:pPr>
              <w:rPr>
                <w:rFonts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49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Times New Roman"/>
                <w:kern w:val="0"/>
                <w:sz w:val="20"/>
                <w:szCs w:val="21"/>
              </w:rPr>
              <w:t>亲本组合</w:t>
            </w:r>
          </w:p>
        </w:tc>
        <w:tc>
          <w:tcPr>
            <w:tcW w:w="4300"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0"/>
                <w:sz w:val="20"/>
                <w:szCs w:val="21"/>
              </w:rPr>
            </w:pPr>
            <w:r>
              <w:rPr>
                <w:rFonts w:hint="eastAsia" w:ascii="宋体" w:hAnsi="宋体" w:eastAsia="宋体" w:cs="Times New Roman"/>
                <w:kern w:val="0"/>
                <w:sz w:val="20"/>
                <w:szCs w:val="21"/>
              </w:rPr>
              <w:t>选育单位</w:t>
            </w:r>
          </w:p>
        </w:tc>
        <w:tc>
          <w:tcPr>
            <w:tcW w:w="31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0"/>
                <w:szCs w:val="21"/>
              </w:rPr>
            </w:pPr>
            <w:r>
              <w:rPr>
                <w:rFonts w:hint="eastAsia" w:ascii="宋体" w:hAnsi="宋体" w:eastAsia="宋体" w:cs="Times New Roman"/>
                <w:kern w:val="0"/>
                <w:sz w:val="20"/>
                <w:szCs w:val="21"/>
              </w:rPr>
              <w:t>申请单位</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1"/>
              </w:rPr>
            </w:pPr>
            <w:r>
              <w:rPr>
                <w:rFonts w:hint="eastAsia" w:ascii="宋体" w:hAnsi="宋体" w:eastAsia="宋体" w:cs="Times New Roman"/>
                <w:kern w:val="0"/>
                <w:sz w:val="20"/>
                <w:szCs w:val="21"/>
              </w:rPr>
              <w:t>联系人</w:t>
            </w: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1"/>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restart"/>
            <w:tcBorders>
              <w:left w:val="single" w:color="000000" w:sz="4" w:space="0"/>
              <w:right w:val="single" w:color="000000" w:sz="4" w:space="0"/>
            </w:tcBorders>
            <w:vAlign w:val="center"/>
          </w:tcPr>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军香优3721</w:t>
            </w:r>
          </w:p>
        </w:tc>
        <w:tc>
          <w:tcPr>
            <w:tcW w:w="1872"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kern w:val="0"/>
                <w:sz w:val="20"/>
                <w:szCs w:val="20"/>
              </w:rPr>
            </w:pPr>
            <w:r>
              <w:rPr>
                <w:rFonts w:hint="eastAsia" w:ascii="宋体" w:hAnsi="宋体" w:eastAsia="宋体" w:cs="宋体"/>
                <w:kern w:val="0"/>
                <w:sz w:val="18"/>
                <w:szCs w:val="18"/>
              </w:rPr>
              <w:t>军香A/苏恢3721</w:t>
            </w:r>
          </w:p>
        </w:tc>
        <w:tc>
          <w:tcPr>
            <w:tcW w:w="4300" w:type="dxa"/>
            <w:tcBorders>
              <w:top w:val="single" w:color="auto"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来宾市农业科学研究院、</w:t>
            </w:r>
            <w:r>
              <w:rPr>
                <w:rFonts w:hint="eastAsia" w:ascii="宋体" w:hAnsi="宋体" w:eastAsia="宋体" w:cs="宋体"/>
                <w:kern w:val="0"/>
                <w:sz w:val="20"/>
                <w:szCs w:val="21"/>
              </w:rPr>
              <w:t>广西桂稻香农作物研究所有限公司</w:t>
            </w:r>
          </w:p>
        </w:tc>
        <w:tc>
          <w:tcPr>
            <w:tcW w:w="3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来宾市农业科学研究院、</w:t>
            </w:r>
            <w:r>
              <w:rPr>
                <w:rFonts w:hint="eastAsia" w:ascii="宋体" w:hAnsi="宋体" w:eastAsia="宋体" w:cs="宋体"/>
                <w:kern w:val="0"/>
                <w:sz w:val="20"/>
                <w:szCs w:val="21"/>
              </w:rPr>
              <w:t>广西桂稻香农作物研究所有限公司</w:t>
            </w: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kern w:val="0"/>
                <w:sz w:val="20"/>
                <w:szCs w:val="21"/>
              </w:rPr>
            </w:pPr>
            <w:r>
              <w:rPr>
                <w:rFonts w:hint="eastAsia" w:ascii="宋体" w:hAnsi="宋体" w:eastAsia="宋体" w:cs="宋体"/>
                <w:color w:val="000000"/>
                <w:kern w:val="0"/>
                <w:sz w:val="20"/>
                <w:szCs w:val="21"/>
              </w:rPr>
              <w:t>王翔</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kern w:val="0"/>
                <w:sz w:val="20"/>
                <w:szCs w:val="21"/>
              </w:rPr>
            </w:pPr>
            <w:r>
              <w:rPr>
                <w:rFonts w:hint="eastAsia" w:ascii="宋体" w:hAnsi="宋体" w:eastAsia="宋体" w:cs="宋体"/>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平丰优475</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平丰A×桂恢475</w:t>
            </w:r>
          </w:p>
        </w:tc>
        <w:tc>
          <w:tcPr>
            <w:tcW w:w="4300"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18"/>
                <w:szCs w:val="18"/>
              </w:rPr>
            </w:pPr>
            <w:r>
              <w:rPr>
                <w:rFonts w:hint="eastAsia" w:ascii="宋体" w:hAnsi="宋体" w:eastAsia="宋体" w:cs="宋体"/>
                <w:kern w:val="0"/>
                <w:sz w:val="20"/>
                <w:szCs w:val="20"/>
              </w:rPr>
              <w:t>广西壮族自治区农业科学院</w:t>
            </w: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18"/>
                <w:szCs w:val="18"/>
              </w:rPr>
            </w:pPr>
            <w:r>
              <w:rPr>
                <w:rFonts w:hint="eastAsia" w:ascii="宋体" w:hAnsi="宋体" w:eastAsia="宋体" w:cs="宋体"/>
                <w:kern w:val="0"/>
                <w:sz w:val="20"/>
                <w:szCs w:val="20"/>
              </w:rPr>
              <w:t>广西壮族自治区农业科学院</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20"/>
                <w:szCs w:val="20"/>
                <w:lang w:val="en-US" w:eastAsia="zh-CN"/>
              </w:rPr>
              <w:t>廖张波</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20"/>
                <w:szCs w:val="20"/>
                <w:lang w:val="en-US" w:eastAsia="zh-CN"/>
              </w:rPr>
              <w:t>15277032720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平丰优987</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平丰A×987</w:t>
            </w:r>
          </w:p>
        </w:tc>
        <w:tc>
          <w:tcPr>
            <w:tcW w:w="4300"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18"/>
                <w:szCs w:val="18"/>
              </w:rPr>
            </w:pPr>
            <w:r>
              <w:rPr>
                <w:rFonts w:hint="eastAsia" w:ascii="宋体" w:hAnsi="宋体" w:eastAsia="宋体" w:cs="宋体"/>
                <w:kern w:val="0"/>
                <w:sz w:val="20"/>
                <w:szCs w:val="20"/>
              </w:rPr>
              <w:t>广西壮族自治区农业科学院</w:t>
            </w: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18"/>
                <w:szCs w:val="18"/>
              </w:rPr>
            </w:pPr>
            <w:r>
              <w:rPr>
                <w:rFonts w:hint="eastAsia" w:ascii="宋体" w:hAnsi="宋体" w:eastAsia="宋体" w:cs="宋体"/>
                <w:kern w:val="0"/>
                <w:sz w:val="20"/>
                <w:szCs w:val="20"/>
              </w:rPr>
              <w:t>广西壮族自治区农业科学院</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20"/>
                <w:szCs w:val="20"/>
                <w:lang w:val="en-US" w:eastAsia="zh-CN"/>
              </w:rPr>
              <w:t>廖张波</w:t>
            </w:r>
          </w:p>
        </w:tc>
        <w:tc>
          <w:tcPr>
            <w:tcW w:w="13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rPr>
            </w:pPr>
            <w:r>
              <w:rPr>
                <w:rFonts w:hint="eastAsia" w:ascii="宋体" w:hAnsi="宋体" w:eastAsia="宋体" w:cs="宋体"/>
                <w:kern w:val="0"/>
                <w:sz w:val="20"/>
                <w:szCs w:val="20"/>
                <w:lang w:val="en-US" w:eastAsia="zh-CN"/>
              </w:rPr>
              <w:t>15277032720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代两优1636</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荃代S×YR1636</w:t>
            </w:r>
          </w:p>
        </w:tc>
        <w:tc>
          <w:tcPr>
            <w:tcW w:w="4300" w:type="dxa"/>
            <w:vMerge w:val="restart"/>
            <w:tcBorders>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color w:val="000000"/>
                <w:kern w:val="0"/>
                <w:sz w:val="20"/>
                <w:szCs w:val="21"/>
                <w:lang w:val="en-US" w:eastAsia="zh-CN"/>
              </w:rPr>
              <w:t>广西荃银农业科技有限公司、安徽荃银高科种业股份有限公司</w:t>
            </w:r>
          </w:p>
        </w:tc>
        <w:tc>
          <w:tcPr>
            <w:tcW w:w="3150" w:type="dxa"/>
            <w:vMerge w:val="restart"/>
            <w:tcBorders>
              <w:left w:val="single" w:color="auto" w:sz="4" w:space="0"/>
              <w:right w:val="single" w:color="auto" w:sz="4" w:space="0"/>
            </w:tcBorders>
            <w:vAlign w:val="center"/>
          </w:tcPr>
          <w:p>
            <w:pPr>
              <w:jc w:val="left"/>
              <w:rPr>
                <w:rFonts w:hint="eastAsia" w:ascii="宋体" w:hAnsi="宋体" w:eastAsia="宋体" w:cs="宋体"/>
                <w:kern w:val="0"/>
                <w:sz w:val="20"/>
                <w:szCs w:val="20"/>
              </w:rPr>
            </w:pPr>
            <w:r>
              <w:rPr>
                <w:rFonts w:hint="eastAsia" w:ascii="宋体" w:hAnsi="宋体" w:eastAsia="宋体" w:cs="宋体"/>
                <w:i w:val="0"/>
                <w:iCs w:val="0"/>
                <w:color w:val="auto"/>
                <w:kern w:val="0"/>
                <w:sz w:val="20"/>
                <w:szCs w:val="20"/>
                <w:u w:val="none"/>
                <w:lang w:val="en-US" w:eastAsia="zh-CN" w:bidi="ar"/>
              </w:rPr>
              <w:t>广西荃银农业科技有限公司</w:t>
            </w:r>
          </w:p>
        </w:tc>
        <w:tc>
          <w:tcPr>
            <w:tcW w:w="930" w:type="dxa"/>
            <w:vMerge w:val="restart"/>
            <w:tcBorders>
              <w:left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唐建忠</w:t>
            </w:r>
          </w:p>
        </w:tc>
        <w:tc>
          <w:tcPr>
            <w:tcW w:w="1365" w:type="dxa"/>
            <w:vMerge w:val="restart"/>
            <w:tcBorders>
              <w:left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18978327288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问界两优153</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问界S×双抗153</w:t>
            </w:r>
          </w:p>
        </w:tc>
        <w:tc>
          <w:tcPr>
            <w:tcW w:w="430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315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振香优66</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振香A×荃恢15号</w:t>
            </w:r>
          </w:p>
        </w:tc>
        <w:tc>
          <w:tcPr>
            <w:tcW w:w="430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315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7</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协禾优956</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协禾A×田香956</w:t>
            </w:r>
          </w:p>
        </w:tc>
        <w:tc>
          <w:tcPr>
            <w:tcW w:w="4300" w:type="dxa"/>
            <w:vMerge w:val="continue"/>
            <w:tcBorders>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3150" w:type="dxa"/>
            <w:vMerge w:val="continue"/>
            <w:tcBorders>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侎香1优65</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侎香1A/R65</w:t>
            </w:r>
          </w:p>
        </w:tc>
        <w:tc>
          <w:tcPr>
            <w:tcW w:w="4300" w:type="dxa"/>
            <w:vMerge w:val="restart"/>
            <w:tcBorders>
              <w:top w:val="single" w:color="auto" w:sz="4" w:space="0"/>
              <w:left w:val="single" w:color="auto" w:sz="4" w:space="0"/>
              <w:right w:val="single" w:color="auto" w:sz="4" w:space="0"/>
            </w:tcBorders>
            <w:vAlign w:val="center"/>
          </w:tcPr>
          <w:p>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广西仙德农业科技有限公司</w:t>
            </w:r>
          </w:p>
        </w:tc>
        <w:tc>
          <w:tcPr>
            <w:tcW w:w="3150" w:type="dxa"/>
            <w:vMerge w:val="restart"/>
            <w:tcBorders>
              <w:top w:val="single" w:color="auto" w:sz="4" w:space="0"/>
              <w:left w:val="single" w:color="auto" w:sz="4" w:space="0"/>
              <w:right w:val="single" w:color="auto" w:sz="4" w:space="0"/>
            </w:tcBorders>
            <w:vAlign w:val="center"/>
          </w:tcPr>
          <w:p>
            <w:pPr>
              <w:snapToGrid w:val="0"/>
              <w:contextualSpacing/>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广西仙德农业科技有限公司</w:t>
            </w:r>
          </w:p>
        </w:tc>
        <w:tc>
          <w:tcPr>
            <w:tcW w:w="930" w:type="dxa"/>
            <w:vMerge w:val="restart"/>
            <w:tcBorders>
              <w:top w:val="single" w:color="auto" w:sz="4" w:space="0"/>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蒙秀锋</w:t>
            </w:r>
          </w:p>
        </w:tc>
        <w:tc>
          <w:tcPr>
            <w:tcW w:w="1365" w:type="dxa"/>
            <w:vMerge w:val="restart"/>
            <w:tcBorders>
              <w:top w:val="single" w:color="auto" w:sz="4" w:space="0"/>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13097748888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侎香优65</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侎香A/R65</w:t>
            </w:r>
          </w:p>
        </w:tc>
        <w:tc>
          <w:tcPr>
            <w:tcW w:w="430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315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侎香10优69</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侎香10A/R69</w:t>
            </w:r>
          </w:p>
        </w:tc>
        <w:tc>
          <w:tcPr>
            <w:tcW w:w="430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3150" w:type="dxa"/>
            <w:vMerge w:val="continue"/>
            <w:tcBorders>
              <w:left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vMerge w:val="continue"/>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1</w:t>
            </w:r>
            <w:r>
              <w:rPr>
                <w:rFonts w:hint="eastAsia" w:ascii="宋体" w:hAnsi="宋体" w:eastAsia="宋体" w:cs="Times New Roman"/>
                <w:kern w:val="0"/>
                <w:sz w:val="20"/>
                <w:szCs w:val="21"/>
                <w:lang w:val="en-US" w:eastAsia="zh-CN"/>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凝香优1008</w:t>
            </w:r>
          </w:p>
        </w:tc>
        <w:tc>
          <w:tcPr>
            <w:tcW w:w="1872" w:type="dxa"/>
            <w:tcBorders>
              <w:top w:val="single" w:color="000000" w:sz="4" w:space="0"/>
              <w:left w:val="single" w:color="000000" w:sz="4" w:space="0"/>
              <w:bottom w:val="single" w:color="000000" w:sz="4" w:space="0"/>
              <w:right w:val="single" w:color="auto" w:sz="4" w:space="0"/>
            </w:tcBorders>
            <w:vAlign w:val="center"/>
          </w:tcPr>
          <w:p>
            <w:pPr>
              <w:jc w:val="both"/>
              <w:rPr>
                <w:rFonts w:hint="eastAsia" w:ascii="宋体" w:hAnsi="宋体" w:eastAsia="宋体" w:cs="宋体"/>
                <w:kern w:val="0"/>
                <w:sz w:val="18"/>
                <w:szCs w:val="18"/>
                <w:lang w:val="en-US" w:eastAsia="zh-CN"/>
              </w:rPr>
            </w:pPr>
            <w:r>
              <w:rPr>
                <w:rFonts w:hint="eastAsia" w:ascii="宋体" w:hAnsi="宋体" w:eastAsia="宋体" w:cs="宋体"/>
                <w:kern w:val="0"/>
                <w:sz w:val="20"/>
                <w:szCs w:val="20"/>
              </w:rPr>
              <w:t>凝香A×桂R1</w:t>
            </w:r>
          </w:p>
        </w:tc>
        <w:tc>
          <w:tcPr>
            <w:tcW w:w="4300" w:type="dxa"/>
            <w:tcBorders>
              <w:left w:val="single" w:color="auto" w:sz="4" w:space="0"/>
              <w:right w:val="single" w:color="auto" w:sz="4" w:space="0"/>
            </w:tcBorders>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广西壮族自治区农业科学院</w:t>
            </w:r>
          </w:p>
        </w:tc>
        <w:tc>
          <w:tcPr>
            <w:tcW w:w="3150" w:type="dxa"/>
            <w:tcBorders>
              <w:left w:val="single" w:color="auto" w:sz="4" w:space="0"/>
              <w:right w:val="single" w:color="auto" w:sz="4" w:space="0"/>
            </w:tcBorders>
            <w:vAlign w:val="top"/>
          </w:tcPr>
          <w:p>
            <w:pPr>
              <w:rPr>
                <w:rFonts w:hint="eastAsia" w:ascii="宋体" w:hAnsi="宋体" w:eastAsia="宋体" w:cs="宋体"/>
                <w:kern w:val="0"/>
                <w:sz w:val="20"/>
                <w:szCs w:val="20"/>
              </w:rPr>
            </w:pPr>
            <w:r>
              <w:rPr>
                <w:rFonts w:hint="eastAsia" w:ascii="宋体" w:hAnsi="宋体" w:eastAsia="宋体" w:cs="宋体"/>
                <w:kern w:val="0"/>
                <w:sz w:val="20"/>
                <w:szCs w:val="20"/>
              </w:rPr>
              <w:t>广西壮族自治区农业科学院</w:t>
            </w:r>
          </w:p>
        </w:tc>
        <w:tc>
          <w:tcPr>
            <w:tcW w:w="930" w:type="dxa"/>
            <w:tcBorders>
              <w:left w:val="single" w:color="auto" w:sz="4" w:space="0"/>
              <w:right w:val="single" w:color="auto" w:sz="4" w:space="0"/>
            </w:tcBorders>
            <w:vAlign w:val="center"/>
          </w:tcPr>
          <w:p>
            <w:pPr>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1"/>
              </w:rPr>
              <w:t>高利军</w:t>
            </w:r>
          </w:p>
        </w:tc>
        <w:tc>
          <w:tcPr>
            <w:tcW w:w="1365" w:type="dxa"/>
            <w:tcBorders>
              <w:left w:val="single" w:color="auto" w:sz="4" w:space="0"/>
              <w:right w:val="single" w:color="auto" w:sz="4" w:space="0"/>
            </w:tcBorders>
            <w:vAlign w:val="center"/>
          </w:tcPr>
          <w:p>
            <w:pPr>
              <w:rPr>
                <w:rFonts w:hint="eastAsia" w:ascii="宋体" w:hAnsi="宋体" w:eastAsia="宋体" w:cs="宋体"/>
                <w:kern w:val="0"/>
                <w:sz w:val="20"/>
                <w:szCs w:val="20"/>
                <w:lang w:val="en-US" w:eastAsia="zh-CN"/>
              </w:rPr>
            </w:pPr>
            <w:r>
              <w:rPr>
                <w:rFonts w:hint="eastAsia" w:ascii="宋体" w:hAnsi="宋体" w:eastAsia="宋体" w:cs="宋体"/>
                <w:color w:val="000000"/>
                <w:kern w:val="0"/>
                <w:sz w:val="18"/>
                <w:szCs w:val="18"/>
              </w:rPr>
              <w:t>13607887798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97"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lang w:val="en-US" w:eastAsia="zh-CN"/>
              </w:rPr>
            </w:pPr>
            <w:r>
              <w:rPr>
                <w:rFonts w:ascii="宋体" w:hAnsi="宋体" w:cs="宋体"/>
                <w:color w:val="FF0000"/>
                <w:kern w:val="0"/>
                <w:sz w:val="16"/>
                <w:szCs w:val="16"/>
                <w:lang w:bidi="ar"/>
              </w:rPr>
              <w:t>丰田</w:t>
            </w:r>
            <w:r>
              <w:rPr>
                <w:rFonts w:hint="eastAsia" w:ascii="宋体" w:hAnsi="宋体" w:cs="宋体"/>
                <w:color w:val="FF0000"/>
                <w:kern w:val="0"/>
                <w:sz w:val="16"/>
                <w:szCs w:val="16"/>
                <w:lang w:val="en-US" w:eastAsia="zh-CN" w:bidi="ar"/>
              </w:rPr>
              <w:t>优</w:t>
            </w:r>
            <w:r>
              <w:rPr>
                <w:rFonts w:ascii="宋体" w:hAnsi="宋体" w:cs="宋体"/>
                <w:color w:val="FF0000"/>
                <w:kern w:val="0"/>
                <w:sz w:val="16"/>
                <w:szCs w:val="16"/>
                <w:lang w:bidi="ar"/>
              </w:rPr>
              <w:t>553(CK1)</w:t>
            </w:r>
          </w:p>
        </w:tc>
        <w:tc>
          <w:tcPr>
            <w:tcW w:w="187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eastAsia="宋体" w:cs="宋体"/>
                <w:kern w:val="0"/>
                <w:sz w:val="18"/>
                <w:szCs w:val="18"/>
                <w:lang w:val="en-US" w:eastAsia="zh-CN"/>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300" w:type="dxa"/>
            <w:tcBorders>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0"/>
                <w:szCs w:val="20"/>
              </w:rPr>
            </w:pPr>
            <w:r>
              <w:rPr>
                <w:rFonts w:ascii="宋体" w:hAnsi="宋体" w:cs="宋体"/>
                <w:color w:val="FF0000"/>
                <w:kern w:val="0"/>
                <w:sz w:val="22"/>
                <w:szCs w:val="22"/>
                <w:lang w:bidi="ar"/>
              </w:rPr>
              <w:t>广西壮族自治区农业科学院水稻研究所</w:t>
            </w:r>
          </w:p>
        </w:tc>
        <w:tc>
          <w:tcPr>
            <w:tcW w:w="3150" w:type="dxa"/>
            <w:tcBorders>
              <w:left w:val="single" w:color="auto" w:sz="4" w:space="0"/>
              <w:bottom w:val="single" w:color="auto" w:sz="4" w:space="0"/>
              <w:right w:val="single" w:color="auto" w:sz="4" w:space="0"/>
            </w:tcBorders>
            <w:vAlign w:val="center"/>
          </w:tcPr>
          <w:p>
            <w:pPr>
              <w:snapToGrid w:val="0"/>
              <w:contextualSpacing/>
              <w:rPr>
                <w:rFonts w:hint="eastAsia" w:ascii="宋体" w:hAnsi="宋体" w:eastAsia="宋体" w:cs="宋体"/>
                <w:kern w:val="0"/>
                <w:sz w:val="20"/>
                <w:szCs w:val="20"/>
              </w:rPr>
            </w:pPr>
          </w:p>
        </w:tc>
        <w:tc>
          <w:tcPr>
            <w:tcW w:w="930" w:type="dxa"/>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c>
          <w:tcPr>
            <w:tcW w:w="1365" w:type="dxa"/>
            <w:tcBorders>
              <w:left w:val="single" w:color="auto" w:sz="4" w:space="0"/>
              <w:bottom w:val="single" w:color="auto" w:sz="4" w:space="0"/>
              <w:right w:val="single" w:color="auto" w:sz="4" w:space="0"/>
            </w:tcBorders>
            <w:vAlign w:val="center"/>
          </w:tcPr>
          <w:p>
            <w:pPr>
              <w:rPr>
                <w:rFonts w:hint="eastAsia" w:ascii="宋体" w:hAnsi="宋体" w:eastAsia="宋体" w:cs="宋体"/>
                <w:kern w:val="0"/>
                <w:sz w:val="20"/>
                <w:szCs w:val="20"/>
                <w:lang w:val="en-US" w:eastAsia="zh-CN"/>
              </w:rPr>
            </w:pPr>
          </w:p>
        </w:tc>
      </w:tr>
    </w:tbl>
    <w:p>
      <w:pPr>
        <w:snapToGrid w:val="0"/>
        <w:contextualSpacing/>
        <w:jc w:val="center"/>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7</w:t>
      </w:r>
      <w:r>
        <w:rPr>
          <w:rFonts w:ascii="宋体" w:hAnsi="宋体" w:cs="宋体"/>
          <w:b/>
          <w:bCs/>
          <w:color w:val="000000"/>
          <w:kern w:val="0"/>
          <w:sz w:val="24"/>
          <w:lang w:bidi="ar"/>
        </w:rPr>
        <w:t>桂南晚籼组区域试验参试品种(202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3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435"/>
        <w:gridCol w:w="1441"/>
        <w:gridCol w:w="1872"/>
        <w:gridCol w:w="4377"/>
        <w:gridCol w:w="3120"/>
        <w:gridCol w:w="885"/>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722"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435" w:type="dxa"/>
            <w:tcBorders>
              <w:top w:val="single" w:color="000000" w:sz="4" w:space="0"/>
              <w:left w:val="single" w:color="000000" w:sz="4" w:space="0"/>
              <w:bottom w:val="single" w:color="auto" w:sz="4" w:space="0"/>
              <w:right w:val="single" w:color="000000" w:sz="4" w:space="0"/>
            </w:tcBorders>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377"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12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85"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10"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restart"/>
            <w:tcBorders>
              <w:top w:val="nil"/>
              <w:left w:val="single" w:color="000000" w:sz="4" w:space="0"/>
              <w:right w:val="single" w:color="000000" w:sz="4" w:space="0"/>
            </w:tcBorders>
            <w:vAlign w:val="center"/>
          </w:tcPr>
          <w:p>
            <w:pPr>
              <w:rPr>
                <w:rFonts w:hint="eastAsia" w:ascii="Times New Roman" w:hAnsi="Times New Roman" w:eastAsia="宋体" w:cs="Times New Roman"/>
                <w:kern w:val="0"/>
                <w:sz w:val="20"/>
                <w:szCs w:val="20"/>
              </w:rPr>
            </w:pP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C</w:t>
            </w:r>
          </w:p>
          <w:p>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宋体"/>
                <w:kern w:val="0"/>
                <w:sz w:val="20"/>
                <w:szCs w:val="20"/>
                <w:lang w:val="en-US" w:eastAsia="zh-CN"/>
              </w:rPr>
              <w:t>甜优3618</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宋体"/>
                <w:kern w:val="0"/>
                <w:sz w:val="18"/>
                <w:szCs w:val="18"/>
                <w:lang w:val="en-US" w:eastAsia="zh-CN"/>
              </w:rPr>
              <w:t>甜A/苏恢3618</w:t>
            </w:r>
          </w:p>
        </w:tc>
        <w:tc>
          <w:tcPr>
            <w:tcW w:w="4377" w:type="dxa"/>
            <w:tcBorders>
              <w:top w:val="single" w:color="auto"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kern w:val="0"/>
                <w:sz w:val="18"/>
                <w:szCs w:val="18"/>
              </w:rPr>
            </w:pPr>
            <w:r>
              <w:rPr>
                <w:rFonts w:hint="eastAsia" w:ascii="宋体" w:hAnsi="宋体" w:eastAsia="宋体" w:cs="宋体"/>
                <w:kern w:val="0"/>
                <w:sz w:val="20"/>
                <w:szCs w:val="20"/>
                <w:lang w:val="en-US" w:eastAsia="zh-CN"/>
              </w:rPr>
              <w:t>广西博士园种业有限公司、</w:t>
            </w:r>
            <w:r>
              <w:rPr>
                <w:rFonts w:hint="eastAsia" w:ascii="宋体" w:hAnsi="宋体" w:eastAsia="宋体" w:cs="宋体"/>
                <w:kern w:val="0"/>
                <w:sz w:val="20"/>
                <w:szCs w:val="21"/>
              </w:rPr>
              <w:t>广西桂稻香农作物研究所有限公司</w:t>
            </w:r>
          </w:p>
        </w:tc>
        <w:tc>
          <w:tcPr>
            <w:tcW w:w="3120" w:type="dxa"/>
            <w:tcBorders>
              <w:top w:val="single" w:color="auto" w:sz="4" w:space="0"/>
              <w:left w:val="single" w:color="000000" w:sz="4" w:space="0"/>
              <w:bottom w:val="single" w:color="000000" w:sz="4" w:space="0"/>
              <w:right w:val="single" w:color="000000" w:sz="4" w:space="0"/>
            </w:tcBorders>
            <w:vAlign w:val="center"/>
          </w:tcPr>
          <w:p>
            <w:pPr>
              <w:rPr>
                <w:rFonts w:hint="eastAsia" w:ascii="Times New Roman" w:hAnsi="Times New Roman" w:eastAsia="宋体" w:cs="Times New Roman"/>
                <w:kern w:val="0"/>
                <w:sz w:val="20"/>
                <w:szCs w:val="20"/>
              </w:rPr>
            </w:pPr>
            <w:r>
              <w:rPr>
                <w:rFonts w:hint="eastAsia" w:ascii="宋体" w:hAnsi="宋体" w:eastAsia="宋体" w:cs="宋体"/>
                <w:kern w:val="0"/>
                <w:sz w:val="20"/>
                <w:szCs w:val="20"/>
                <w:lang w:val="en-US" w:eastAsia="zh-CN"/>
              </w:rPr>
              <w:t>广西博士园种业有限公司、</w:t>
            </w:r>
            <w:r>
              <w:rPr>
                <w:rFonts w:hint="eastAsia" w:ascii="宋体" w:hAnsi="宋体" w:eastAsia="宋体" w:cs="宋体"/>
                <w:kern w:val="0"/>
                <w:sz w:val="20"/>
                <w:szCs w:val="21"/>
              </w:rPr>
              <w:t>广西桂稻香农作物研究所有限公司</w:t>
            </w: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ascii="宋体" w:hAnsi="宋体" w:eastAsia="宋体" w:cs="Times New Roman"/>
                <w:kern w:val="0"/>
                <w:sz w:val="20"/>
                <w:szCs w:val="21"/>
              </w:rPr>
            </w:pPr>
            <w:r>
              <w:rPr>
                <w:rFonts w:hint="eastAsia" w:ascii="宋体" w:hAnsi="宋体" w:eastAsia="宋体" w:cs="宋体"/>
                <w:color w:val="000000"/>
                <w:kern w:val="0"/>
                <w:sz w:val="20"/>
                <w:szCs w:val="21"/>
              </w:rPr>
              <w:t>王翔</w:t>
            </w:r>
          </w:p>
        </w:tc>
        <w:tc>
          <w:tcPr>
            <w:tcW w:w="1410"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Times New Roman"/>
                <w:kern w:val="0"/>
                <w:sz w:val="20"/>
                <w:szCs w:val="21"/>
              </w:rPr>
            </w:pPr>
            <w:r>
              <w:rPr>
                <w:rFonts w:hint="eastAsia" w:ascii="宋体" w:hAnsi="宋体" w:eastAsia="宋体" w:cs="宋体"/>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宋体"/>
                <w:kern w:val="0"/>
                <w:sz w:val="20"/>
                <w:szCs w:val="20"/>
                <w:lang w:val="en-US" w:eastAsia="zh-CN"/>
              </w:rPr>
              <w:t>桂香优御龙</w:t>
            </w:r>
          </w:p>
        </w:tc>
        <w:tc>
          <w:tcPr>
            <w:tcW w:w="1872" w:type="dxa"/>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宋体"/>
                <w:kern w:val="0"/>
                <w:sz w:val="18"/>
                <w:szCs w:val="18"/>
                <w:lang w:val="en-US" w:eastAsia="zh-CN"/>
              </w:rPr>
              <w:t>桂香A/华香象牙</w:t>
            </w:r>
          </w:p>
        </w:tc>
        <w:tc>
          <w:tcPr>
            <w:tcW w:w="4377"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kern w:val="0"/>
                <w:sz w:val="20"/>
                <w:szCs w:val="21"/>
              </w:rPr>
            </w:pPr>
            <w:r>
              <w:rPr>
                <w:rFonts w:hint="eastAsia" w:ascii="宋体" w:hAnsi="宋体" w:eastAsia="宋体" w:cs="宋体"/>
                <w:kern w:val="0"/>
                <w:sz w:val="20"/>
                <w:szCs w:val="21"/>
              </w:rPr>
              <w:t>广西桂稻香农作物研究所有限公司</w:t>
            </w:r>
            <w:r>
              <w:rPr>
                <w:rFonts w:hint="eastAsia" w:ascii="宋体" w:hAnsi="宋体" w:eastAsia="宋体" w:cs="宋体"/>
                <w:kern w:val="0"/>
                <w:sz w:val="20"/>
                <w:szCs w:val="21"/>
                <w:lang w:eastAsia="zh-CN"/>
              </w:rPr>
              <w:t>、</w:t>
            </w:r>
            <w:r>
              <w:rPr>
                <w:rFonts w:hint="eastAsia" w:ascii="宋体" w:hAnsi="宋体" w:eastAsia="宋体" w:cs="宋体"/>
                <w:kern w:val="0"/>
                <w:sz w:val="20"/>
                <w:szCs w:val="21"/>
                <w:lang w:val="en-US" w:eastAsia="zh-CN"/>
              </w:rPr>
              <w:t>广西鹏韵种业有限责任公司</w:t>
            </w:r>
          </w:p>
        </w:tc>
        <w:tc>
          <w:tcPr>
            <w:tcW w:w="3120" w:type="dxa"/>
            <w:tcBorders>
              <w:top w:val="nil"/>
              <w:left w:val="single" w:color="000000" w:sz="4" w:space="0"/>
              <w:bottom w:val="single" w:color="auto" w:sz="4" w:space="0"/>
              <w:right w:val="single" w:color="000000" w:sz="4" w:space="0"/>
            </w:tcBorders>
            <w:vAlign w:val="center"/>
          </w:tcPr>
          <w:p>
            <w:pPr>
              <w:snapToGrid w:val="0"/>
              <w:contextualSpacing/>
              <w:rPr>
                <w:rFonts w:hint="eastAsia" w:ascii="Times New Roman" w:hAnsi="Times New Roman" w:eastAsia="宋体" w:cs="Times New Roman"/>
                <w:kern w:val="0"/>
                <w:sz w:val="20"/>
                <w:szCs w:val="20"/>
              </w:rPr>
            </w:pPr>
            <w:r>
              <w:rPr>
                <w:rFonts w:hint="eastAsia" w:ascii="宋体" w:hAnsi="宋体" w:eastAsia="宋体" w:cs="宋体"/>
                <w:kern w:val="0"/>
                <w:sz w:val="20"/>
                <w:szCs w:val="21"/>
              </w:rPr>
              <w:t>广西桂稻香农作物研究所有限公司</w:t>
            </w:r>
          </w:p>
        </w:tc>
        <w:tc>
          <w:tcPr>
            <w:tcW w:w="885" w:type="dxa"/>
            <w:tcBorders>
              <w:top w:val="nil"/>
              <w:left w:val="single" w:color="000000" w:sz="4" w:space="0"/>
              <w:bottom w:val="single" w:color="auto" w:sz="4" w:space="0"/>
              <w:right w:val="single" w:color="000000" w:sz="4" w:space="0"/>
            </w:tcBorders>
            <w:vAlign w:val="center"/>
          </w:tcPr>
          <w:p>
            <w:pPr>
              <w:snapToGrid w:val="0"/>
              <w:contextualSpacing/>
              <w:rPr>
                <w:rFonts w:ascii="宋体" w:hAnsi="宋体" w:eastAsia="宋体" w:cs="Times New Roman"/>
                <w:kern w:val="0"/>
                <w:sz w:val="20"/>
                <w:szCs w:val="21"/>
              </w:rPr>
            </w:pPr>
            <w:r>
              <w:rPr>
                <w:rFonts w:hint="eastAsia" w:ascii="宋体" w:hAnsi="宋体" w:eastAsia="宋体" w:cs="宋体"/>
                <w:color w:val="000000"/>
                <w:kern w:val="0"/>
                <w:sz w:val="20"/>
                <w:szCs w:val="21"/>
              </w:rPr>
              <w:t>王翔</w:t>
            </w:r>
          </w:p>
        </w:tc>
        <w:tc>
          <w:tcPr>
            <w:tcW w:w="1410" w:type="dxa"/>
            <w:tcBorders>
              <w:top w:val="nil"/>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kern w:val="0"/>
                <w:sz w:val="20"/>
                <w:szCs w:val="21"/>
              </w:rPr>
            </w:pPr>
            <w:r>
              <w:rPr>
                <w:rFonts w:hint="eastAsia" w:ascii="宋体" w:hAnsi="宋体" w:eastAsia="宋体" w:cs="宋体"/>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r>
              <w:rPr>
                <w:rFonts w:hint="eastAsia" w:ascii="宋体" w:hAnsi="宋体" w:eastAsia="宋体" w:cs="Times New Roman"/>
                <w:kern w:val="0"/>
                <w:sz w:val="18"/>
                <w:szCs w:val="18"/>
                <w:lang w:val="en-US" w:eastAsia="zh-CN"/>
              </w:rPr>
              <w:t>太</w:t>
            </w:r>
            <w:r>
              <w:rPr>
                <w:rFonts w:hint="eastAsia" w:ascii="宋体" w:hAnsi="宋体" w:eastAsia="宋体" w:cs="Times New Roman"/>
                <w:kern w:val="0"/>
                <w:sz w:val="18"/>
                <w:szCs w:val="18"/>
              </w:rPr>
              <w:t>两优媚香</w:t>
            </w:r>
          </w:p>
        </w:tc>
        <w:tc>
          <w:tcPr>
            <w:tcW w:w="1872"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太206S</w:t>
            </w:r>
            <w:r>
              <w:rPr>
                <w:rFonts w:ascii="Arial" w:hAnsi="Arial" w:eastAsia="宋体" w:cs="Arial"/>
                <w:kern w:val="0"/>
                <w:sz w:val="20"/>
                <w:szCs w:val="21"/>
              </w:rPr>
              <w:t>×</w:t>
            </w:r>
            <w:r>
              <w:rPr>
                <w:rFonts w:hint="eastAsia" w:ascii="宋体" w:hAnsi="宋体" w:eastAsia="宋体" w:cs="Times New Roman"/>
                <w:kern w:val="0"/>
                <w:sz w:val="20"/>
                <w:szCs w:val="21"/>
              </w:rPr>
              <w:t>媚香丝苗</w:t>
            </w:r>
          </w:p>
        </w:tc>
        <w:tc>
          <w:tcPr>
            <w:tcW w:w="4377"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kern w:val="0"/>
                <w:sz w:val="20"/>
                <w:szCs w:val="21"/>
              </w:rPr>
            </w:pPr>
            <w:r>
              <w:rPr>
                <w:rFonts w:hint="eastAsia" w:ascii="宋体" w:hAnsi="宋体" w:eastAsia="宋体" w:cs="宋体"/>
                <w:kern w:val="0"/>
                <w:sz w:val="20"/>
                <w:szCs w:val="21"/>
              </w:rPr>
              <w:t>广西桂稻香农作物研究所有限公司</w:t>
            </w:r>
            <w:r>
              <w:rPr>
                <w:rFonts w:hint="eastAsia" w:ascii="宋体" w:hAnsi="宋体" w:eastAsia="宋体" w:cs="宋体"/>
                <w:kern w:val="0"/>
                <w:sz w:val="20"/>
                <w:szCs w:val="21"/>
                <w:lang w:eastAsia="zh-CN"/>
              </w:rPr>
              <w:t>、</w:t>
            </w:r>
            <w:r>
              <w:rPr>
                <w:rFonts w:hint="eastAsia" w:ascii="宋体" w:hAnsi="宋体" w:eastAsia="宋体" w:cs="宋体"/>
                <w:kern w:val="0"/>
                <w:sz w:val="18"/>
                <w:szCs w:val="18"/>
              </w:rPr>
              <w:t>湖南碧盈泰米超级稻科技有限公</w:t>
            </w:r>
            <w:r>
              <w:rPr>
                <w:rFonts w:hint="eastAsia" w:ascii="宋体" w:hAnsi="宋体" w:eastAsia="宋体" w:cs="Times New Roman"/>
                <w:kern w:val="0"/>
                <w:sz w:val="18"/>
                <w:szCs w:val="18"/>
              </w:rPr>
              <w:t>司</w:t>
            </w:r>
          </w:p>
        </w:tc>
        <w:tc>
          <w:tcPr>
            <w:tcW w:w="3120" w:type="dxa"/>
            <w:tcBorders>
              <w:top w:val="single" w:color="auto" w:sz="4" w:space="0"/>
              <w:left w:val="single" w:color="000000" w:sz="4" w:space="0"/>
              <w:bottom w:val="single" w:color="auto" w:sz="4" w:space="0"/>
              <w:right w:val="single" w:color="000000" w:sz="4" w:space="0"/>
            </w:tcBorders>
            <w:vAlign w:val="top"/>
          </w:tcPr>
          <w:p>
            <w:pPr>
              <w:rPr>
                <w:rFonts w:ascii="Times New Roman" w:hAnsi="Times New Roman" w:eastAsia="宋体" w:cs="Times New Roman"/>
                <w:kern w:val="0"/>
                <w:sz w:val="20"/>
                <w:szCs w:val="20"/>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r>
              <w:rPr>
                <w:rFonts w:hint="eastAsia" w:ascii="宋体" w:hAnsi="宋体" w:eastAsia="宋体" w:cs="Times New Roman"/>
                <w:kern w:val="0"/>
                <w:sz w:val="18"/>
                <w:szCs w:val="18"/>
              </w:rPr>
              <w:t>司</w:t>
            </w:r>
          </w:p>
        </w:tc>
        <w:tc>
          <w:tcPr>
            <w:tcW w:w="885" w:type="dxa"/>
            <w:tcBorders>
              <w:top w:val="single" w:color="auto" w:sz="4" w:space="0"/>
              <w:left w:val="single" w:color="000000" w:sz="4" w:space="0"/>
              <w:bottom w:val="single" w:color="000000" w:sz="4" w:space="0"/>
              <w:right w:val="single" w:color="000000"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吴章德</w:t>
            </w:r>
          </w:p>
        </w:tc>
        <w:tc>
          <w:tcPr>
            <w:tcW w:w="1410" w:type="dxa"/>
            <w:tcBorders>
              <w:top w:val="single" w:color="auto" w:sz="4" w:space="0"/>
              <w:left w:val="single" w:color="000000" w:sz="4" w:space="0"/>
              <w:bottom w:val="single" w:color="000000" w:sz="4" w:space="0"/>
              <w:right w:val="single" w:color="000000"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18974943875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0"/>
              </w:rPr>
              <w:t>甜优6636</w:t>
            </w:r>
          </w:p>
        </w:tc>
        <w:tc>
          <w:tcPr>
            <w:tcW w:w="1872" w:type="dxa"/>
            <w:tcBorders>
              <w:top w:val="single" w:color="auto" w:sz="4" w:space="0"/>
              <w:left w:val="single" w:color="000000" w:sz="4" w:space="0"/>
              <w:bottom w:val="single" w:color="000000" w:sz="4" w:space="0"/>
              <w:right w:val="single" w:color="000000" w:sz="4" w:space="0"/>
            </w:tcBorders>
            <w:vAlign w:val="top"/>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18"/>
                <w:szCs w:val="18"/>
              </w:rPr>
              <w:t>甜A/苏恢6636</w:t>
            </w:r>
          </w:p>
        </w:tc>
        <w:tc>
          <w:tcPr>
            <w:tcW w:w="43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120" w:lineRule="auto"/>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1"/>
              </w:rPr>
              <w:t>广西桂稻香农作物研究所有限公司</w:t>
            </w:r>
          </w:p>
        </w:tc>
        <w:tc>
          <w:tcPr>
            <w:tcW w:w="312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kern w:val="0"/>
                <w:sz w:val="20"/>
                <w:szCs w:val="21"/>
              </w:rPr>
              <w:t>广西桂稻香农作物研究所有限公司</w:t>
            </w:r>
          </w:p>
        </w:tc>
        <w:tc>
          <w:tcPr>
            <w:tcW w:w="885"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color w:val="000000"/>
                <w:kern w:val="0"/>
                <w:sz w:val="20"/>
                <w:szCs w:val="21"/>
              </w:rPr>
              <w:t>王翔</w:t>
            </w:r>
          </w:p>
        </w:tc>
        <w:tc>
          <w:tcPr>
            <w:tcW w:w="141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宋体"/>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20"/>
                <w:szCs w:val="21"/>
                <w14:textFill>
                  <w14:solidFill>
                    <w14:schemeClr w14:val="tx1"/>
                  </w14:solidFill>
                </w14:textFill>
              </w:rPr>
            </w:pPr>
            <w:r>
              <w:rPr>
                <w:rFonts w:ascii="宋体" w:hAnsi="宋体" w:cs="宋体"/>
                <w:color w:val="FF0000"/>
                <w:kern w:val="0"/>
                <w:sz w:val="16"/>
                <w:szCs w:val="16"/>
                <w:lang w:bidi="ar"/>
              </w:rPr>
              <w:t>丰田</w:t>
            </w:r>
            <w:r>
              <w:rPr>
                <w:rFonts w:hint="eastAsia" w:ascii="宋体" w:hAnsi="宋体" w:cs="宋体"/>
                <w:color w:val="FF0000"/>
                <w:kern w:val="0"/>
                <w:sz w:val="16"/>
                <w:szCs w:val="16"/>
                <w:lang w:val="en-US" w:eastAsia="zh-CN" w:bidi="ar"/>
              </w:rPr>
              <w:t>优</w:t>
            </w:r>
            <w:r>
              <w:rPr>
                <w:rFonts w:ascii="宋体" w:hAnsi="宋体" w:cs="宋体"/>
                <w:color w:val="FF0000"/>
                <w:kern w:val="0"/>
                <w:sz w:val="16"/>
                <w:szCs w:val="16"/>
                <w:lang w:bidi="ar"/>
              </w:rPr>
              <w:t>553(CK1)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20"/>
                <w:szCs w:val="21"/>
                <w14:textFill>
                  <w14:solidFill>
                    <w14:schemeClr w14:val="tx1"/>
                  </w14:solidFill>
                </w14:textFill>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themeColor="text1"/>
                <w:kern w:val="0"/>
                <w:sz w:val="18"/>
                <w:szCs w:val="18"/>
                <w14:textFill>
                  <w14:solidFill>
                    <w14:schemeClr w14:val="tx1"/>
                  </w14:solidFill>
                </w14:textFill>
              </w:rPr>
            </w:pPr>
            <w:r>
              <w:rPr>
                <w:rFonts w:ascii="宋体" w:hAnsi="宋体" w:cs="宋体"/>
                <w:color w:val="FF0000"/>
                <w:kern w:val="0"/>
                <w:sz w:val="22"/>
                <w:szCs w:val="22"/>
                <w:lang w:bidi="ar"/>
              </w:rPr>
              <w:t>广西壮族自治区农业科学院水稻研究所</w:t>
            </w:r>
          </w:p>
        </w:tc>
        <w:tc>
          <w:tcPr>
            <w:tcW w:w="3120" w:type="dxa"/>
            <w:tcBorders>
              <w:top w:val="single" w:color="auto" w:sz="4" w:space="0"/>
              <w:left w:val="single" w:color="000000" w:sz="4" w:space="0"/>
              <w:bottom w:val="single" w:color="auto" w:sz="4" w:space="0"/>
              <w:right w:val="single" w:color="000000" w:sz="4" w:space="0"/>
            </w:tcBorders>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p>
        </w:tc>
        <w:tc>
          <w:tcPr>
            <w:tcW w:w="43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0"/>
                <w14:textFill>
                  <w14:solidFill>
                    <w14:schemeClr w14:val="tx1"/>
                  </w14:solidFill>
                </w14:textFill>
              </w:rPr>
            </w:pPr>
          </w:p>
        </w:tc>
        <w:tc>
          <w:tcPr>
            <w:tcW w:w="312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Times New Roman"/>
                <w:color w:val="000000" w:themeColor="text1"/>
                <w:kern w:val="0"/>
                <w:sz w:val="20"/>
                <w:szCs w:val="20"/>
                <w14:textFill>
                  <w14:solidFill>
                    <w14:schemeClr w14:val="tx1"/>
                  </w14:solidFill>
                </w14:textFill>
              </w:rPr>
            </w:pP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8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Times New Roman"/>
                <w:color w:val="000000" w:themeColor="text1"/>
                <w:kern w:val="0"/>
                <w:sz w:val="20"/>
                <w:szCs w:val="20"/>
                <w14:textFill>
                  <w14:solidFill>
                    <w14:schemeClr w14:val="tx1"/>
                  </w14:solidFill>
                </w14:textFill>
              </w:rPr>
            </w:pPr>
          </w:p>
        </w:tc>
        <w:tc>
          <w:tcPr>
            <w:tcW w:w="312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0"/>
                <w14:textFill>
                  <w14:solidFill>
                    <w14:schemeClr w14:val="tx1"/>
                  </w14:solidFill>
                </w14:textFill>
              </w:rPr>
            </w:pPr>
          </w:p>
        </w:tc>
        <w:tc>
          <w:tcPr>
            <w:tcW w:w="885"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0"/>
                <w:sz w:val="20"/>
                <w:szCs w:val="21"/>
              </w:rPr>
            </w:pP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Times New Roman"/>
                <w:color w:val="000000" w:themeColor="text1"/>
                <w:kern w:val="0"/>
                <w:sz w:val="20"/>
                <w:szCs w:val="21"/>
                <w14:textFill>
                  <w14:solidFill>
                    <w14:schemeClr w14:val="tx1"/>
                  </w14:solidFill>
                </w14:textFill>
              </w:rPr>
            </w:pPr>
          </w:p>
        </w:tc>
        <w:tc>
          <w:tcPr>
            <w:tcW w:w="43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color w:val="000000" w:themeColor="text1"/>
                <w:kern w:val="0"/>
                <w:sz w:val="20"/>
                <w:szCs w:val="20"/>
                <w14:textFill>
                  <w14:solidFill>
                    <w14:schemeClr w14:val="tx1"/>
                  </w14:solidFill>
                </w14:textFill>
              </w:rPr>
            </w:pPr>
          </w:p>
        </w:tc>
        <w:tc>
          <w:tcPr>
            <w:tcW w:w="312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Times New Roman"/>
                <w:color w:val="000000" w:themeColor="text1"/>
                <w:kern w:val="0"/>
                <w:sz w:val="20"/>
                <w:szCs w:val="20"/>
                <w14:textFill>
                  <w14:solidFill>
                    <w14:schemeClr w14:val="tx1"/>
                  </w14:solidFill>
                </w14:textFill>
              </w:rPr>
            </w:pPr>
          </w:p>
        </w:tc>
        <w:tc>
          <w:tcPr>
            <w:tcW w:w="885"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Times New Roman"/>
                <w:color w:val="000000" w:themeColor="text1"/>
                <w:kern w:val="0"/>
                <w:sz w:val="20"/>
                <w:szCs w:val="21"/>
                <w14:textFill>
                  <w14:solidFill>
                    <w14:schemeClr w14:val="tx1"/>
                  </w14:solidFill>
                </w14:textFill>
              </w:rPr>
            </w:pPr>
          </w:p>
        </w:tc>
        <w:tc>
          <w:tcPr>
            <w:tcW w:w="141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kern w:val="0"/>
                <w:sz w:val="20"/>
                <w:szCs w:val="21"/>
                <w:lang w:val="en-US" w:eastAsia="zh-CN"/>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4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0"/>
                <w:szCs w:val="20"/>
              </w:rPr>
            </w:pPr>
          </w:p>
        </w:tc>
        <w:tc>
          <w:tcPr>
            <w:tcW w:w="312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kern w:val="0"/>
                <w:sz w:val="20"/>
                <w:szCs w:val="20"/>
              </w:rPr>
            </w:pPr>
          </w:p>
        </w:tc>
        <w:tc>
          <w:tcPr>
            <w:tcW w:w="885"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20"/>
                <w:szCs w:val="21"/>
              </w:rPr>
            </w:pPr>
          </w:p>
        </w:tc>
        <w:tc>
          <w:tcPr>
            <w:tcW w:w="141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000000"/>
                <w:kern w:val="0"/>
                <w:sz w:val="18"/>
                <w:szCs w:val="18"/>
              </w:rPr>
            </w:pPr>
          </w:p>
        </w:tc>
      </w:tr>
    </w:tbl>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rPr>
      </w:pPr>
    </w:p>
    <w:p>
      <w:pPr>
        <w:snapToGrid w:val="0"/>
        <w:contextualSpacing/>
        <w:jc w:val="both"/>
        <w:rPr>
          <w:rFonts w:hint="eastAsia" w:ascii="宋体" w:hAnsi="宋体"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8</w:t>
      </w:r>
      <w:r>
        <w:rPr>
          <w:rFonts w:hint="default" w:eastAsia="宋体" w:cs="Times New Roman" w:asciiTheme="minorAscii" w:hAnsiTheme="minorAscii"/>
          <w:b/>
          <w:sz w:val="24"/>
          <w:szCs w:val="24"/>
          <w:lang w:val="en-US" w:eastAsia="zh-CN"/>
        </w:rPr>
        <w:t>晚稻优质</w:t>
      </w:r>
      <w:r>
        <w:rPr>
          <w:rFonts w:ascii="宋体" w:hAnsi="宋体" w:cs="宋体"/>
          <w:b/>
          <w:bCs/>
          <w:color w:val="000000"/>
          <w:kern w:val="0"/>
          <w:sz w:val="24"/>
          <w:lang w:bidi="ar"/>
        </w:rPr>
        <w:t>常规稻组区域试验参试品种(202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14322"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426"/>
        <w:gridCol w:w="1071"/>
        <w:gridCol w:w="1507"/>
        <w:gridCol w:w="5191"/>
        <w:gridCol w:w="3150"/>
        <w:gridCol w:w="96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637" w:type="dxa"/>
            <w:tcBorders>
              <w:top w:val="single" w:color="000000" w:sz="4" w:space="0"/>
              <w:left w:val="single" w:color="000000" w:sz="4" w:space="0"/>
              <w:bottom w:val="single" w:color="auto" w:sz="4" w:space="0"/>
              <w:right w:val="single" w:color="000000" w:sz="4" w:space="0"/>
            </w:tcBorders>
          </w:tcPr>
          <w:p>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26" w:type="dxa"/>
            <w:tcBorders>
              <w:top w:val="single" w:color="000000" w:sz="4" w:space="0"/>
              <w:left w:val="single" w:color="000000" w:sz="4" w:space="0"/>
              <w:bottom w:val="single" w:color="auto" w:sz="4" w:space="0"/>
              <w:right w:val="single" w:color="000000" w:sz="4" w:space="0"/>
            </w:tcBorders>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1071"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1507"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亲本组合</w:t>
            </w:r>
          </w:p>
        </w:tc>
        <w:tc>
          <w:tcPr>
            <w:tcW w:w="5191"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3150"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申请单位</w:t>
            </w:r>
          </w:p>
        </w:tc>
        <w:tc>
          <w:tcPr>
            <w:tcW w:w="960"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80" w:type="dxa"/>
            <w:tcBorders>
              <w:top w:val="single" w:color="000000" w:sz="4" w:space="0"/>
              <w:left w:val="single" w:color="000000" w:sz="4" w:space="0"/>
              <w:bottom w:val="single" w:color="auto" w:sz="4" w:space="0"/>
              <w:right w:val="single" w:color="000000" w:sz="4" w:space="0"/>
            </w:tcBorders>
            <w:vAlign w:val="center"/>
          </w:tcPr>
          <w:p>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37" w:type="dxa"/>
            <w:vMerge w:val="restart"/>
            <w:tcBorders>
              <w:top w:val="nil"/>
              <w:left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p>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区</w:t>
            </w:r>
          </w:p>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试</w:t>
            </w:r>
          </w:p>
          <w:p>
            <w:pPr>
              <w:snapToGrid w:val="0"/>
              <w:contextualSpacing/>
              <w:rPr>
                <w:rFonts w:hint="eastAsia"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1</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Cs/>
                <w:color w:val="000000"/>
                <w:kern w:val="0"/>
                <w:sz w:val="20"/>
                <w:szCs w:val="21"/>
              </w:rPr>
            </w:pPr>
            <w:r>
              <w:rPr>
                <w:rFonts w:hint="eastAsia" w:ascii="宋体" w:hAnsi="宋体" w:eastAsia="宋体" w:cs="宋体"/>
                <w:bCs/>
                <w:color w:val="000000"/>
                <w:kern w:val="0"/>
                <w:sz w:val="20"/>
                <w:szCs w:val="21"/>
              </w:rPr>
              <w:t>桂野黄占</w:t>
            </w:r>
          </w:p>
        </w:tc>
        <w:tc>
          <w:tcPr>
            <w:tcW w:w="15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黄华占/桂野2号</w:t>
            </w:r>
          </w:p>
        </w:tc>
        <w:tc>
          <w:tcPr>
            <w:tcW w:w="5191" w:type="dxa"/>
            <w:vMerge w:val="restart"/>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bCs/>
                <w:color w:val="000000"/>
                <w:kern w:val="0"/>
                <w:sz w:val="30"/>
                <w:szCs w:val="30"/>
              </w:rPr>
            </w:pPr>
            <w:r>
              <w:rPr>
                <w:rFonts w:hint="eastAsia" w:ascii="宋体" w:hAnsi="宋体" w:eastAsia="宋体" w:cs="宋体"/>
                <w:bCs/>
                <w:color w:val="000000"/>
                <w:kern w:val="0"/>
                <w:sz w:val="20"/>
                <w:szCs w:val="21"/>
              </w:rPr>
              <w:t>广西壮族自治区农业科学院</w:t>
            </w:r>
          </w:p>
        </w:tc>
        <w:tc>
          <w:tcPr>
            <w:tcW w:w="3150" w:type="dxa"/>
            <w:vMerge w:val="restart"/>
            <w:tcBorders>
              <w:top w:val="nil"/>
              <w:left w:val="single" w:color="000000" w:sz="4" w:space="0"/>
              <w:bottom w:val="single" w:color="000000" w:sz="4" w:space="0"/>
              <w:right w:val="single" w:color="000000" w:sz="4" w:space="0"/>
            </w:tcBorders>
            <w:vAlign w:val="center"/>
          </w:tcPr>
          <w:p>
            <w:pPr>
              <w:jc w:val="both"/>
              <w:rPr>
                <w:rFonts w:hint="eastAsia" w:ascii="宋体" w:hAnsi="宋体" w:eastAsia="宋体" w:cs="宋体"/>
                <w:b/>
                <w:color w:val="000000"/>
                <w:kern w:val="0"/>
                <w:sz w:val="30"/>
                <w:szCs w:val="30"/>
              </w:rPr>
            </w:pPr>
            <w:r>
              <w:rPr>
                <w:rFonts w:hint="eastAsia" w:ascii="宋体" w:hAnsi="宋体" w:eastAsia="宋体" w:cs="宋体"/>
                <w:bCs/>
                <w:color w:val="000000"/>
                <w:kern w:val="0"/>
                <w:sz w:val="20"/>
                <w:szCs w:val="21"/>
              </w:rPr>
              <w:t>广西壮族自治区农业科学院</w:t>
            </w:r>
          </w:p>
        </w:tc>
        <w:tc>
          <w:tcPr>
            <w:tcW w:w="960" w:type="dxa"/>
            <w:vMerge w:val="restart"/>
            <w:tcBorders>
              <w:top w:val="nil"/>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color w:val="000000"/>
                <w:kern w:val="0"/>
                <w:sz w:val="20"/>
                <w:szCs w:val="21"/>
              </w:rPr>
            </w:pPr>
            <w:r>
              <w:rPr>
                <w:rFonts w:hint="eastAsia" w:ascii="宋体" w:hAnsi="宋体" w:eastAsia="宋体" w:cs="宋体"/>
                <w:kern w:val="0"/>
                <w:sz w:val="20"/>
                <w:szCs w:val="20"/>
              </w:rPr>
              <w:t>农保选</w:t>
            </w:r>
          </w:p>
        </w:tc>
        <w:tc>
          <w:tcPr>
            <w:tcW w:w="1380" w:type="dxa"/>
            <w:vMerge w:val="restart"/>
            <w:tcBorders>
              <w:top w:val="nil"/>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
                <w:color w:val="000000"/>
                <w:kern w:val="0"/>
                <w:sz w:val="30"/>
                <w:szCs w:val="30"/>
              </w:rPr>
            </w:pPr>
            <w:r>
              <w:rPr>
                <w:rFonts w:hint="eastAsia" w:ascii="宋体" w:hAnsi="宋体" w:eastAsia="宋体" w:cs="宋体"/>
                <w:kern w:val="0"/>
                <w:sz w:val="20"/>
                <w:szCs w:val="20"/>
              </w:rPr>
              <w:t>18697920828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2</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kern w:val="0"/>
                <w:sz w:val="20"/>
                <w:szCs w:val="21"/>
              </w:rPr>
            </w:pPr>
            <w:r>
              <w:rPr>
                <w:rFonts w:hint="eastAsia" w:ascii="宋体" w:hAnsi="宋体" w:eastAsia="宋体" w:cs="宋体"/>
                <w:bCs/>
                <w:color w:val="000000"/>
                <w:kern w:val="0"/>
                <w:sz w:val="20"/>
                <w:szCs w:val="21"/>
              </w:rPr>
              <w:t>桂抗丝苗</w:t>
            </w:r>
          </w:p>
        </w:tc>
        <w:tc>
          <w:tcPr>
            <w:tcW w:w="15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桂育11/G15</w:t>
            </w:r>
          </w:p>
        </w:tc>
        <w:tc>
          <w:tcPr>
            <w:tcW w:w="5191"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Cs/>
                <w:color w:val="000000"/>
                <w:kern w:val="0"/>
                <w:sz w:val="30"/>
                <w:szCs w:val="30"/>
              </w:rPr>
            </w:pPr>
          </w:p>
        </w:tc>
        <w:tc>
          <w:tcPr>
            <w:tcW w:w="315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color w:val="000000"/>
                <w:kern w:val="0"/>
                <w:sz w:val="30"/>
                <w:szCs w:val="30"/>
              </w:rPr>
            </w:pPr>
          </w:p>
        </w:tc>
        <w:tc>
          <w:tcPr>
            <w:tcW w:w="96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0"/>
                <w:szCs w:val="21"/>
              </w:rPr>
            </w:pPr>
          </w:p>
        </w:tc>
        <w:tc>
          <w:tcPr>
            <w:tcW w:w="138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3</w:t>
            </w:r>
          </w:p>
        </w:tc>
        <w:tc>
          <w:tcPr>
            <w:tcW w:w="107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
                <w:color w:val="000000"/>
                <w:kern w:val="0"/>
                <w:sz w:val="20"/>
                <w:szCs w:val="21"/>
              </w:rPr>
            </w:pPr>
            <w:r>
              <w:rPr>
                <w:rFonts w:hint="eastAsia" w:ascii="宋体" w:hAnsi="宋体" w:eastAsia="宋体" w:cs="宋体"/>
                <w:bCs/>
                <w:color w:val="000000"/>
                <w:kern w:val="0"/>
                <w:sz w:val="18"/>
                <w:szCs w:val="18"/>
              </w:rPr>
              <w:t>桂农香丝苗</w:t>
            </w:r>
          </w:p>
        </w:tc>
        <w:tc>
          <w:tcPr>
            <w:tcW w:w="150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桂育9号/桂R216</w:t>
            </w:r>
          </w:p>
        </w:tc>
        <w:tc>
          <w:tcPr>
            <w:tcW w:w="5191"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Cs/>
                <w:color w:val="000000"/>
                <w:kern w:val="0"/>
                <w:sz w:val="30"/>
                <w:szCs w:val="30"/>
              </w:rPr>
            </w:pPr>
          </w:p>
        </w:tc>
        <w:tc>
          <w:tcPr>
            <w:tcW w:w="315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color w:val="000000"/>
                <w:kern w:val="0"/>
                <w:sz w:val="30"/>
                <w:szCs w:val="30"/>
              </w:rPr>
            </w:pPr>
          </w:p>
        </w:tc>
        <w:tc>
          <w:tcPr>
            <w:tcW w:w="96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0"/>
                <w:szCs w:val="21"/>
              </w:rPr>
            </w:pPr>
          </w:p>
        </w:tc>
        <w:tc>
          <w:tcPr>
            <w:tcW w:w="1380"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b/>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4</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kern w:val="0"/>
                <w:sz w:val="20"/>
                <w:szCs w:val="21"/>
              </w:rPr>
            </w:pPr>
            <w:r>
              <w:rPr>
                <w:rFonts w:hint="eastAsia" w:ascii="宋体" w:hAnsi="宋体" w:eastAsia="宋体" w:cs="宋体"/>
                <w:bCs/>
                <w:kern w:val="0"/>
                <w:sz w:val="20"/>
                <w:szCs w:val="21"/>
              </w:rPr>
              <w:t>那香6号</w:t>
            </w:r>
          </w:p>
        </w:tc>
        <w:tc>
          <w:tcPr>
            <w:tcW w:w="1507" w:type="dxa"/>
            <w:tcBorders>
              <w:top w:val="single" w:color="000000" w:sz="4" w:space="0"/>
              <w:left w:val="single" w:color="000000" w:sz="4" w:space="0"/>
              <w:bottom w:val="single" w:color="auto" w:sz="4" w:space="0"/>
              <w:right w:val="single" w:color="000000" w:sz="4" w:space="0"/>
            </w:tcBorders>
          </w:tcPr>
          <w:p>
            <w:pPr>
              <w:jc w:val="left"/>
              <w:rPr>
                <w:rFonts w:hint="eastAsia" w:ascii="宋体" w:hAnsi="宋体" w:eastAsia="宋体" w:cs="宋体"/>
                <w:kern w:val="0"/>
                <w:sz w:val="20"/>
                <w:szCs w:val="21"/>
              </w:rPr>
            </w:pPr>
            <w:r>
              <w:rPr>
                <w:rFonts w:hint="eastAsia" w:ascii="宋体" w:hAnsi="宋体" w:eastAsia="宋体" w:cs="宋体"/>
                <w:kern w:val="0"/>
                <w:sz w:val="20"/>
                <w:szCs w:val="21"/>
              </w:rPr>
              <w:t>玉晚占</w:t>
            </w:r>
            <w:r>
              <w:rPr>
                <w:rFonts w:hint="eastAsia" w:ascii="宋体" w:hAnsi="宋体" w:eastAsia="宋体" w:cs="宋体"/>
                <w:kern w:val="0"/>
                <w:sz w:val="20"/>
                <w:szCs w:val="21"/>
              </w:rPr>
              <w:tab/>
            </w:r>
            <w:r>
              <w:rPr>
                <w:rFonts w:hint="eastAsia" w:ascii="宋体" w:hAnsi="宋体" w:eastAsia="宋体" w:cs="宋体"/>
                <w:kern w:val="0"/>
                <w:sz w:val="20"/>
                <w:szCs w:val="21"/>
              </w:rPr>
              <w:t>/那泰香</w:t>
            </w:r>
          </w:p>
        </w:tc>
        <w:tc>
          <w:tcPr>
            <w:tcW w:w="5191" w:type="dxa"/>
            <w:tcBorders>
              <w:top w:val="nil"/>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18"/>
                <w:szCs w:val="18"/>
              </w:rPr>
            </w:pPr>
            <w:r>
              <w:rPr>
                <w:rFonts w:hint="eastAsia" w:ascii="宋体" w:hAnsi="宋体" w:eastAsia="宋体" w:cs="宋体"/>
                <w:kern w:val="0"/>
                <w:sz w:val="20"/>
                <w:szCs w:val="20"/>
              </w:rPr>
              <w:t>广西壮族自治区农业科学院</w:t>
            </w:r>
          </w:p>
        </w:tc>
        <w:tc>
          <w:tcPr>
            <w:tcW w:w="3150" w:type="dxa"/>
            <w:tcBorders>
              <w:top w:val="nil"/>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kern w:val="0"/>
                <w:sz w:val="20"/>
                <w:szCs w:val="20"/>
              </w:rPr>
            </w:pPr>
            <w:r>
              <w:rPr>
                <w:rFonts w:hint="eastAsia" w:ascii="宋体" w:hAnsi="宋体" w:eastAsia="宋体" w:cs="宋体"/>
                <w:kern w:val="0"/>
                <w:sz w:val="20"/>
                <w:szCs w:val="20"/>
              </w:rPr>
              <w:t>广西壮族自治区农业科学院</w:t>
            </w:r>
          </w:p>
        </w:tc>
        <w:tc>
          <w:tcPr>
            <w:tcW w:w="960"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kern w:val="0"/>
                <w:sz w:val="20"/>
                <w:szCs w:val="20"/>
              </w:rPr>
            </w:pPr>
            <w:r>
              <w:rPr>
                <w:rFonts w:hint="eastAsia" w:ascii="宋体" w:hAnsi="宋体" w:eastAsia="宋体" w:cs="宋体"/>
                <w:color w:val="000000"/>
                <w:kern w:val="0"/>
                <w:sz w:val="20"/>
                <w:szCs w:val="20"/>
              </w:rPr>
              <w:t>郭嗣斌</w:t>
            </w:r>
          </w:p>
        </w:tc>
        <w:tc>
          <w:tcPr>
            <w:tcW w:w="1380"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15676187561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eastAsia="zh-CN"/>
              </w:rPr>
            </w:pPr>
            <w:r>
              <w:rPr>
                <w:rFonts w:hint="eastAsia" w:ascii="宋体" w:hAnsi="宋体" w:eastAsia="宋体" w:cs="Times New Roman"/>
                <w:bCs/>
                <w:kern w:val="0"/>
                <w:sz w:val="20"/>
                <w:szCs w:val="21"/>
                <w:lang w:val="en-US" w:eastAsia="zh-CN"/>
              </w:rPr>
              <w:t>5</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000000"/>
                <w:kern w:val="0"/>
                <w:sz w:val="20"/>
                <w:szCs w:val="21"/>
              </w:rPr>
            </w:pPr>
            <w:r>
              <w:rPr>
                <w:rFonts w:hint="eastAsia" w:ascii="宋体" w:hAnsi="宋体" w:eastAsia="宋体" w:cs="宋体"/>
                <w:bCs/>
                <w:color w:val="000000"/>
                <w:kern w:val="0"/>
                <w:sz w:val="20"/>
                <w:szCs w:val="21"/>
              </w:rPr>
              <w:t>馧香占</w:t>
            </w:r>
          </w:p>
        </w:tc>
        <w:tc>
          <w:tcPr>
            <w:tcW w:w="1507"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Bas 93-68-3//香丝苗/香占</w:t>
            </w:r>
          </w:p>
        </w:tc>
        <w:tc>
          <w:tcPr>
            <w:tcW w:w="519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广西桂稻香农作物研究所有限公司、广西南宁新农田农业科技有限公司</w:t>
            </w:r>
          </w:p>
        </w:tc>
        <w:tc>
          <w:tcPr>
            <w:tcW w:w="315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20"/>
                <w:szCs w:val="20"/>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6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20"/>
                <w:szCs w:val="20"/>
              </w:rPr>
            </w:pPr>
            <w:r>
              <w:rPr>
                <w:rFonts w:hint="eastAsia" w:ascii="宋体" w:hAnsi="宋体" w:eastAsia="宋体" w:cs="宋体"/>
                <w:kern w:val="0"/>
                <w:sz w:val="20"/>
                <w:szCs w:val="20"/>
              </w:rPr>
              <w:t>李昌发</w:t>
            </w:r>
          </w:p>
        </w:tc>
        <w:tc>
          <w:tcPr>
            <w:tcW w:w="138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kern w:val="0"/>
                <w:sz w:val="20"/>
                <w:szCs w:val="20"/>
              </w:rPr>
            </w:pPr>
            <w:r>
              <w:rPr>
                <w:rFonts w:hint="eastAsia" w:ascii="宋体" w:hAnsi="宋体" w:eastAsia="宋体" w:cs="宋体"/>
                <w:kern w:val="0"/>
                <w:sz w:val="20"/>
                <w:szCs w:val="20"/>
              </w:rPr>
              <w:t>15877178015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eastAsia="zh-CN"/>
              </w:rPr>
            </w:pPr>
            <w:r>
              <w:rPr>
                <w:rFonts w:hint="eastAsia" w:ascii="宋体" w:hAnsi="宋体" w:eastAsia="宋体" w:cs="Times New Roman"/>
                <w:bCs/>
                <w:kern w:val="0"/>
                <w:sz w:val="20"/>
                <w:szCs w:val="21"/>
                <w:lang w:val="en-US" w:eastAsia="zh-CN"/>
              </w:rPr>
              <w:t>6</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FF0000"/>
                <w:kern w:val="0"/>
                <w:sz w:val="20"/>
                <w:szCs w:val="21"/>
              </w:rPr>
            </w:pPr>
            <w:r>
              <w:rPr>
                <w:rFonts w:hint="eastAsia" w:ascii="宋体" w:hAnsi="宋体" w:eastAsia="宋体" w:cs="宋体"/>
                <w:bCs/>
                <w:color w:val="000000" w:themeColor="text1"/>
                <w:kern w:val="0"/>
                <w:sz w:val="20"/>
                <w:szCs w:val="21"/>
                <w14:textFill>
                  <w14:solidFill>
                    <w14:schemeClr w14:val="tx1"/>
                  </w14:solidFill>
                </w14:textFill>
              </w:rPr>
              <w:t>粮研香211</w:t>
            </w:r>
          </w:p>
        </w:tc>
        <w:tc>
          <w:tcPr>
            <w:tcW w:w="1507"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FF0000"/>
                <w:kern w:val="0"/>
                <w:sz w:val="18"/>
                <w:szCs w:val="18"/>
              </w:rPr>
            </w:pPr>
            <w:r>
              <w:rPr>
                <w:rFonts w:hint="eastAsia" w:ascii="宋体" w:hAnsi="宋体" w:eastAsia="宋体" w:cs="宋体"/>
                <w:bCs/>
                <w:color w:val="000000" w:themeColor="text1"/>
                <w:kern w:val="0"/>
                <w:sz w:val="18"/>
                <w:szCs w:val="18"/>
                <w14:textFill>
                  <w14:solidFill>
                    <w14:schemeClr w14:val="tx1"/>
                  </w14:solidFill>
                </w14:textFill>
              </w:rPr>
              <w:t>百香139/丝香1号</w:t>
            </w:r>
          </w:p>
        </w:tc>
        <w:tc>
          <w:tcPr>
            <w:tcW w:w="5191" w:type="dxa"/>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eastAsia="宋体" w:cs="宋体"/>
                <w:color w:val="FF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广西桂稻香农作物研究所有限公司</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广西粮研农业科技有限公司</w:t>
            </w:r>
          </w:p>
        </w:tc>
        <w:tc>
          <w:tcPr>
            <w:tcW w:w="315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宋体"/>
                <w:color w:val="FF0000"/>
                <w:kern w:val="0"/>
                <w:sz w:val="20"/>
                <w:szCs w:val="20"/>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6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color w:val="FF0000"/>
                <w:kern w:val="0"/>
                <w:sz w:val="20"/>
                <w:szCs w:val="20"/>
              </w:rPr>
            </w:pPr>
            <w:r>
              <w:rPr>
                <w:rFonts w:hint="eastAsia" w:ascii="宋体" w:hAnsi="宋体" w:eastAsia="宋体" w:cs="宋体"/>
                <w:color w:val="000000" w:themeColor="text1"/>
                <w:kern w:val="0"/>
                <w:sz w:val="20"/>
                <w:szCs w:val="21"/>
                <w14:textFill>
                  <w14:solidFill>
                    <w14:schemeClr w14:val="tx1"/>
                  </w14:solidFill>
                </w14:textFill>
              </w:rPr>
              <w:t>唐艳子</w:t>
            </w:r>
          </w:p>
        </w:tc>
        <w:tc>
          <w:tcPr>
            <w:tcW w:w="138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FF0000"/>
                <w:kern w:val="0"/>
                <w:sz w:val="20"/>
                <w:szCs w:val="20"/>
              </w:rPr>
            </w:pPr>
            <w:r>
              <w:rPr>
                <w:rFonts w:hint="eastAsia" w:ascii="宋体" w:hAnsi="宋体" w:eastAsia="宋体" w:cs="宋体"/>
                <w:color w:val="000000" w:themeColor="text1"/>
                <w:kern w:val="0"/>
                <w:sz w:val="20"/>
                <w:szCs w:val="20"/>
                <w14:textFill>
                  <w14:solidFill>
                    <w14:schemeClr w14:val="tx1"/>
                  </w14:solidFill>
                </w14:textFill>
              </w:rPr>
              <w:t>13507873732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eastAsia="zh-CN"/>
              </w:rPr>
            </w:pPr>
            <w:r>
              <w:rPr>
                <w:rFonts w:hint="eastAsia" w:ascii="宋体" w:hAnsi="宋体" w:eastAsia="宋体" w:cs="Times New Roman"/>
                <w:bCs/>
                <w:kern w:val="0"/>
                <w:sz w:val="20"/>
                <w:szCs w:val="21"/>
                <w:lang w:val="en-US" w:eastAsia="zh-CN"/>
              </w:rPr>
              <w:t>7</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000000" w:themeColor="text1"/>
                <w:kern w:val="0"/>
                <w:sz w:val="20"/>
                <w:szCs w:val="21"/>
                <w14:textFill>
                  <w14:solidFill>
                    <w14:schemeClr w14:val="tx1"/>
                  </w14:solidFill>
                </w14:textFill>
              </w:rPr>
            </w:pPr>
            <w:r>
              <w:rPr>
                <w:rFonts w:hint="eastAsia" w:ascii="宋体" w:hAnsi="宋体" w:eastAsia="宋体" w:cs="宋体"/>
                <w:kern w:val="0"/>
                <w:sz w:val="21"/>
                <w:szCs w:val="21"/>
                <w:lang w:val="en-US" w:eastAsia="zh-CN"/>
              </w:rPr>
              <w:t>桂华野香</w:t>
            </w:r>
          </w:p>
        </w:tc>
        <w:tc>
          <w:tcPr>
            <w:tcW w:w="1507"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kern w:val="0"/>
                <w:sz w:val="20"/>
                <w:szCs w:val="21"/>
                <w:lang w:val="en-US" w:eastAsia="zh-CN"/>
              </w:rPr>
              <w:t>18B×桂野丰</w:t>
            </w:r>
          </w:p>
        </w:tc>
        <w:tc>
          <w:tcPr>
            <w:tcW w:w="519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kern w:val="0"/>
                <w:sz w:val="20"/>
                <w:szCs w:val="20"/>
              </w:rPr>
              <w:t>广西壮族自治区农业科学院</w:t>
            </w:r>
          </w:p>
        </w:tc>
        <w:tc>
          <w:tcPr>
            <w:tcW w:w="315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kern w:val="0"/>
                <w:sz w:val="20"/>
                <w:szCs w:val="20"/>
              </w:rPr>
              <w:t>广西壮族自治区农业科学院</w:t>
            </w:r>
          </w:p>
        </w:tc>
        <w:tc>
          <w:tcPr>
            <w:tcW w:w="96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color w:val="000000" w:themeColor="text1"/>
                <w:kern w:val="0"/>
                <w:sz w:val="20"/>
                <w:szCs w:val="21"/>
                <w14:textFill>
                  <w14:solidFill>
                    <w14:schemeClr w14:val="tx1"/>
                  </w14:solidFill>
                </w14:textFill>
              </w:rPr>
            </w:pPr>
            <w:r>
              <w:rPr>
                <w:rFonts w:hint="eastAsia" w:ascii="宋体" w:hAnsi="宋体" w:eastAsia="宋体" w:cs="宋体"/>
                <w:kern w:val="0"/>
                <w:sz w:val="20"/>
                <w:szCs w:val="20"/>
                <w:lang w:val="en-US" w:eastAsia="zh-CN"/>
              </w:rPr>
              <w:t>廖张波</w:t>
            </w:r>
          </w:p>
        </w:tc>
        <w:tc>
          <w:tcPr>
            <w:tcW w:w="138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kern w:val="0"/>
                <w:sz w:val="20"/>
                <w:szCs w:val="20"/>
                <w:lang w:val="en-US" w:eastAsia="zh-CN"/>
              </w:rPr>
              <w:t>15277032720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8</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宋体" w:eastAsia="宋体" w:cs="宋体"/>
                <w:bCs/>
                <w:color w:val="FF0000"/>
                <w:kern w:val="0"/>
                <w:sz w:val="20"/>
                <w:szCs w:val="21"/>
                <w:lang w:val="en-US" w:eastAsia="zh-CN"/>
              </w:rPr>
            </w:pPr>
            <w:r>
              <w:rPr>
                <w:rFonts w:hint="eastAsia" w:ascii="宋体" w:hAnsi="宋体" w:eastAsia="宋体" w:cs="宋体"/>
                <w:bCs/>
                <w:color w:val="000000" w:themeColor="text1"/>
                <w:kern w:val="0"/>
                <w:sz w:val="20"/>
                <w:szCs w:val="21"/>
                <w:lang w:val="en-US" w:eastAsia="zh-CN"/>
                <w14:textFill>
                  <w14:solidFill>
                    <w14:schemeClr w14:val="tx1"/>
                  </w14:solidFill>
                </w14:textFill>
              </w:rPr>
              <w:t>秀玉香丝苗</w:t>
            </w:r>
          </w:p>
        </w:tc>
        <w:tc>
          <w:tcPr>
            <w:tcW w:w="1507" w:type="dxa"/>
            <w:tcBorders>
              <w:top w:val="single" w:color="000000" w:sz="4" w:space="0"/>
              <w:left w:val="single" w:color="000000" w:sz="4" w:space="0"/>
              <w:bottom w:val="single" w:color="000000" w:sz="4" w:space="0"/>
              <w:right w:val="single" w:color="000000" w:sz="4" w:space="0"/>
            </w:tcBorders>
            <w:vAlign w:val="top"/>
          </w:tcPr>
          <w:p>
            <w:pPr>
              <w:snapToGrid w:val="0"/>
              <w:contextualSpacing/>
              <w:jc w:val="both"/>
              <w:rPr>
                <w:rFonts w:hint="default" w:ascii="宋体" w:hAnsi="宋体" w:eastAsia="宋体" w:cs="宋体"/>
                <w:bCs/>
                <w:color w:val="FF0000"/>
                <w:kern w:val="0"/>
                <w:sz w:val="18"/>
                <w:szCs w:val="18"/>
                <w:lang w:val="en-US" w:eastAsia="zh-CN"/>
              </w:rPr>
            </w:pPr>
            <w:r>
              <w:rPr>
                <w:rFonts w:hint="eastAsia" w:ascii="宋体" w:hAnsi="宋体" w:eastAsia="宋体" w:cs="宋体"/>
                <w:bCs/>
                <w:color w:val="000000" w:themeColor="text1"/>
                <w:kern w:val="0"/>
                <w:sz w:val="18"/>
                <w:szCs w:val="18"/>
                <w:lang w:val="en-US" w:eastAsia="zh-CN"/>
                <w14:textFill>
                  <w14:solidFill>
                    <w14:schemeClr w14:val="tx1"/>
                  </w14:solidFill>
                </w14:textFill>
              </w:rPr>
              <w:t>粤禾丝苗/黄广丝占/玉针香/19香</w:t>
            </w:r>
          </w:p>
        </w:tc>
        <w:tc>
          <w:tcPr>
            <w:tcW w:w="5191" w:type="dxa"/>
            <w:tcBorders>
              <w:top w:val="single" w:color="000000" w:sz="4" w:space="0"/>
              <w:left w:val="single" w:color="000000" w:sz="4" w:space="0"/>
              <w:bottom w:val="single" w:color="000000" w:sz="4" w:space="0"/>
              <w:right w:val="single" w:color="000000" w:sz="4" w:space="0"/>
            </w:tcBorders>
            <w:vAlign w:val="top"/>
          </w:tcPr>
          <w:p>
            <w:pPr>
              <w:snapToGrid w:val="0"/>
              <w:contextualSpacing/>
              <w:jc w:val="both"/>
              <w:rPr>
                <w:rFonts w:hint="eastAsia" w:ascii="宋体" w:hAnsi="宋体" w:eastAsia="宋体" w:cs="宋体"/>
                <w:color w:val="FF0000"/>
                <w:kern w:val="0"/>
                <w:sz w:val="20"/>
                <w:szCs w:val="20"/>
              </w:rPr>
            </w:pPr>
            <w:r>
              <w:rPr>
                <w:rFonts w:hint="eastAsia" w:ascii="宋体" w:hAnsi="宋体" w:eastAsia="宋体" w:cs="宋体"/>
                <w:color w:val="000000" w:themeColor="text1"/>
                <w:kern w:val="0"/>
                <w:sz w:val="18"/>
                <w:szCs w:val="18"/>
                <w14:textFill>
                  <w14:solidFill>
                    <w14:schemeClr w14:val="tx1"/>
                  </w14:solidFill>
                </w14:textFill>
              </w:rPr>
              <w:t>广西桂稻香农作物研究所有限公司</w:t>
            </w:r>
            <w:r>
              <w:rPr>
                <w:rFonts w:hint="eastAsia" w:ascii="宋体" w:hAnsi="宋体" w:eastAsia="宋体" w:cs="宋体"/>
                <w:color w:val="000000"/>
                <w:kern w:val="0"/>
                <w:sz w:val="20"/>
                <w:szCs w:val="21"/>
              </w:rPr>
              <w:t>、广东省农业科学院水稻研究所</w:t>
            </w:r>
          </w:p>
        </w:tc>
        <w:tc>
          <w:tcPr>
            <w:tcW w:w="3150" w:type="dxa"/>
            <w:tcBorders>
              <w:top w:val="single" w:color="auto" w:sz="4" w:space="0"/>
              <w:left w:val="single" w:color="000000" w:sz="4" w:space="0"/>
              <w:bottom w:val="single" w:color="auto" w:sz="4" w:space="0"/>
              <w:right w:val="single" w:color="000000" w:sz="4" w:space="0"/>
            </w:tcBorders>
            <w:vAlign w:val="top"/>
          </w:tcPr>
          <w:p>
            <w:pPr>
              <w:snapToGrid w:val="0"/>
              <w:contextualSpacing/>
              <w:jc w:val="both"/>
              <w:rPr>
                <w:rFonts w:hint="eastAsia" w:ascii="宋体" w:hAnsi="宋体" w:eastAsia="宋体" w:cs="宋体"/>
                <w:color w:val="FF0000"/>
                <w:kern w:val="0"/>
                <w:sz w:val="20"/>
                <w:szCs w:val="20"/>
              </w:rPr>
            </w:pPr>
            <w:r>
              <w:rPr>
                <w:rFonts w:hint="eastAsia" w:ascii="宋体" w:hAnsi="宋体" w:eastAsia="宋体" w:cs="宋体"/>
                <w:color w:val="000000" w:themeColor="text1"/>
                <w:kern w:val="0"/>
                <w:sz w:val="18"/>
                <w:szCs w:val="18"/>
                <w14:textFill>
                  <w14:solidFill>
                    <w14:schemeClr w14:val="tx1"/>
                  </w14:solidFill>
                </w14:textFill>
              </w:rPr>
              <w:t>广西桂稻香农作物研究所有限公司</w:t>
            </w:r>
          </w:p>
        </w:tc>
        <w:tc>
          <w:tcPr>
            <w:tcW w:w="96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FF0000"/>
                <w:kern w:val="0"/>
                <w:sz w:val="20"/>
                <w:szCs w:val="21"/>
              </w:rPr>
            </w:pPr>
            <w:r>
              <w:rPr>
                <w:rFonts w:hint="eastAsia" w:ascii="宋体" w:hAnsi="宋体" w:eastAsia="宋体" w:cs="宋体"/>
                <w:color w:val="000000"/>
                <w:kern w:val="0"/>
                <w:sz w:val="20"/>
                <w:szCs w:val="21"/>
              </w:rPr>
              <w:t>王翔</w:t>
            </w:r>
          </w:p>
        </w:tc>
        <w:tc>
          <w:tcPr>
            <w:tcW w:w="138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FF0000"/>
                <w:kern w:val="0"/>
                <w:sz w:val="20"/>
                <w:szCs w:val="20"/>
              </w:rPr>
            </w:pPr>
            <w:r>
              <w:rPr>
                <w:rFonts w:hint="eastAsia" w:ascii="宋体" w:hAnsi="宋体" w:eastAsia="宋体" w:cs="宋体"/>
                <w:color w:val="000000"/>
                <w:kern w:val="0"/>
                <w:sz w:val="20"/>
                <w:szCs w:val="21"/>
              </w:rPr>
              <w:t>15177133132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9</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宋体" w:eastAsia="宋体" w:cs="宋体"/>
                <w:bCs/>
                <w:color w:val="000000" w:themeColor="text1"/>
                <w:kern w:val="0"/>
                <w:sz w:val="20"/>
                <w:szCs w:val="21"/>
                <w:lang w:val="en-US" w:eastAsia="zh-CN"/>
                <w14:textFill>
                  <w14:solidFill>
                    <w14:schemeClr w14:val="tx1"/>
                  </w14:solidFill>
                </w14:textFill>
              </w:rPr>
            </w:pPr>
            <w:r>
              <w:rPr>
                <w:rFonts w:hint="eastAsia" w:ascii="宋体" w:hAnsi="宋体" w:eastAsia="宋体" w:cs="宋体"/>
                <w:bCs/>
                <w:color w:val="000000" w:themeColor="text1"/>
                <w:kern w:val="0"/>
                <w:sz w:val="20"/>
                <w:szCs w:val="21"/>
                <w:lang w:val="en-US" w:eastAsia="zh-CN"/>
                <w14:textFill>
                  <w14:solidFill>
                    <w14:schemeClr w14:val="tx1"/>
                  </w14:solidFill>
                </w14:textFill>
              </w:rPr>
              <w:t>柳粉丝苗</w:t>
            </w:r>
          </w:p>
        </w:tc>
        <w:tc>
          <w:tcPr>
            <w:tcW w:w="1507" w:type="dxa"/>
            <w:tcBorders>
              <w:top w:val="single" w:color="000000" w:sz="4" w:space="0"/>
              <w:left w:val="single" w:color="000000" w:sz="4" w:space="0"/>
              <w:bottom w:val="single" w:color="000000" w:sz="4" w:space="0"/>
              <w:right w:val="single" w:color="000000" w:sz="4" w:space="0"/>
            </w:tcBorders>
            <w:vAlign w:val="top"/>
          </w:tcPr>
          <w:p>
            <w:pPr>
              <w:snapToGrid w:val="0"/>
              <w:contextualSpacing/>
              <w:jc w:val="both"/>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eastAsia="宋体" w:cs="宋体"/>
                <w:bCs/>
                <w:color w:val="000000" w:themeColor="text1"/>
                <w:kern w:val="0"/>
                <w:sz w:val="18"/>
                <w:szCs w:val="18"/>
                <w:lang w:val="en-US" w:eastAsia="zh-CN"/>
                <w14:textFill>
                  <w14:solidFill>
                    <w14:schemeClr w14:val="tx1"/>
                  </w14:solidFill>
                </w14:textFill>
              </w:rPr>
              <w:t>桂育9号//黄华占//19香</w:t>
            </w:r>
          </w:p>
        </w:tc>
        <w:tc>
          <w:tcPr>
            <w:tcW w:w="5191" w:type="dxa"/>
            <w:tcBorders>
              <w:top w:val="single" w:color="000000" w:sz="4" w:space="0"/>
              <w:left w:val="single" w:color="000000" w:sz="4" w:space="0"/>
              <w:bottom w:val="single" w:color="000000" w:sz="4" w:space="0"/>
              <w:right w:val="single" w:color="000000" w:sz="4" w:space="0"/>
            </w:tcBorders>
            <w:vAlign w:val="top"/>
          </w:tcPr>
          <w:p>
            <w:pPr>
              <w:snapToGrid w:val="0"/>
              <w:contextualSpacing/>
              <w:jc w:val="both"/>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柳州市农业科学研究中心</w:t>
            </w:r>
          </w:p>
        </w:tc>
        <w:tc>
          <w:tcPr>
            <w:tcW w:w="3150" w:type="dxa"/>
            <w:tcBorders>
              <w:top w:val="single" w:color="auto" w:sz="4" w:space="0"/>
              <w:left w:val="single" w:color="000000" w:sz="4" w:space="0"/>
              <w:bottom w:val="single" w:color="auto" w:sz="4" w:space="0"/>
              <w:right w:val="single" w:color="000000" w:sz="4" w:space="0"/>
            </w:tcBorders>
            <w:vAlign w:val="top"/>
          </w:tcPr>
          <w:p>
            <w:pPr>
              <w:snapToGrid w:val="0"/>
              <w:contextualSpacing/>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柳州市农业科学研究中心</w:t>
            </w:r>
          </w:p>
        </w:tc>
        <w:tc>
          <w:tcPr>
            <w:tcW w:w="96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default" w:ascii="宋体" w:hAnsi="宋体" w:eastAsia="宋体" w:cs="宋体"/>
                <w:color w:val="000000"/>
                <w:kern w:val="0"/>
                <w:sz w:val="20"/>
                <w:szCs w:val="21"/>
                <w:lang w:val="en-US" w:eastAsia="zh-CN"/>
              </w:rPr>
            </w:pPr>
            <w:r>
              <w:rPr>
                <w:rFonts w:hint="eastAsia" w:ascii="宋体" w:hAnsi="宋体" w:eastAsia="宋体" w:cs="宋体"/>
                <w:color w:val="000000"/>
                <w:kern w:val="0"/>
                <w:sz w:val="20"/>
                <w:szCs w:val="21"/>
                <w:lang w:val="en-US" w:eastAsia="zh-CN"/>
              </w:rPr>
              <w:t>韦荣伟</w:t>
            </w:r>
          </w:p>
        </w:tc>
        <w:tc>
          <w:tcPr>
            <w:tcW w:w="138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default" w:ascii="宋体" w:hAnsi="宋体" w:eastAsia="宋体" w:cs="宋体"/>
                <w:color w:val="000000"/>
                <w:kern w:val="0"/>
                <w:sz w:val="20"/>
                <w:szCs w:val="21"/>
                <w:lang w:val="en-US" w:eastAsia="zh-CN"/>
              </w:rPr>
            </w:pPr>
            <w:r>
              <w:rPr>
                <w:rFonts w:hint="eastAsia" w:ascii="宋体" w:hAnsi="宋体" w:eastAsia="宋体" w:cs="宋体"/>
                <w:color w:val="000000"/>
                <w:kern w:val="0"/>
                <w:sz w:val="20"/>
                <w:szCs w:val="21"/>
                <w:lang w:val="en-US" w:eastAsia="zh-CN"/>
              </w:rPr>
              <w:t>13211522191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10</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宋体" w:eastAsia="宋体" w:cs="宋体"/>
                <w:bCs/>
                <w:color w:val="000000" w:themeColor="text1"/>
                <w:kern w:val="0"/>
                <w:sz w:val="20"/>
                <w:szCs w:val="21"/>
                <w:lang w:val="en-US" w:eastAsia="zh-CN"/>
                <w14:textFill>
                  <w14:solidFill>
                    <w14:schemeClr w14:val="tx1"/>
                  </w14:solidFill>
                </w14:textFill>
              </w:rPr>
            </w:pPr>
            <w:r>
              <w:rPr>
                <w:rFonts w:hint="eastAsia" w:ascii="宋体" w:hAnsi="宋体" w:eastAsia="宋体" w:cs="宋体"/>
                <w:bCs/>
                <w:color w:val="000000" w:themeColor="text1"/>
                <w:kern w:val="0"/>
                <w:sz w:val="20"/>
                <w:szCs w:val="21"/>
                <w:lang w:val="en-US" w:eastAsia="zh-CN"/>
                <w14:textFill>
                  <w14:solidFill>
                    <w14:schemeClr w14:val="tx1"/>
                  </w14:solidFill>
                </w14:textFill>
              </w:rPr>
              <w:t>双联香</w:t>
            </w:r>
          </w:p>
        </w:tc>
        <w:tc>
          <w:tcPr>
            <w:tcW w:w="1507" w:type="dxa"/>
            <w:tcBorders>
              <w:top w:val="single" w:color="000000" w:sz="4" w:space="0"/>
              <w:left w:val="single" w:color="000000" w:sz="4" w:space="0"/>
              <w:bottom w:val="single" w:color="000000" w:sz="4" w:space="0"/>
              <w:right w:val="single" w:color="000000" w:sz="4" w:space="0"/>
            </w:tcBorders>
            <w:vAlign w:val="top"/>
          </w:tcPr>
          <w:p>
            <w:pPr>
              <w:snapToGrid w:val="0"/>
              <w:contextualSpacing/>
              <w:jc w:val="both"/>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eastAsia="宋体" w:cs="宋体"/>
                <w:bCs/>
                <w:color w:val="000000" w:themeColor="text1"/>
                <w:kern w:val="0"/>
                <w:sz w:val="18"/>
                <w:szCs w:val="18"/>
                <w:lang w:val="en-US" w:eastAsia="zh-CN"/>
                <w14:textFill>
                  <w14:solidFill>
                    <w14:schemeClr w14:val="tx1"/>
                  </w14:solidFill>
                </w14:textFill>
              </w:rPr>
              <w:t>桂香18/百香139</w:t>
            </w:r>
          </w:p>
        </w:tc>
        <w:tc>
          <w:tcPr>
            <w:tcW w:w="5191" w:type="dxa"/>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广西桂稻香农作物研究所有限公司</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广西粮研农业科技有限公司</w:t>
            </w:r>
          </w:p>
        </w:tc>
        <w:tc>
          <w:tcPr>
            <w:tcW w:w="3150" w:type="dxa"/>
            <w:tcBorders>
              <w:top w:val="single" w:color="auto" w:sz="4" w:space="0"/>
              <w:left w:val="single" w:color="000000" w:sz="4" w:space="0"/>
              <w:bottom w:val="single" w:color="auto" w:sz="4" w:space="0"/>
              <w:right w:val="single" w:color="000000" w:sz="4" w:space="0"/>
            </w:tcBorders>
            <w:vAlign w:val="top"/>
          </w:tcPr>
          <w:p>
            <w:pP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Times New Roman"/>
                <w:color w:val="000000" w:themeColor="text1"/>
                <w:kern w:val="0"/>
                <w:sz w:val="20"/>
                <w:szCs w:val="21"/>
                <w:lang w:val="en-US" w:eastAsia="zh-CN"/>
                <w14:textFill>
                  <w14:solidFill>
                    <w14:schemeClr w14:val="tx1"/>
                  </w14:solidFill>
                </w14:textFill>
              </w:rPr>
              <w:t>广西桂稻香农作物研究所有限公司</w:t>
            </w:r>
          </w:p>
        </w:tc>
        <w:tc>
          <w:tcPr>
            <w:tcW w:w="96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宋体"/>
                <w:color w:val="000000"/>
                <w:kern w:val="0"/>
                <w:sz w:val="20"/>
                <w:szCs w:val="21"/>
                <w:lang w:val="en-US" w:eastAsia="zh-CN"/>
              </w:rPr>
            </w:pPr>
            <w:r>
              <w:rPr>
                <w:rFonts w:hint="eastAsia" w:ascii="宋体" w:hAnsi="宋体" w:eastAsia="宋体" w:cs="宋体"/>
                <w:color w:val="000000" w:themeColor="text1"/>
                <w:kern w:val="0"/>
                <w:sz w:val="20"/>
                <w:szCs w:val="21"/>
                <w14:textFill>
                  <w14:solidFill>
                    <w14:schemeClr w14:val="tx1"/>
                  </w14:solidFill>
                </w14:textFill>
              </w:rPr>
              <w:t>唐艳子</w:t>
            </w:r>
          </w:p>
        </w:tc>
        <w:tc>
          <w:tcPr>
            <w:tcW w:w="138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kern w:val="0"/>
                <w:sz w:val="20"/>
                <w:szCs w:val="21"/>
                <w:lang w:val="en-US" w:eastAsia="zh-CN"/>
              </w:rPr>
            </w:pPr>
            <w:r>
              <w:rPr>
                <w:rFonts w:hint="eastAsia" w:ascii="宋体" w:hAnsi="宋体" w:eastAsia="宋体" w:cs="宋体"/>
                <w:color w:val="000000" w:themeColor="text1"/>
                <w:kern w:val="0"/>
                <w:sz w:val="20"/>
                <w:szCs w:val="20"/>
                <w14:textFill>
                  <w14:solidFill>
                    <w14:schemeClr w14:val="tx1"/>
                  </w14:solidFill>
                </w14:textFill>
              </w:rPr>
              <w:t>13507873732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11</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FF0000"/>
                <w:kern w:val="0"/>
                <w:sz w:val="20"/>
                <w:szCs w:val="21"/>
                <w:lang w:val="en-US" w:eastAsia="zh-CN"/>
              </w:rPr>
            </w:pPr>
            <w:r>
              <w:rPr>
                <w:rFonts w:ascii="宋体" w:hAnsi="宋体" w:cs="宋体"/>
                <w:color w:val="FF0000"/>
                <w:szCs w:val="21"/>
              </w:rPr>
              <w:t>广粮香2号（CK2）</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FF0000"/>
                <w:kern w:val="0"/>
                <w:sz w:val="18"/>
                <w:szCs w:val="18"/>
                <w:lang w:val="en-US" w:eastAsia="zh-CN"/>
              </w:rPr>
            </w:pPr>
          </w:p>
        </w:tc>
        <w:tc>
          <w:tcPr>
            <w:tcW w:w="5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FF0000"/>
                <w:kern w:val="0"/>
                <w:sz w:val="18"/>
                <w:szCs w:val="18"/>
              </w:rPr>
            </w:pPr>
            <w:r>
              <w:rPr>
                <w:color w:val="FF0000"/>
                <w:szCs w:val="21"/>
              </w:rPr>
              <w:t>广西粮发种业有限公司、广西壮族自治区农业科学院水稻研究所</w:t>
            </w:r>
          </w:p>
        </w:tc>
        <w:tc>
          <w:tcPr>
            <w:tcW w:w="3150" w:type="dxa"/>
            <w:tcBorders>
              <w:top w:val="single" w:color="auto" w:sz="4" w:space="0"/>
              <w:left w:val="single" w:color="000000" w:sz="4" w:space="0"/>
              <w:bottom w:val="single" w:color="auto" w:sz="4" w:space="0"/>
              <w:right w:val="single" w:color="000000" w:sz="4" w:space="0"/>
            </w:tcBorders>
            <w:vAlign w:val="top"/>
          </w:tcPr>
          <w:p>
            <w:pPr>
              <w:snapToGrid w:val="0"/>
              <w:contextualSpacing/>
              <w:jc w:val="both"/>
              <w:rPr>
                <w:rFonts w:hint="eastAsia" w:ascii="宋体" w:hAnsi="宋体" w:eastAsia="宋体" w:cs="宋体"/>
                <w:color w:val="000000" w:themeColor="text1"/>
                <w:kern w:val="0"/>
                <w:sz w:val="18"/>
                <w:szCs w:val="18"/>
                <w14:textFill>
                  <w14:solidFill>
                    <w14:schemeClr w14:val="tx1"/>
                  </w14:solidFill>
                </w14:textFill>
              </w:rPr>
            </w:pPr>
          </w:p>
        </w:tc>
        <w:tc>
          <w:tcPr>
            <w:tcW w:w="96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000000"/>
                <w:kern w:val="0"/>
                <w:sz w:val="20"/>
                <w:szCs w:val="21"/>
              </w:rPr>
            </w:pPr>
          </w:p>
        </w:tc>
        <w:tc>
          <w:tcPr>
            <w:tcW w:w="138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宋体"/>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37" w:type="dxa"/>
            <w:vMerge w:val="continue"/>
            <w:tcBorders>
              <w:left w:val="single" w:color="000000" w:sz="4" w:space="0"/>
              <w:bottom w:val="single" w:color="000000" w:sz="4" w:space="0"/>
              <w:right w:val="single" w:color="000000" w:sz="4" w:space="0"/>
            </w:tcBorders>
            <w:vAlign w:val="center"/>
          </w:tcPr>
          <w:p>
            <w:pPr>
              <w:widowControl/>
              <w:jc w:val="left"/>
              <w:rPr>
                <w:rFonts w:ascii="宋体" w:hAnsi="Times New Roman" w:eastAsia="宋体" w:cs="Times New Roman"/>
                <w:b/>
                <w:kern w:val="0"/>
                <w:sz w:val="20"/>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Cs/>
                <w:kern w:val="0"/>
                <w:sz w:val="20"/>
                <w:szCs w:val="21"/>
                <w:lang w:val="en-US" w:eastAsia="zh-CN"/>
              </w:rPr>
            </w:pPr>
            <w:r>
              <w:rPr>
                <w:rFonts w:hint="eastAsia" w:ascii="宋体" w:hAnsi="宋体" w:eastAsia="宋体" w:cs="Times New Roman"/>
                <w:bCs/>
                <w:kern w:val="0"/>
                <w:sz w:val="20"/>
                <w:szCs w:val="21"/>
                <w:lang w:val="en-US" w:eastAsia="zh-CN"/>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Times New Roman"/>
                <w:color w:val="FF0000"/>
                <w:kern w:val="0"/>
                <w:sz w:val="20"/>
                <w:szCs w:val="20"/>
                <w:lang w:val="en-US" w:eastAsia="zh-CN" w:bidi="ar-SA"/>
              </w:rPr>
            </w:pPr>
            <w:r>
              <w:rPr>
                <w:rFonts w:ascii="宋体" w:hAnsi="宋体" w:cs="宋体"/>
                <w:color w:val="FF0000"/>
                <w:kern w:val="0"/>
                <w:sz w:val="20"/>
                <w:szCs w:val="20"/>
                <w:lang w:bidi="ar"/>
              </w:rPr>
              <w:t>柳沙油占202(CK)</w:t>
            </w:r>
          </w:p>
        </w:tc>
        <w:tc>
          <w:tcPr>
            <w:tcW w:w="150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Times New Roman"/>
                <w:kern w:val="0"/>
                <w:sz w:val="20"/>
                <w:szCs w:val="21"/>
              </w:rPr>
            </w:pPr>
          </w:p>
        </w:tc>
        <w:tc>
          <w:tcPr>
            <w:tcW w:w="5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120" w:lineRule="auto"/>
              <w:rPr>
                <w:rFonts w:hint="eastAsia" w:ascii="宋体" w:hAnsi="宋体" w:eastAsia="宋体" w:cs="Times New Roman"/>
                <w:kern w:val="0"/>
                <w:sz w:val="18"/>
                <w:szCs w:val="18"/>
              </w:rPr>
            </w:pPr>
            <w:r>
              <w:rPr>
                <w:rFonts w:ascii="宋体" w:hAnsi="宋体" w:cs="宋体"/>
                <w:color w:val="000000"/>
                <w:kern w:val="0"/>
                <w:szCs w:val="21"/>
                <w:highlight w:val="none"/>
                <w:lang w:bidi="ar"/>
              </w:rPr>
              <w:t>广西壮族自治区农业科学院水稻研究所</w:t>
            </w:r>
          </w:p>
        </w:tc>
        <w:tc>
          <w:tcPr>
            <w:tcW w:w="3150" w:type="dxa"/>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eastAsia="宋体" w:cs="Times New Roman"/>
                <w:kern w:val="0"/>
                <w:sz w:val="18"/>
                <w:szCs w:val="18"/>
              </w:rPr>
            </w:pPr>
          </w:p>
        </w:tc>
        <w:tc>
          <w:tcPr>
            <w:tcW w:w="96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宋体" w:hAnsi="宋体" w:eastAsia="宋体" w:cs="Times New Roman"/>
                <w:kern w:val="0"/>
                <w:sz w:val="20"/>
                <w:szCs w:val="20"/>
              </w:rPr>
            </w:pPr>
          </w:p>
        </w:tc>
        <w:tc>
          <w:tcPr>
            <w:tcW w:w="1380" w:type="dxa"/>
            <w:tcBorders>
              <w:top w:val="single" w:color="auto" w:sz="4" w:space="0"/>
              <w:left w:val="single" w:color="000000" w:sz="4" w:space="0"/>
              <w:bottom w:val="single" w:color="auto" w:sz="4" w:space="0"/>
              <w:right w:val="single" w:color="000000" w:sz="4" w:space="0"/>
            </w:tcBorders>
            <w:vAlign w:val="center"/>
          </w:tcPr>
          <w:p>
            <w:pPr>
              <w:snapToGrid w:val="0"/>
              <w:contextualSpacing/>
              <w:rPr>
                <w:rFonts w:hint="eastAsia" w:ascii="Times New Roman" w:hAnsi="Times New Roman" w:eastAsia="宋体" w:cs="Times New Roman"/>
                <w:kern w:val="0"/>
                <w:sz w:val="20"/>
                <w:szCs w:val="20"/>
              </w:rPr>
            </w:pPr>
          </w:p>
        </w:tc>
      </w:tr>
    </w:tbl>
    <w:p>
      <w:pPr>
        <w:ind w:firstLine="9870" w:firstLineChars="4700"/>
        <w:rPr>
          <w:rFonts w:hint="default" w:ascii="等线" w:hAnsi="等线" w:eastAsia="等线" w:cs="Times New Roman"/>
          <w:szCs w:val="21"/>
          <w:lang w:val="en-US" w:eastAsia="zh-CN"/>
        </w:rPr>
      </w:pPr>
      <w:bookmarkStart w:id="2" w:name="_GoBack"/>
      <w:bookmarkEnd w:id="2"/>
      <w:r>
        <w:rPr>
          <w:rFonts w:hint="eastAsia" w:ascii="等线" w:hAnsi="等线" w:eastAsia="等线" w:cs="Times New Roman"/>
          <w:szCs w:val="21"/>
          <w:lang w:val="en-US" w:eastAsia="zh-CN"/>
        </w:rPr>
        <w:t>2025年1月31日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Light">
    <w:altName w:val="URW Bookman"/>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76BDD"/>
    <w:multiLevelType w:val="multilevel"/>
    <w:tmpl w:val="10176BDD"/>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5F2523F"/>
    <w:multiLevelType w:val="multilevel"/>
    <w:tmpl w:val="35F2523F"/>
    <w:lvl w:ilvl="0" w:tentative="0">
      <w:start w:val="8"/>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55"/>
    <w:rsid w:val="001B514E"/>
    <w:rsid w:val="009943D8"/>
    <w:rsid w:val="00CF7207"/>
    <w:rsid w:val="00F90C55"/>
    <w:rsid w:val="015D5264"/>
    <w:rsid w:val="015F58CE"/>
    <w:rsid w:val="0183094F"/>
    <w:rsid w:val="023B51F5"/>
    <w:rsid w:val="02B77BF4"/>
    <w:rsid w:val="02E0397F"/>
    <w:rsid w:val="030636EF"/>
    <w:rsid w:val="03A20A87"/>
    <w:rsid w:val="05100A8C"/>
    <w:rsid w:val="05716486"/>
    <w:rsid w:val="05924AB0"/>
    <w:rsid w:val="074A3B33"/>
    <w:rsid w:val="076E4EE3"/>
    <w:rsid w:val="09316EA3"/>
    <w:rsid w:val="098F5D4E"/>
    <w:rsid w:val="0A400C0B"/>
    <w:rsid w:val="0A514EC4"/>
    <w:rsid w:val="0C36614F"/>
    <w:rsid w:val="0CB21473"/>
    <w:rsid w:val="0DBC5AE3"/>
    <w:rsid w:val="0DD20785"/>
    <w:rsid w:val="0E7F1454"/>
    <w:rsid w:val="0FFD3308"/>
    <w:rsid w:val="103F0E80"/>
    <w:rsid w:val="105248F2"/>
    <w:rsid w:val="116815B5"/>
    <w:rsid w:val="1304784E"/>
    <w:rsid w:val="13930FD0"/>
    <w:rsid w:val="13FF19F3"/>
    <w:rsid w:val="14320235"/>
    <w:rsid w:val="14913B4F"/>
    <w:rsid w:val="15331957"/>
    <w:rsid w:val="15436970"/>
    <w:rsid w:val="15B36D47"/>
    <w:rsid w:val="15F335E7"/>
    <w:rsid w:val="1637079A"/>
    <w:rsid w:val="178D4906"/>
    <w:rsid w:val="18F424D5"/>
    <w:rsid w:val="1BBF744F"/>
    <w:rsid w:val="1D2A5EB1"/>
    <w:rsid w:val="1DD50920"/>
    <w:rsid w:val="1E164621"/>
    <w:rsid w:val="20533CE7"/>
    <w:rsid w:val="22486E33"/>
    <w:rsid w:val="22AC055B"/>
    <w:rsid w:val="23373BDD"/>
    <w:rsid w:val="246E290F"/>
    <w:rsid w:val="24F74395"/>
    <w:rsid w:val="26A30712"/>
    <w:rsid w:val="28154622"/>
    <w:rsid w:val="289E57B0"/>
    <w:rsid w:val="2A632935"/>
    <w:rsid w:val="2B6077F4"/>
    <w:rsid w:val="2B69293F"/>
    <w:rsid w:val="2CBC42DB"/>
    <w:rsid w:val="2CC578F7"/>
    <w:rsid w:val="2D0602CD"/>
    <w:rsid w:val="2DC055A3"/>
    <w:rsid w:val="2DD90150"/>
    <w:rsid w:val="2E070067"/>
    <w:rsid w:val="2E74304B"/>
    <w:rsid w:val="2E763ADD"/>
    <w:rsid w:val="2EBA2061"/>
    <w:rsid w:val="2F4308A5"/>
    <w:rsid w:val="300243B3"/>
    <w:rsid w:val="306706C9"/>
    <w:rsid w:val="30740066"/>
    <w:rsid w:val="30BA342F"/>
    <w:rsid w:val="30DD6D3A"/>
    <w:rsid w:val="33FC5905"/>
    <w:rsid w:val="356329A7"/>
    <w:rsid w:val="36D568DF"/>
    <w:rsid w:val="37AF4701"/>
    <w:rsid w:val="38950B9C"/>
    <w:rsid w:val="3A576C5C"/>
    <w:rsid w:val="3A9158BD"/>
    <w:rsid w:val="3A9B3EBC"/>
    <w:rsid w:val="3AA217D2"/>
    <w:rsid w:val="3AA765CB"/>
    <w:rsid w:val="3ADD4F14"/>
    <w:rsid w:val="3BE73BF0"/>
    <w:rsid w:val="3E0D4F11"/>
    <w:rsid w:val="3FC77E4D"/>
    <w:rsid w:val="41246F0F"/>
    <w:rsid w:val="43073710"/>
    <w:rsid w:val="432664FB"/>
    <w:rsid w:val="43505326"/>
    <w:rsid w:val="4384726E"/>
    <w:rsid w:val="44564BBE"/>
    <w:rsid w:val="44A616A1"/>
    <w:rsid w:val="45557DCC"/>
    <w:rsid w:val="45AF6EC2"/>
    <w:rsid w:val="470D682C"/>
    <w:rsid w:val="478C6FDE"/>
    <w:rsid w:val="48A806CB"/>
    <w:rsid w:val="48D167EB"/>
    <w:rsid w:val="48FE6968"/>
    <w:rsid w:val="4A0C2474"/>
    <w:rsid w:val="4A3C5DBE"/>
    <w:rsid w:val="4AC57229"/>
    <w:rsid w:val="4BD21B9D"/>
    <w:rsid w:val="4CA54877"/>
    <w:rsid w:val="500F6132"/>
    <w:rsid w:val="519F65C5"/>
    <w:rsid w:val="52CB2066"/>
    <w:rsid w:val="532D4FD5"/>
    <w:rsid w:val="53852419"/>
    <w:rsid w:val="53E22A2B"/>
    <w:rsid w:val="559B6371"/>
    <w:rsid w:val="560931BD"/>
    <w:rsid w:val="57672F12"/>
    <w:rsid w:val="587A277F"/>
    <w:rsid w:val="58A82C5A"/>
    <w:rsid w:val="5924127D"/>
    <w:rsid w:val="59C524D5"/>
    <w:rsid w:val="5A8A7A3A"/>
    <w:rsid w:val="5AD6109D"/>
    <w:rsid w:val="5B625729"/>
    <w:rsid w:val="5CB0535B"/>
    <w:rsid w:val="5D4B2EB0"/>
    <w:rsid w:val="5EA5782F"/>
    <w:rsid w:val="5F8374C3"/>
    <w:rsid w:val="5FFA0B9A"/>
    <w:rsid w:val="6143396E"/>
    <w:rsid w:val="63426810"/>
    <w:rsid w:val="636C4F94"/>
    <w:rsid w:val="642C1D84"/>
    <w:rsid w:val="64597103"/>
    <w:rsid w:val="656D093E"/>
    <w:rsid w:val="65AB5063"/>
    <w:rsid w:val="660E4EA0"/>
    <w:rsid w:val="66FE534D"/>
    <w:rsid w:val="68624066"/>
    <w:rsid w:val="69FF0CD2"/>
    <w:rsid w:val="6BC525A9"/>
    <w:rsid w:val="6C0119AA"/>
    <w:rsid w:val="6C2B393F"/>
    <w:rsid w:val="6C496422"/>
    <w:rsid w:val="6D0D7C60"/>
    <w:rsid w:val="6EED2ABB"/>
    <w:rsid w:val="6EF87CCB"/>
    <w:rsid w:val="6F2B4C01"/>
    <w:rsid w:val="70A3681F"/>
    <w:rsid w:val="70CC3013"/>
    <w:rsid w:val="714C550C"/>
    <w:rsid w:val="72833D71"/>
    <w:rsid w:val="72F73559"/>
    <w:rsid w:val="73C31078"/>
    <w:rsid w:val="75795412"/>
    <w:rsid w:val="762F545C"/>
    <w:rsid w:val="778F0FAC"/>
    <w:rsid w:val="77BD5164"/>
    <w:rsid w:val="77C61D33"/>
    <w:rsid w:val="78484DA5"/>
    <w:rsid w:val="79867A32"/>
    <w:rsid w:val="79AA36CA"/>
    <w:rsid w:val="7AF76D49"/>
    <w:rsid w:val="7B7679AC"/>
    <w:rsid w:val="7BCB12FD"/>
    <w:rsid w:val="7C404C5B"/>
    <w:rsid w:val="7D1918E7"/>
    <w:rsid w:val="7D6F3072"/>
    <w:rsid w:val="7ECA59B1"/>
    <w:rsid w:val="7EFB268F"/>
    <w:rsid w:val="7F1C3D32"/>
    <w:rsid w:val="7F7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snapToGrid w:val="0"/>
      <w:jc w:val="left"/>
    </w:pPr>
    <w:rPr>
      <w:rFonts w:ascii="等线" w:hAnsi="等线" w:eastAsia="等线" w:cs="Times New Roman"/>
      <w:sz w:val="18"/>
      <w:szCs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9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color w:val="2F5597" w:themeColor="accent1" w:themeShade="BF"/>
      <w:spacing w:val="5"/>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7">
    <w:name w:val="页脚 字符"/>
    <w:basedOn w:val="17"/>
    <w:link w:val="11"/>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938</Words>
  <Characters>1125</Characters>
  <Lines>117</Lines>
  <Paragraphs>33</Paragraphs>
  <TotalTime>18</TotalTime>
  <ScaleCrop>false</ScaleCrop>
  <LinksUpToDate>false</LinksUpToDate>
  <CharactersWithSpaces>1130</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2025-01-23T16:35:00Z</dcterms:created>
  <dc:creator>ll gg</dc:creator>
  <cp:lastModifiedBy>牛沙沙</cp:lastModifiedBy>
  <cp:lastPrinted>2025-06-23T14:58:00Z</cp:lastPrinted>
  <dcterms:modified xsi:type="dcterms:W3CDTF">2025-06-23T15:42:25Z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eyJoZGlkIjoiOGJkNTU2MzNkNTNmZjg5NDg1MzMxY2U0MTc2NGNjZDcifQ==</vt:lpwstr>
  </property>
  <property fmtid="{D5CDD505-2E9C-101B-9397-08002B2CF9AE}" pid="3" name="KSOProductBuildVer">
    <vt:lpwstr>2052-11.8.2.10599</vt:lpwstr>
  </property>
  <property fmtid="{D5CDD505-2E9C-101B-9397-08002B2CF9AE}" pid="4" name="ICV">
    <vt:lpwstr>7E3EBA3279B8423A926C71079C9827A5_13</vt:lpwstr>
  </property>
</Properties>
</file>