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274" w:line="209" w:lineRule="auto"/>
        <w:ind w:left="206"/>
        <w:rPr>
          <w:rFonts w:ascii="微软雅黑" w:hAnsi="微软雅黑" w:eastAsia="微软雅黑" w:cs="微软雅黑"/>
          <w:sz w:val="64"/>
          <w:szCs w:val="64"/>
        </w:rPr>
      </w:pPr>
      <w:r>
        <w:rPr>
          <w:rFonts w:ascii="微软雅黑" w:hAnsi="微软雅黑" w:eastAsia="微软雅黑" w:cs="微软雅黑"/>
          <w:color w:val="FF0000"/>
          <w:spacing w:val="-55"/>
          <w:sz w:val="64"/>
          <w:szCs w:val="64"/>
        </w:rPr>
        <w:t>广</w:t>
      </w:r>
      <w:r>
        <w:rPr>
          <w:rFonts w:ascii="微软雅黑" w:hAnsi="微软雅黑" w:eastAsia="微软雅黑" w:cs="微软雅黑"/>
          <w:color w:val="FF0000"/>
          <w:spacing w:val="-42"/>
          <w:sz w:val="64"/>
          <w:szCs w:val="64"/>
        </w:rPr>
        <w:t xml:space="preserve"> 西 壮 族 自 治</w:t>
      </w:r>
      <w:bookmarkStart w:id="0" w:name="_GoBack"/>
      <w:bookmarkEnd w:id="0"/>
      <w:r>
        <w:rPr>
          <w:rFonts w:ascii="微软雅黑" w:hAnsi="微软雅黑" w:eastAsia="微软雅黑" w:cs="微软雅黑"/>
          <w:color w:val="FF0000"/>
          <w:spacing w:val="-42"/>
          <w:sz w:val="64"/>
          <w:szCs w:val="64"/>
        </w:rPr>
        <w:t xml:space="preserve"> 区 农 业 农 村 厅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60" w:lineRule="exact"/>
        <w:textAlignment w:val="center"/>
      </w:pPr>
      <w:r>
        <w:drawing>
          <wp:inline distT="0" distB="0" distL="0" distR="0">
            <wp:extent cx="5838190" cy="374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8731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7" w:line="222" w:lineRule="auto"/>
        <w:ind w:right="27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桂</w:t>
      </w:r>
      <w:r>
        <w:rPr>
          <w:rFonts w:ascii="仿宋" w:hAnsi="仿宋" w:eastAsia="仿宋" w:cs="仿宋"/>
          <w:spacing w:val="-12"/>
          <w:sz w:val="31"/>
          <w:szCs w:val="31"/>
        </w:rPr>
        <w:t>农厅公告〔</w:t>
      </w:r>
      <w:r>
        <w:rPr>
          <w:rFonts w:ascii="Lucida Sans Typewriter" w:hAnsi="Lucida Sans Typewriter" w:eastAsia="Lucida Sans Typewriter" w:cs="Lucida Sans Typewriter"/>
          <w:spacing w:val="-12"/>
          <w:sz w:val="31"/>
          <w:szCs w:val="31"/>
        </w:rPr>
        <w:t>2023</w:t>
      </w:r>
      <w:r>
        <w:rPr>
          <w:rFonts w:ascii="仿宋" w:hAnsi="仿宋" w:eastAsia="仿宋" w:cs="仿宋"/>
          <w:spacing w:val="-12"/>
          <w:sz w:val="31"/>
          <w:szCs w:val="31"/>
        </w:rPr>
        <w:t>〕</w:t>
      </w:r>
      <w:r>
        <w:rPr>
          <w:rFonts w:ascii="Lucida Sans Typewriter" w:hAnsi="Lucida Sans Typewriter" w:eastAsia="Lucida Sans Typewriter" w:cs="Lucida Sans Typewriter"/>
          <w:spacing w:val="-12"/>
          <w:sz w:val="31"/>
          <w:szCs w:val="31"/>
        </w:rPr>
        <w:t xml:space="preserve">22 </w:t>
      </w:r>
      <w:r>
        <w:rPr>
          <w:rFonts w:ascii="仿宋" w:hAnsi="仿宋" w:eastAsia="仿宋" w:cs="仿宋"/>
          <w:spacing w:val="-12"/>
          <w:sz w:val="31"/>
          <w:szCs w:val="31"/>
        </w:rPr>
        <w:t>号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84" w:line="217" w:lineRule="auto"/>
        <w:ind w:left="1341" w:right="600" w:hanging="65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7"/>
          <w:sz w:val="43"/>
          <w:szCs w:val="43"/>
        </w:rPr>
        <w:t>广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西壮族自治区农业农村厅关于批准发放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6"/>
          <w:sz w:val="43"/>
          <w:szCs w:val="43"/>
        </w:rPr>
        <w:t>农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作物种子生产经营许可证的公告</w:t>
      </w:r>
    </w:p>
    <w:p>
      <w:pPr>
        <w:spacing w:line="476" w:lineRule="auto"/>
        <w:rPr>
          <w:rFonts w:ascii="Arial"/>
          <w:sz w:val="21"/>
        </w:rPr>
      </w:pPr>
    </w:p>
    <w:p>
      <w:pPr>
        <w:spacing w:before="101" w:line="362" w:lineRule="auto"/>
        <w:ind w:left="135" w:right="36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依</w:t>
      </w:r>
      <w:r>
        <w:rPr>
          <w:rFonts w:ascii="仿宋" w:hAnsi="仿宋" w:eastAsia="仿宋" w:cs="仿宋"/>
          <w:spacing w:val="15"/>
          <w:sz w:val="31"/>
          <w:szCs w:val="31"/>
        </w:rPr>
        <w:t>据</w:t>
      </w:r>
      <w:r>
        <w:rPr>
          <w:rFonts w:ascii="仿宋" w:hAnsi="仿宋" w:eastAsia="仿宋" w:cs="仿宋"/>
          <w:spacing w:val="12"/>
          <w:sz w:val="31"/>
          <w:szCs w:val="31"/>
        </w:rPr>
        <w:t>《中华人民共和国种子法》《农作物种子生产经营许可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管</w:t>
      </w:r>
      <w:r>
        <w:rPr>
          <w:rFonts w:ascii="仿宋" w:hAnsi="仿宋" w:eastAsia="仿宋" w:cs="仿宋"/>
          <w:spacing w:val="12"/>
          <w:sz w:val="31"/>
          <w:szCs w:val="31"/>
        </w:rPr>
        <w:t>理办法》等有关规定，批准发放广西兆和种业有限公司《农作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物种子生产经营许可证》(详见附件) ，现予公告</w:t>
      </w:r>
      <w:r>
        <w:rPr>
          <w:rFonts w:ascii="仿宋" w:hAnsi="仿宋" w:eastAsia="仿宋" w:cs="仿宋"/>
          <w:spacing w:val="12"/>
          <w:sz w:val="31"/>
          <w:szCs w:val="31"/>
        </w:rPr>
        <w:t>。</w: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101" w:line="220" w:lineRule="auto"/>
        <w:ind w:left="7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附</w:t>
      </w:r>
      <w:r>
        <w:rPr>
          <w:rFonts w:ascii="仿宋" w:hAnsi="仿宋" w:eastAsia="仿宋" w:cs="仿宋"/>
          <w:spacing w:val="11"/>
          <w:sz w:val="31"/>
          <w:szCs w:val="31"/>
        </w:rPr>
        <w:t>件</w:t>
      </w:r>
      <w:r>
        <w:rPr>
          <w:rFonts w:ascii="仿宋" w:hAnsi="仿宋" w:eastAsia="仿宋" w:cs="仿宋"/>
          <w:spacing w:val="8"/>
          <w:sz w:val="31"/>
          <w:szCs w:val="31"/>
        </w:rPr>
        <w:t>：批准发放《农作物种子生产经营许可证》企业名单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2" w:line="220" w:lineRule="auto"/>
        <w:ind w:left="41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广西壮族自治区农业农村厅</w:t>
      </w:r>
    </w:p>
    <w:p>
      <w:pPr>
        <w:spacing w:before="231" w:line="222" w:lineRule="auto"/>
        <w:ind w:left="5019"/>
        <w:rPr>
          <w:rFonts w:ascii="仿宋" w:hAnsi="仿宋" w:eastAsia="仿宋" w:cs="仿宋"/>
          <w:sz w:val="31"/>
          <w:szCs w:val="31"/>
        </w:rPr>
      </w:pPr>
      <w:r>
        <w:rPr>
          <w:rFonts w:ascii="Lucida Sans Typewriter" w:hAnsi="Lucida Sans Typewriter" w:eastAsia="Lucida Sans Typewriter" w:cs="Lucida Sans Typewriter"/>
          <w:spacing w:val="-39"/>
          <w:sz w:val="31"/>
          <w:szCs w:val="31"/>
        </w:rPr>
        <w:t>2</w:t>
      </w:r>
      <w:r>
        <w:rPr>
          <w:rFonts w:ascii="Lucida Sans Typewriter" w:hAnsi="Lucida Sans Typewriter" w:eastAsia="Lucida Sans Typewriter" w:cs="Lucida Sans Typewriter"/>
          <w:spacing w:val="-28"/>
          <w:sz w:val="31"/>
          <w:szCs w:val="31"/>
        </w:rPr>
        <w:t>023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年 </w:t>
      </w:r>
      <w:r>
        <w:rPr>
          <w:rFonts w:ascii="Lucida Sans Typewriter" w:hAnsi="Lucida Sans Typewriter" w:eastAsia="Lucida Sans Typewriter" w:cs="Lucida Sans Typewriter"/>
          <w:spacing w:val="-28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月 </w:t>
      </w:r>
      <w:r>
        <w:rPr>
          <w:rFonts w:ascii="Lucida Sans Typewriter" w:hAnsi="Lucida Sans Typewriter" w:eastAsia="Lucida Sans Typewriter" w:cs="Lucida Sans Typewriter"/>
          <w:spacing w:val="-28"/>
          <w:sz w:val="31"/>
          <w:szCs w:val="31"/>
        </w:rPr>
        <w:t xml:space="preserve">23 </w:t>
      </w:r>
      <w:r>
        <w:rPr>
          <w:rFonts w:ascii="仿宋" w:hAnsi="仿宋" w:eastAsia="仿宋" w:cs="仿宋"/>
          <w:spacing w:val="-28"/>
          <w:sz w:val="31"/>
          <w:szCs w:val="31"/>
        </w:rPr>
        <w:t>日</w:t>
      </w:r>
    </w:p>
    <w:p>
      <w:pPr>
        <w:sectPr>
          <w:footerReference r:id="rId5" w:type="default"/>
          <w:pgSz w:w="11906" w:h="16838"/>
          <w:pgMar w:top="1431" w:right="1243" w:bottom="1452" w:left="1466" w:header="0" w:footer="1163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1" w:line="230" w:lineRule="auto"/>
        <w:ind w:left="2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85" w:line="212" w:lineRule="auto"/>
        <w:ind w:left="236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批</w:t>
      </w:r>
      <w:r>
        <w:rPr>
          <w:rFonts w:ascii="微软雅黑" w:hAnsi="微软雅黑" w:eastAsia="微软雅黑" w:cs="微软雅黑"/>
          <w:spacing w:val="13"/>
          <w:sz w:val="43"/>
          <w:szCs w:val="43"/>
        </w:rPr>
        <w:t>准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发放《农作物种子生产经营许可证》企业名单</w:t>
      </w:r>
    </w:p>
    <w:p>
      <w:pPr>
        <w:spacing w:line="77" w:lineRule="exact"/>
      </w:pPr>
    </w:p>
    <w:tbl>
      <w:tblPr>
        <w:tblStyle w:val="4"/>
        <w:tblW w:w="141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3064"/>
        <w:gridCol w:w="1275"/>
        <w:gridCol w:w="1276"/>
        <w:gridCol w:w="1700"/>
        <w:gridCol w:w="1240"/>
        <w:gridCol w:w="1170"/>
        <w:gridCol w:w="1841"/>
        <w:gridCol w:w="9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583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101" w:line="227" w:lineRule="auto"/>
              <w:ind w:left="16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企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业名称</w:t>
            </w:r>
          </w:p>
        </w:tc>
        <w:tc>
          <w:tcPr>
            <w:tcW w:w="306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101" w:line="225" w:lineRule="auto"/>
              <w:ind w:left="97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住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所</w:t>
            </w:r>
          </w:p>
        </w:tc>
        <w:tc>
          <w:tcPr>
            <w:tcW w:w="1275" w:type="dxa"/>
            <w:vAlign w:val="top"/>
          </w:tcPr>
          <w:p>
            <w:pPr>
              <w:spacing w:before="157" w:line="624" w:lineRule="exact"/>
              <w:ind w:left="32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position w:val="23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法</w:t>
            </w:r>
            <w:r>
              <w:rPr>
                <w:rFonts w:ascii="宋体" w:hAnsi="宋体" w:eastAsia="宋体" w:cs="宋体"/>
                <w:spacing w:val="3"/>
                <w:position w:val="23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定</w:t>
            </w:r>
          </w:p>
          <w:p>
            <w:pPr>
              <w:spacing w:line="223" w:lineRule="auto"/>
              <w:ind w:left="16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代表人</w:t>
            </w:r>
          </w:p>
        </w:tc>
        <w:tc>
          <w:tcPr>
            <w:tcW w:w="1276" w:type="dxa"/>
            <w:vAlign w:val="top"/>
          </w:tcPr>
          <w:p>
            <w:pPr>
              <w:spacing w:before="157" w:line="624" w:lineRule="exact"/>
              <w:ind w:left="16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position w:val="23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生产</w:t>
            </w:r>
            <w:r>
              <w:rPr>
                <w:rFonts w:ascii="宋体" w:hAnsi="宋体" w:eastAsia="宋体" w:cs="宋体"/>
                <w:spacing w:val="5"/>
                <w:position w:val="23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经</w:t>
            </w:r>
          </w:p>
          <w:p>
            <w:pPr>
              <w:spacing w:line="225" w:lineRule="auto"/>
              <w:ind w:left="17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营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范围</w:t>
            </w:r>
          </w:p>
        </w:tc>
        <w:tc>
          <w:tcPr>
            <w:tcW w:w="1700" w:type="dxa"/>
            <w:vAlign w:val="top"/>
          </w:tcPr>
          <w:p>
            <w:pPr>
              <w:spacing w:before="157" w:line="624" w:lineRule="exact"/>
              <w:ind w:left="22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position w:val="23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生</w:t>
            </w:r>
            <w:r>
              <w:rPr>
                <w:rFonts w:ascii="宋体" w:hAnsi="宋体" w:eastAsia="宋体" w:cs="宋体"/>
                <w:spacing w:val="7"/>
                <w:position w:val="23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产经营</w:t>
            </w:r>
          </w:p>
          <w:p>
            <w:pPr>
              <w:spacing w:before="1" w:line="223" w:lineRule="auto"/>
              <w:ind w:left="54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方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式</w:t>
            </w:r>
          </w:p>
        </w:tc>
        <w:tc>
          <w:tcPr>
            <w:tcW w:w="1240" w:type="dxa"/>
            <w:vAlign w:val="top"/>
          </w:tcPr>
          <w:p>
            <w:pPr>
              <w:spacing w:before="157" w:line="624" w:lineRule="exact"/>
              <w:ind w:left="31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position w:val="23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有</w:t>
            </w:r>
            <w:r>
              <w:rPr>
                <w:rFonts w:ascii="宋体" w:hAnsi="宋体" w:eastAsia="宋体" w:cs="宋体"/>
                <w:spacing w:val="3"/>
                <w:position w:val="23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效</w:t>
            </w:r>
          </w:p>
          <w:p>
            <w:pPr>
              <w:spacing w:before="1" w:line="224" w:lineRule="auto"/>
              <w:ind w:left="33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9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区</w:t>
            </w:r>
            <w:r>
              <w:rPr>
                <w:rFonts w:ascii="宋体" w:hAnsi="宋体" w:eastAsia="宋体" w:cs="宋体"/>
                <w:spacing w:val="-7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域</w:t>
            </w:r>
          </w:p>
        </w:tc>
        <w:tc>
          <w:tcPr>
            <w:tcW w:w="1170" w:type="dxa"/>
            <w:vAlign w:val="top"/>
          </w:tcPr>
          <w:p>
            <w:pPr>
              <w:spacing w:before="157" w:line="624" w:lineRule="exact"/>
              <w:ind w:left="27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position w:val="23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有</w:t>
            </w:r>
            <w:r>
              <w:rPr>
                <w:rFonts w:ascii="宋体" w:hAnsi="宋体" w:eastAsia="宋体" w:cs="宋体"/>
                <w:spacing w:val="3"/>
                <w:position w:val="23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效</w:t>
            </w:r>
          </w:p>
          <w:p>
            <w:pPr>
              <w:spacing w:line="225" w:lineRule="auto"/>
              <w:ind w:left="27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期至</w:t>
            </w:r>
          </w:p>
        </w:tc>
        <w:tc>
          <w:tcPr>
            <w:tcW w:w="1841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100" w:line="225" w:lineRule="auto"/>
              <w:ind w:left="12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许可证编</w:t>
            </w:r>
            <w:r>
              <w:rPr>
                <w:rFonts w:ascii="宋体" w:hAnsi="宋体" w:eastAsia="宋体" w:cs="宋体"/>
                <w:spacing w:val="7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号</w:t>
            </w:r>
          </w:p>
        </w:tc>
        <w:tc>
          <w:tcPr>
            <w:tcW w:w="997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101" w:line="226" w:lineRule="auto"/>
              <w:ind w:left="18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  <w14:textOutline w14:w="5835" w14:cap="flat" w14:cmpd="sng">
                  <w14:solidFill>
                    <w14:srgbClr w14:val="000000"/>
                  </w14:solidFill>
                  <w14:prstDash w14:val="solid"/>
                  <w14:miter w14:val="3"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1583" w:type="dxa"/>
            <w:vAlign w:val="top"/>
          </w:tcPr>
          <w:p>
            <w:pPr>
              <w:spacing w:before="112" w:line="294" w:lineRule="auto"/>
              <w:ind w:left="119" w:right="19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广西兆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和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种业有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限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公司</w:t>
            </w:r>
          </w:p>
        </w:tc>
        <w:tc>
          <w:tcPr>
            <w:tcW w:w="3064" w:type="dxa"/>
            <w:vAlign w:val="top"/>
          </w:tcPr>
          <w:p>
            <w:pPr>
              <w:spacing w:before="111" w:line="286" w:lineRule="auto"/>
              <w:ind w:left="130" w:right="103" w:firstLine="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 xml:space="preserve">南宁市大学东路 </w:t>
            </w:r>
            <w:r>
              <w:rPr>
                <w:rFonts w:ascii="Arial" w:hAnsi="Arial" w:eastAsia="Arial" w:cs="Arial"/>
                <w:spacing w:val="-2"/>
                <w:sz w:val="31"/>
                <w:szCs w:val="31"/>
              </w:rPr>
              <w:t>174</w:t>
            </w:r>
            <w:r>
              <w:rPr>
                <w:rFonts w:ascii="Arial" w:hAnsi="Arial" w:eastAsia="Arial" w:cs="Arial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号广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 xml:space="preserve">西农业科学院 </w:t>
            </w:r>
            <w:r>
              <w:rPr>
                <w:rFonts w:ascii="Arial" w:hAnsi="Arial" w:eastAsia="Arial" w:cs="Arial"/>
                <w:spacing w:val="-1"/>
                <w:sz w:val="31"/>
                <w:szCs w:val="31"/>
              </w:rPr>
              <w:t>3</w:t>
            </w:r>
            <w:r>
              <w:rPr>
                <w:rFonts w:ascii="Arial" w:hAnsi="Arial" w:eastAsia="Arial" w:cs="Arial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号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科研服务楼二、三</w:t>
            </w:r>
          </w:p>
          <w:p>
            <w:pPr>
              <w:spacing w:line="222" w:lineRule="auto"/>
              <w:ind w:left="11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楼</w:t>
            </w:r>
          </w:p>
        </w:tc>
        <w:tc>
          <w:tcPr>
            <w:tcW w:w="1275" w:type="dxa"/>
            <w:vAlign w:val="top"/>
          </w:tcPr>
          <w:p>
            <w:pPr>
              <w:spacing w:before="112" w:line="223" w:lineRule="auto"/>
              <w:ind w:left="11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何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懿</w:t>
            </w:r>
          </w:p>
        </w:tc>
        <w:tc>
          <w:tcPr>
            <w:tcW w:w="1276" w:type="dxa"/>
            <w:vAlign w:val="top"/>
          </w:tcPr>
          <w:p>
            <w:pPr>
              <w:spacing w:before="111" w:line="298" w:lineRule="auto"/>
              <w:ind w:left="125" w:right="206" w:hanging="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6"/>
                <w:sz w:val="31"/>
                <w:szCs w:val="31"/>
              </w:rPr>
              <w:t>稻</w:t>
            </w:r>
            <w:r>
              <w:rPr>
                <w:rFonts w:ascii="仿宋" w:hAnsi="仿宋" w:eastAsia="仿宋" w:cs="仿宋"/>
                <w:spacing w:val="-35"/>
                <w:sz w:val="31"/>
                <w:szCs w:val="31"/>
              </w:rPr>
              <w:t>， 玉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米</w:t>
            </w:r>
          </w:p>
        </w:tc>
        <w:tc>
          <w:tcPr>
            <w:tcW w:w="170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100" w:line="294" w:lineRule="auto"/>
              <w:ind w:left="125" w:right="54" w:firstLine="1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生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产、加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工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、包装、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31"/>
                <w:szCs w:val="31"/>
              </w:rPr>
              <w:t>批</w:t>
            </w:r>
            <w:r>
              <w:rPr>
                <w:rFonts w:ascii="仿宋" w:hAnsi="仿宋" w:eastAsia="仿宋" w:cs="仿宋"/>
                <w:spacing w:val="-17"/>
                <w:sz w:val="31"/>
                <w:szCs w:val="31"/>
              </w:rPr>
              <w:t>发、零售</w:t>
            </w:r>
          </w:p>
        </w:tc>
        <w:tc>
          <w:tcPr>
            <w:tcW w:w="124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100" w:line="224" w:lineRule="auto"/>
              <w:ind w:left="3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全国</w:t>
            </w:r>
          </w:p>
        </w:tc>
        <w:tc>
          <w:tcPr>
            <w:tcW w:w="117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89" w:line="303" w:lineRule="auto"/>
              <w:ind w:left="122" w:right="10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Arial" w:hAnsi="Arial" w:eastAsia="Arial" w:cs="Arial"/>
                <w:spacing w:val="6"/>
                <w:sz w:val="31"/>
                <w:szCs w:val="31"/>
              </w:rPr>
              <w:t>2028</w:t>
            </w:r>
            <w:r>
              <w:rPr>
                <w:rFonts w:ascii="Arial" w:hAnsi="Arial" w:eastAsia="Arial" w:cs="Arial"/>
                <w:sz w:val="31"/>
                <w:szCs w:val="31"/>
              </w:rPr>
              <w:t xml:space="preserve">  </w:t>
            </w:r>
            <w:r>
              <w:rPr>
                <w:rFonts w:ascii="仿宋" w:hAnsi="仿宋" w:eastAsia="仿宋" w:cs="仿宋"/>
                <w:spacing w:val="-21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-19"/>
                <w:sz w:val="31"/>
                <w:szCs w:val="31"/>
              </w:rPr>
              <w:t xml:space="preserve"> </w:t>
            </w:r>
            <w:r>
              <w:rPr>
                <w:rFonts w:ascii="Arial" w:hAnsi="Arial" w:eastAsia="Arial" w:cs="Arial"/>
                <w:spacing w:val="-19"/>
                <w:sz w:val="31"/>
                <w:szCs w:val="31"/>
              </w:rPr>
              <w:t xml:space="preserve">3 </w:t>
            </w:r>
            <w:r>
              <w:rPr>
                <w:rFonts w:ascii="仿宋" w:hAnsi="仿宋" w:eastAsia="仿宋" w:cs="仿宋"/>
                <w:spacing w:val="-19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Arial" w:hAnsi="Arial" w:eastAsia="Arial" w:cs="Arial"/>
                <w:spacing w:val="19"/>
                <w:sz w:val="31"/>
                <w:szCs w:val="31"/>
              </w:rPr>
              <w:t>2</w:t>
            </w:r>
            <w:r>
              <w:rPr>
                <w:rFonts w:ascii="Arial" w:hAnsi="Arial" w:eastAsia="Arial" w:cs="Arial"/>
                <w:spacing w:val="17"/>
                <w:sz w:val="31"/>
                <w:szCs w:val="31"/>
              </w:rPr>
              <w:t xml:space="preserve">2 </w:t>
            </w:r>
            <w:r>
              <w:rPr>
                <w:rFonts w:ascii="仿宋" w:hAnsi="仿宋" w:eastAsia="仿宋" w:cs="仿宋"/>
                <w:spacing w:val="17"/>
                <w:sz w:val="31"/>
                <w:szCs w:val="31"/>
              </w:rPr>
              <w:t>日</w:t>
            </w:r>
          </w:p>
        </w:tc>
        <w:tc>
          <w:tcPr>
            <w:tcW w:w="1841" w:type="dxa"/>
            <w:vAlign w:val="top"/>
          </w:tcPr>
          <w:p>
            <w:pPr>
              <w:spacing w:before="111" w:line="286" w:lineRule="auto"/>
              <w:ind w:left="110" w:right="105" w:hanging="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Arial" w:hAnsi="Arial" w:eastAsia="Arial" w:cs="Arial"/>
                <w:spacing w:val="-6"/>
                <w:sz w:val="31"/>
                <w:szCs w:val="31"/>
              </w:rPr>
              <w:t>A</w:t>
            </w:r>
            <w:r>
              <w:rPr>
                <w:rFonts w:ascii="Arial" w:hAnsi="Arial" w:eastAsia="Arial" w:cs="Arial"/>
                <w:spacing w:val="-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(桂 ) 农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种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许字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   </w:t>
            </w:r>
            <w:r>
              <w:rPr>
                <w:rFonts w:ascii="仿宋" w:hAnsi="仿宋" w:eastAsia="仿宋" w:cs="仿宋"/>
                <w:spacing w:val="-14"/>
                <w:sz w:val="31"/>
                <w:szCs w:val="31"/>
              </w:rPr>
              <w:t>(</w:t>
            </w: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 xml:space="preserve"> </w:t>
            </w:r>
            <w:r>
              <w:rPr>
                <w:rFonts w:ascii="Arial" w:hAnsi="Arial" w:eastAsia="Arial" w:cs="Arial"/>
                <w:spacing w:val="-8"/>
                <w:sz w:val="31"/>
                <w:szCs w:val="31"/>
              </w:rPr>
              <w:t xml:space="preserve">2018 </w:t>
            </w: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) 第</w:t>
            </w:r>
          </w:p>
          <w:p>
            <w:pPr>
              <w:spacing w:line="222" w:lineRule="auto"/>
              <w:ind w:left="12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Arial" w:hAnsi="Arial" w:eastAsia="Arial" w:cs="Arial"/>
                <w:spacing w:val="10"/>
                <w:sz w:val="31"/>
                <w:szCs w:val="31"/>
              </w:rPr>
              <w:t>0</w:t>
            </w:r>
            <w:r>
              <w:rPr>
                <w:rFonts w:ascii="Arial" w:hAnsi="Arial" w:eastAsia="Arial" w:cs="Arial"/>
                <w:spacing w:val="7"/>
                <w:sz w:val="31"/>
                <w:szCs w:val="31"/>
              </w:rPr>
              <w:t xml:space="preserve">002 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号</w:t>
            </w:r>
          </w:p>
        </w:tc>
        <w:tc>
          <w:tcPr>
            <w:tcW w:w="99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100" w:line="480" w:lineRule="exact"/>
              <w:ind w:left="13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position w:val="12"/>
                <w:sz w:val="31"/>
                <w:szCs w:val="31"/>
              </w:rPr>
              <w:t>到</w:t>
            </w:r>
            <w:r>
              <w:rPr>
                <w:rFonts w:ascii="仿宋" w:hAnsi="仿宋" w:eastAsia="仿宋" w:cs="仿宋"/>
                <w:spacing w:val="-2"/>
                <w:position w:val="12"/>
                <w:sz w:val="31"/>
                <w:szCs w:val="31"/>
              </w:rPr>
              <w:t>期</w:t>
            </w:r>
          </w:p>
          <w:p>
            <w:pPr>
              <w:spacing w:line="222" w:lineRule="auto"/>
              <w:ind w:left="13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重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新</w:t>
            </w:r>
          </w:p>
          <w:p>
            <w:pPr>
              <w:spacing w:before="106" w:line="220" w:lineRule="auto"/>
              <w:ind w:left="16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1"/>
                <w:sz w:val="31"/>
                <w:szCs w:val="31"/>
              </w:rPr>
              <w:t>申</w:t>
            </w: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请</w:t>
            </w:r>
          </w:p>
        </w:tc>
      </w:tr>
    </w:tbl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91" w:line="193" w:lineRule="auto"/>
        <w:ind w:left="2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9"/>
          <w:sz w:val="28"/>
          <w:szCs w:val="28"/>
        </w:rPr>
        <w:t>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Arial" w:hAnsi="Arial" w:eastAsia="Arial" w:cs="Arial"/>
          <w:spacing w:val="16"/>
          <w:sz w:val="28"/>
          <w:szCs w:val="28"/>
        </w:rPr>
        <w:t xml:space="preserve">2 </w:t>
      </w:r>
      <w:r>
        <w:rPr>
          <w:rFonts w:ascii="宋体" w:hAnsi="宋体" w:eastAsia="宋体" w:cs="宋体"/>
          <w:spacing w:val="16"/>
          <w:sz w:val="28"/>
          <w:szCs w:val="28"/>
        </w:rPr>
        <w:t>—</w:t>
      </w:r>
    </w:p>
    <w:sectPr>
      <w:footerReference r:id="rId6" w:type="default"/>
      <w:pgSz w:w="16838" w:h="11906"/>
      <w:pgMar w:top="1011" w:right="1465" w:bottom="400" w:left="12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90" w:lineRule="auto"/>
      <w:ind w:right="173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7"/>
        <w:sz w:val="28"/>
        <w:szCs w:val="28"/>
      </w:rPr>
      <w:t xml:space="preserve">— </w:t>
    </w:r>
    <w:r>
      <w:rPr>
        <w:rFonts w:ascii="Arial" w:hAnsi="Arial" w:eastAsia="Arial" w:cs="Arial"/>
        <w:spacing w:val="17"/>
        <w:sz w:val="28"/>
        <w:szCs w:val="28"/>
      </w:rPr>
      <w:t xml:space="preserve">1 </w:t>
    </w:r>
    <w:r>
      <w:rPr>
        <w:rFonts w:ascii="宋体" w:hAnsi="宋体" w:eastAsia="宋体" w:cs="宋体"/>
        <w:spacing w:val="1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ZmYjUzMjNiMDU4YWI2YmI4MGZhOTQ3MWQ1MGRkZjUifQ=="/>
  </w:docVars>
  <w:rsids>
    <w:rsidRoot w:val="00000000"/>
    <w:rsid w:val="42201B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325</Words>
  <Characters>345</Characters>
  <TotalTime>0</TotalTime>
  <ScaleCrop>false</ScaleCrop>
  <LinksUpToDate>false</LinksUpToDate>
  <CharactersWithSpaces>398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2023-03-24T15:09:00Z</dcterms:created>
  <dc:creator>Administrator</dc:creator>
  <cp:lastModifiedBy>钟波</cp:lastModifiedBy>
  <dcterms:modified xsi:type="dcterms:W3CDTF">2023-03-27T09:36:00Z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2023-03-27T17:35:16Z</vt:filetime>
  </property>
  <property fmtid="{D5CDD505-2E9C-101B-9397-08002B2CF9AE}" pid="4" name="KSOProductBuildVer">
    <vt:lpwstr>2052-11.1.0.13703</vt:lpwstr>
  </property>
  <property fmtid="{D5CDD505-2E9C-101B-9397-08002B2CF9AE}" pid="5" name="ICV">
    <vt:lpwstr>122E837C285746BC896DA447038B35A0</vt:lpwstr>
  </property>
</Properties>
</file>